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8927"/>
      </w:tblGrid>
      <w:tr w:rsidR="008E5C09" w:rsidRPr="00B82997">
        <w:trPr>
          <w:trHeight w:val="488"/>
        </w:trPr>
        <w:tc>
          <w:tcPr>
            <w:tcW w:w="721" w:type="dxa"/>
            <w:tcBorders>
              <w:bottom w:val="nil"/>
            </w:tcBorders>
          </w:tcPr>
          <w:p w:rsidR="008E5C09" w:rsidRPr="006220FA" w:rsidRDefault="008E5C09" w:rsidP="008E5C09">
            <w:pPr>
              <w:rPr>
                <w:lang w:val="en-US"/>
              </w:rPr>
            </w:pPr>
          </w:p>
        </w:tc>
        <w:tc>
          <w:tcPr>
            <w:tcW w:w="8927" w:type="dxa"/>
            <w:tcBorders>
              <w:bottom w:val="nil"/>
            </w:tcBorders>
          </w:tcPr>
          <w:p w:rsidR="008E5C09" w:rsidRPr="00A23FAC" w:rsidRDefault="008E5C09" w:rsidP="00A23FAC">
            <w:pPr>
              <w:jc w:val="center"/>
              <w:rPr>
                <w:b/>
                <w:i/>
                <w:sz w:val="28"/>
                <w:szCs w:val="28"/>
              </w:rPr>
            </w:pPr>
            <w:r w:rsidRPr="00A23FAC">
              <w:rPr>
                <w:b/>
                <w:i/>
                <w:spacing w:val="88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РЕПУБЛИКА БЪЛГАРИЯ</w:t>
            </w:r>
          </w:p>
        </w:tc>
      </w:tr>
      <w:tr w:rsidR="008E5C09" w:rsidRPr="00D028CF">
        <w:trPr>
          <w:trHeight w:val="706"/>
        </w:trPr>
        <w:tc>
          <w:tcPr>
            <w:tcW w:w="721" w:type="dxa"/>
            <w:tcBorders>
              <w:bottom w:val="thinThickSmallGap" w:sz="18" w:space="0" w:color="auto"/>
            </w:tcBorders>
          </w:tcPr>
          <w:p w:rsidR="008E5C09" w:rsidRPr="00B82997" w:rsidRDefault="00A23FAC" w:rsidP="008E5C09">
            <w:pPr>
              <w:rPr>
                <w:sz w:val="16"/>
              </w:rPr>
            </w:pPr>
            <w:r w:rsidRPr="00B82997">
              <w:rPr>
                <w:noProof/>
                <w:lang w:val="en-GB" w:eastAsia="en-GB"/>
              </w:rPr>
              <w:drawing>
                <wp:inline distT="0" distB="0" distL="0" distR="0" wp14:anchorId="0BAAD6EA" wp14:editId="34038C86">
                  <wp:extent cx="344805" cy="3625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7" w:type="dxa"/>
            <w:tcBorders>
              <w:bottom w:val="thinThickSmallGap" w:sz="18" w:space="0" w:color="auto"/>
            </w:tcBorders>
          </w:tcPr>
          <w:p w:rsidR="008E5C09" w:rsidRPr="00A23FAC" w:rsidRDefault="008E5C09" w:rsidP="00A23FAC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8E5C09" w:rsidRPr="00A23FAC" w:rsidRDefault="008E5C09" w:rsidP="00A23FAC">
            <w:pPr>
              <w:jc w:val="center"/>
              <w:rPr>
                <w:caps/>
                <w:sz w:val="28"/>
                <w:szCs w:val="28"/>
              </w:rPr>
            </w:pPr>
            <w:r w:rsidRPr="00A23FAC">
              <w:rPr>
                <w:b/>
                <w:i/>
                <w:sz w:val="28"/>
                <w:szCs w:val="28"/>
              </w:rPr>
              <w:t>МИНИСТЕРСТВО НА ОКОЛНАТА СРЕДА И ВОДИТЕ</w:t>
            </w:r>
          </w:p>
        </w:tc>
      </w:tr>
    </w:tbl>
    <w:p w:rsidR="008E5C09" w:rsidRPr="00D06BEE" w:rsidRDefault="008E5C09" w:rsidP="008E5C09">
      <w:pPr>
        <w:jc w:val="center"/>
        <w:rPr>
          <w:b/>
          <w:lang w:val="ru-RU"/>
        </w:rPr>
      </w:pPr>
    </w:p>
    <w:p w:rsidR="008E5C09" w:rsidRPr="00F41B0F" w:rsidRDefault="008E5C09" w:rsidP="008E5C09">
      <w:pPr>
        <w:jc w:val="center"/>
        <w:rPr>
          <w:b/>
          <w:sz w:val="28"/>
          <w:szCs w:val="28"/>
        </w:rPr>
      </w:pPr>
      <w:r w:rsidRPr="00F41B0F">
        <w:rPr>
          <w:b/>
          <w:sz w:val="28"/>
          <w:szCs w:val="28"/>
        </w:rPr>
        <w:t>О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Б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Я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В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Л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Е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Н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И</w:t>
      </w:r>
      <w:r w:rsidRPr="005256EF">
        <w:rPr>
          <w:b/>
          <w:sz w:val="28"/>
          <w:szCs w:val="28"/>
          <w:lang w:val="ru-RU"/>
        </w:rPr>
        <w:t xml:space="preserve"> </w:t>
      </w:r>
      <w:r w:rsidRPr="00F41B0F">
        <w:rPr>
          <w:b/>
          <w:sz w:val="28"/>
          <w:szCs w:val="28"/>
        </w:rPr>
        <w:t>Е</w:t>
      </w:r>
    </w:p>
    <w:p w:rsidR="008E5C09" w:rsidRDefault="008E5C09" w:rsidP="008E5C09"/>
    <w:p w:rsidR="0076092D" w:rsidRPr="00C47C42" w:rsidRDefault="003D2EE9" w:rsidP="00BB205F">
      <w:pPr>
        <w:ind w:firstLine="709"/>
        <w:jc w:val="both"/>
        <w:rPr>
          <w:b/>
        </w:rPr>
      </w:pPr>
      <w:r w:rsidRPr="00C47C42">
        <w:t>Министерство</w:t>
      </w:r>
      <w:r w:rsidR="00F347AA" w:rsidRPr="00C47C42">
        <w:t>то</w:t>
      </w:r>
      <w:r w:rsidRPr="00C47C42">
        <w:t xml:space="preserve"> на околната среда и водите съобщава, че </w:t>
      </w:r>
      <w:r w:rsidR="007F1CD0" w:rsidRPr="00C47C42">
        <w:t>съгласно разпоредбите на чл.</w:t>
      </w:r>
      <w:r w:rsidRPr="00C47C42">
        <w:t>12</w:t>
      </w:r>
      <w:r w:rsidR="002166ED" w:rsidRPr="00C47C42">
        <w:t>, ал.1</w:t>
      </w:r>
      <w:r w:rsidRPr="00C47C42">
        <w:t xml:space="preserve"> от Зако</w:t>
      </w:r>
      <w:r w:rsidR="007172B1" w:rsidRPr="00C47C42">
        <w:t>на за биологичното разнообразие</w:t>
      </w:r>
      <w:r w:rsidRPr="00C47C42">
        <w:t xml:space="preserve"> е изработен проект на заповед за обявяване на защитена зона за опазване на </w:t>
      </w:r>
      <w:r w:rsidR="0076092D" w:rsidRPr="00C47C42">
        <w:t xml:space="preserve">природните местообитания и на дивата флора и </w:t>
      </w:r>
      <w:r w:rsidR="0076092D" w:rsidRPr="00AE5D5E">
        <w:t>фауна</w:t>
      </w:r>
      <w:r w:rsidR="0076092D" w:rsidRPr="00AE5D5E">
        <w:rPr>
          <w:b/>
        </w:rPr>
        <w:t xml:space="preserve"> </w:t>
      </w:r>
      <w:r w:rsidR="00272865" w:rsidRPr="007A53D6">
        <w:rPr>
          <w:b/>
        </w:rPr>
        <w:t>BG0000</w:t>
      </w:r>
      <w:r w:rsidR="00D71359" w:rsidRPr="007A53D6">
        <w:rPr>
          <w:b/>
        </w:rPr>
        <w:t xml:space="preserve">425 </w:t>
      </w:r>
      <w:r w:rsidR="00272865" w:rsidRPr="007A53D6">
        <w:rPr>
          <w:b/>
        </w:rPr>
        <w:t>„</w:t>
      </w:r>
      <w:r w:rsidR="00D71359" w:rsidRPr="007A53D6">
        <w:rPr>
          <w:b/>
        </w:rPr>
        <w:t xml:space="preserve">Река </w:t>
      </w:r>
      <w:proofErr w:type="spellStart"/>
      <w:r w:rsidR="00D71359" w:rsidRPr="007A53D6">
        <w:rPr>
          <w:b/>
        </w:rPr>
        <w:t>Съзлийка</w:t>
      </w:r>
      <w:proofErr w:type="spellEnd"/>
      <w:r w:rsidR="00726B90" w:rsidRPr="007A53D6">
        <w:rPr>
          <w:b/>
        </w:rPr>
        <w:t>“</w:t>
      </w:r>
      <w:r w:rsidR="009B3D30" w:rsidRPr="00AE5D5E">
        <w:t>.</w:t>
      </w:r>
      <w:r w:rsidR="009B3D30" w:rsidRPr="00C47C42">
        <w:t xml:space="preserve"> </w:t>
      </w:r>
    </w:p>
    <w:p w:rsidR="00046BE2" w:rsidRPr="00C47C42" w:rsidRDefault="00046BE2" w:rsidP="00BB205F">
      <w:pPr>
        <w:ind w:firstLine="709"/>
        <w:jc w:val="both"/>
      </w:pPr>
      <w:r w:rsidRPr="00C47C42">
        <w:t>Защитената зона е разположена в землищата</w:t>
      </w:r>
      <w:r w:rsidR="009D3675" w:rsidRPr="00C47C42">
        <w:t xml:space="preserve"> на </w:t>
      </w:r>
      <w:r w:rsidR="006C73E6" w:rsidRPr="00227A7C">
        <w:t xml:space="preserve">гр. Гълъбово, с. Обручище, </w:t>
      </w:r>
      <w:r w:rsidR="006C73E6" w:rsidRPr="00227A7C">
        <w:rPr>
          <w:b/>
        </w:rPr>
        <w:t>община Гълъбово, област Стара Загора</w:t>
      </w:r>
      <w:r w:rsidR="006C73E6" w:rsidRPr="00227A7C">
        <w:t xml:space="preserve">, гр. Раднево, с. Бели бряг, с. Боздуганово, с. Българене, с. Диня, с. Знаменосец, с. Коларово, с. Любеново, с. Рисиманово, с. Сърнево, с. Тополяне, </w:t>
      </w:r>
      <w:r w:rsidR="006C73E6" w:rsidRPr="00227A7C">
        <w:rPr>
          <w:b/>
        </w:rPr>
        <w:t>община Раднево, област Стара Загора</w:t>
      </w:r>
      <w:r w:rsidR="006C73E6" w:rsidRPr="00227A7C">
        <w:t xml:space="preserve">, с. </w:t>
      </w:r>
      <w:proofErr w:type="spellStart"/>
      <w:r w:rsidR="006C73E6" w:rsidRPr="00227A7C">
        <w:t>Арнаутито</w:t>
      </w:r>
      <w:proofErr w:type="spellEnd"/>
      <w:r w:rsidR="006C73E6" w:rsidRPr="00227A7C">
        <w:t xml:space="preserve">, с. Бъдеще, с. Загоре, с. Калояновец, с. Памукчии, с. Петрово, с. Ракитница, </w:t>
      </w:r>
      <w:r w:rsidR="006C73E6" w:rsidRPr="00227A7C">
        <w:rPr>
          <w:b/>
        </w:rPr>
        <w:t>община Стара Загора, област Стара Загора</w:t>
      </w:r>
      <w:r w:rsidR="006C73E6" w:rsidRPr="00227A7C">
        <w:t xml:space="preserve">, гр. Симеоновград, с. Калугерово, с. Навъсен, с. Пясъчево, с. Троян, </w:t>
      </w:r>
      <w:r w:rsidR="006C73E6" w:rsidRPr="00227A7C">
        <w:rPr>
          <w:b/>
        </w:rPr>
        <w:t>община Симеоновград, област Хасково.</w:t>
      </w:r>
    </w:p>
    <w:p w:rsidR="00C00C1E" w:rsidRPr="00C47C42" w:rsidRDefault="00C00C1E" w:rsidP="00BB205F">
      <w:pPr>
        <w:ind w:firstLine="709"/>
        <w:jc w:val="both"/>
      </w:pPr>
      <w:r w:rsidRPr="00C47C42">
        <w:t xml:space="preserve">Пълният текст на проекта на заповед е публикуван на Интернет страницата на министерство на околната среда и водите - </w:t>
      </w:r>
      <w:hyperlink r:id="rId5" w:history="1">
        <w:r w:rsidR="00463634" w:rsidRPr="001F3A05">
          <w:rPr>
            <w:rStyle w:val="Hyperlink"/>
          </w:rPr>
          <w:t>https://www.moew.government.bg/</w:t>
        </w:r>
      </w:hyperlink>
      <w:r w:rsidR="00463634">
        <w:rPr>
          <w:lang w:val="en-GB"/>
        </w:rPr>
        <w:t xml:space="preserve">, </w:t>
      </w:r>
      <w:r w:rsidR="00463634">
        <w:t>тема</w:t>
      </w:r>
      <w:r w:rsidR="009B4CE2">
        <w:rPr>
          <w:lang w:val="en-GB"/>
        </w:rPr>
        <w:t xml:space="preserve"> </w:t>
      </w:r>
      <w:r w:rsidRPr="00C47C42">
        <w:t>„Обществени обсъждания“</w:t>
      </w:r>
      <w:r w:rsidR="00463634">
        <w:t>,</w:t>
      </w:r>
      <w:r w:rsidRPr="00C47C42">
        <w:t xml:space="preserve"> и е на разположение в административната сграда на Регионална инспекция по околната среда и водите </w:t>
      </w:r>
      <w:r w:rsidR="00D71359" w:rsidRPr="00D71359">
        <w:t>Стара Загора</w:t>
      </w:r>
      <w:r w:rsidR="00D71359">
        <w:rPr>
          <w:lang w:val="en-GB"/>
        </w:rPr>
        <w:t xml:space="preserve"> </w:t>
      </w:r>
      <w:r w:rsidR="00D71359" w:rsidRPr="008853AF">
        <w:t>(гр. Стара Загора, ул. „Стара планина</w:t>
      </w:r>
      <w:r w:rsidR="00D71359" w:rsidRPr="00C47C42">
        <w:t>“</w:t>
      </w:r>
      <w:r w:rsidR="00D71359">
        <w:rPr>
          <w:lang w:val="en-GB"/>
        </w:rPr>
        <w:t xml:space="preserve"> </w:t>
      </w:r>
      <w:r w:rsidR="00D71359" w:rsidRPr="008853AF">
        <w:t>№ 2)</w:t>
      </w:r>
      <w:r w:rsidR="00D71359">
        <w:t xml:space="preserve"> и</w:t>
      </w:r>
      <w:r w:rsidR="00D71359" w:rsidRPr="00D71359">
        <w:t xml:space="preserve"> Хасково</w:t>
      </w:r>
      <w:r w:rsidR="00D71359">
        <w:t xml:space="preserve"> </w:t>
      </w:r>
      <w:r w:rsidR="00D71359" w:rsidRPr="00D71359">
        <w:t>(гр. Хасково, ул. „Добруджа“ № 14)</w:t>
      </w:r>
      <w:r w:rsidR="00D71359">
        <w:t>.</w:t>
      </w:r>
    </w:p>
    <w:p w:rsidR="00915FFF" w:rsidRPr="00C47C42" w:rsidRDefault="00C00C1E" w:rsidP="00BB205F">
      <w:pPr>
        <w:ind w:firstLine="709"/>
        <w:jc w:val="both"/>
        <w:rPr>
          <w:b/>
        </w:rPr>
      </w:pPr>
      <w:r w:rsidRPr="00C47C42">
        <w:rPr>
          <w:b/>
        </w:rPr>
        <w:t xml:space="preserve">В едномесечен срок заинтересованите лица могат да представят на министъра на околната среда и водите мотивирани писмени становища, възражения и предложения </w:t>
      </w:r>
      <w:r w:rsidR="0074681A" w:rsidRPr="00C47C42">
        <w:rPr>
          <w:b/>
        </w:rPr>
        <w:t>относно посочените в проекта на заповед режими</w:t>
      </w:r>
      <w:r w:rsidRPr="00C47C42">
        <w:rPr>
          <w:b/>
        </w:rPr>
        <w:t>.</w:t>
      </w:r>
    </w:p>
    <w:p w:rsidR="00365EEA" w:rsidRPr="00C47C42" w:rsidRDefault="00365EEA" w:rsidP="003D2EE9">
      <w:pPr>
        <w:spacing w:after="120"/>
        <w:ind w:firstLine="708"/>
        <w:jc w:val="both"/>
      </w:pPr>
    </w:p>
    <w:p w:rsidR="00F5641B" w:rsidRPr="00C47C42" w:rsidRDefault="00F5641B" w:rsidP="00F5641B">
      <w:pPr>
        <w:ind w:firstLine="708"/>
        <w:jc w:val="both"/>
      </w:pPr>
      <w:bookmarkStart w:id="0" w:name="_GoBack"/>
      <w:bookmarkEnd w:id="0"/>
    </w:p>
    <w:p w:rsidR="00F5641B" w:rsidRPr="000466D0" w:rsidRDefault="00F5641B" w:rsidP="00F5641B">
      <w:pPr>
        <w:jc w:val="both"/>
      </w:pPr>
    </w:p>
    <w:p w:rsidR="003D2EE9" w:rsidRPr="00F7586B" w:rsidRDefault="003D2EE9"/>
    <w:sectPr w:rsidR="003D2EE9" w:rsidRPr="00F7586B" w:rsidSect="00914AF1">
      <w:pgSz w:w="11906" w:h="16838"/>
      <w:pgMar w:top="1079" w:right="92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09"/>
    <w:rsid w:val="00041623"/>
    <w:rsid w:val="00046BE2"/>
    <w:rsid w:val="00055548"/>
    <w:rsid w:val="00065ACE"/>
    <w:rsid w:val="000B139B"/>
    <w:rsid w:val="000F26A4"/>
    <w:rsid w:val="000F3043"/>
    <w:rsid w:val="00141FED"/>
    <w:rsid w:val="00147DF3"/>
    <w:rsid w:val="00163939"/>
    <w:rsid w:val="00170DDC"/>
    <w:rsid w:val="00186F75"/>
    <w:rsid w:val="001973F2"/>
    <w:rsid w:val="001B51C6"/>
    <w:rsid w:val="001C78F8"/>
    <w:rsid w:val="0020386F"/>
    <w:rsid w:val="002166ED"/>
    <w:rsid w:val="0024010D"/>
    <w:rsid w:val="00272865"/>
    <w:rsid w:val="002B4972"/>
    <w:rsid w:val="002E2916"/>
    <w:rsid w:val="00365EEA"/>
    <w:rsid w:val="00391656"/>
    <w:rsid w:val="003C1CF2"/>
    <w:rsid w:val="003D2EE9"/>
    <w:rsid w:val="003D4B07"/>
    <w:rsid w:val="003E63FA"/>
    <w:rsid w:val="004007D3"/>
    <w:rsid w:val="00463634"/>
    <w:rsid w:val="0048412C"/>
    <w:rsid w:val="00484953"/>
    <w:rsid w:val="004A15E5"/>
    <w:rsid w:val="004D3BA7"/>
    <w:rsid w:val="0050156A"/>
    <w:rsid w:val="0051398E"/>
    <w:rsid w:val="005550A6"/>
    <w:rsid w:val="00565577"/>
    <w:rsid w:val="00570140"/>
    <w:rsid w:val="0058451D"/>
    <w:rsid w:val="005B4377"/>
    <w:rsid w:val="005C50BE"/>
    <w:rsid w:val="005C6743"/>
    <w:rsid w:val="005C7271"/>
    <w:rsid w:val="005F0F1A"/>
    <w:rsid w:val="006220FA"/>
    <w:rsid w:val="00624975"/>
    <w:rsid w:val="00657FCD"/>
    <w:rsid w:val="0067009E"/>
    <w:rsid w:val="00674AEB"/>
    <w:rsid w:val="006C569D"/>
    <w:rsid w:val="006C73E6"/>
    <w:rsid w:val="006F399D"/>
    <w:rsid w:val="00705676"/>
    <w:rsid w:val="00714D53"/>
    <w:rsid w:val="007172B1"/>
    <w:rsid w:val="0071743A"/>
    <w:rsid w:val="00726B90"/>
    <w:rsid w:val="00743D7C"/>
    <w:rsid w:val="0074681A"/>
    <w:rsid w:val="00746F04"/>
    <w:rsid w:val="0076092D"/>
    <w:rsid w:val="007936C9"/>
    <w:rsid w:val="007A53D6"/>
    <w:rsid w:val="007C63D4"/>
    <w:rsid w:val="007F1CD0"/>
    <w:rsid w:val="007F31F5"/>
    <w:rsid w:val="008100D3"/>
    <w:rsid w:val="00824224"/>
    <w:rsid w:val="00870048"/>
    <w:rsid w:val="008A4877"/>
    <w:rsid w:val="008E5C09"/>
    <w:rsid w:val="008E78E0"/>
    <w:rsid w:val="00914AF1"/>
    <w:rsid w:val="00915FFF"/>
    <w:rsid w:val="00920C85"/>
    <w:rsid w:val="00991138"/>
    <w:rsid w:val="009A685D"/>
    <w:rsid w:val="009B3D30"/>
    <w:rsid w:val="009B4CE2"/>
    <w:rsid w:val="009D0017"/>
    <w:rsid w:val="009D3675"/>
    <w:rsid w:val="009D67A4"/>
    <w:rsid w:val="009D7C87"/>
    <w:rsid w:val="00A23FAC"/>
    <w:rsid w:val="00A7385D"/>
    <w:rsid w:val="00AA7ABA"/>
    <w:rsid w:val="00AC0200"/>
    <w:rsid w:val="00AC51DF"/>
    <w:rsid w:val="00AE2CEE"/>
    <w:rsid w:val="00AE5D5E"/>
    <w:rsid w:val="00B67FD9"/>
    <w:rsid w:val="00B751AB"/>
    <w:rsid w:val="00B76590"/>
    <w:rsid w:val="00B81900"/>
    <w:rsid w:val="00BB205F"/>
    <w:rsid w:val="00BC05FE"/>
    <w:rsid w:val="00BF1CEA"/>
    <w:rsid w:val="00C00C1E"/>
    <w:rsid w:val="00C02946"/>
    <w:rsid w:val="00C10ACA"/>
    <w:rsid w:val="00C15CFE"/>
    <w:rsid w:val="00C431B9"/>
    <w:rsid w:val="00C47C42"/>
    <w:rsid w:val="00C81F10"/>
    <w:rsid w:val="00CC78D2"/>
    <w:rsid w:val="00CE4468"/>
    <w:rsid w:val="00CE489E"/>
    <w:rsid w:val="00CF6668"/>
    <w:rsid w:val="00D06BEE"/>
    <w:rsid w:val="00D32547"/>
    <w:rsid w:val="00D71359"/>
    <w:rsid w:val="00DB5563"/>
    <w:rsid w:val="00DD7492"/>
    <w:rsid w:val="00E31E2C"/>
    <w:rsid w:val="00E43688"/>
    <w:rsid w:val="00E558FC"/>
    <w:rsid w:val="00E80A36"/>
    <w:rsid w:val="00E926FB"/>
    <w:rsid w:val="00E9316F"/>
    <w:rsid w:val="00EE0972"/>
    <w:rsid w:val="00F14176"/>
    <w:rsid w:val="00F347AA"/>
    <w:rsid w:val="00F5641B"/>
    <w:rsid w:val="00F5754E"/>
    <w:rsid w:val="00F7586B"/>
    <w:rsid w:val="00F82C6A"/>
    <w:rsid w:val="00FA79E8"/>
    <w:rsid w:val="00FD4B6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BFCF0-DF05-48A7-8004-880B77D5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09"/>
    <w:rPr>
      <w:sz w:val="24"/>
      <w:szCs w:val="24"/>
      <w:lang w:val="bg-BG" w:eastAsia="bg-BG"/>
    </w:rPr>
  </w:style>
  <w:style w:type="paragraph" w:styleId="Heading1">
    <w:name w:val="heading 1"/>
    <w:basedOn w:val="Default"/>
    <w:next w:val="Default"/>
    <w:qFormat/>
    <w:rsid w:val="003D4B07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C09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styleId="Hyperlink">
    <w:name w:val="Hyperlink"/>
    <w:rsid w:val="008E5C09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8E5C0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BF1CEA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5C674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"/>
    <w:basedOn w:val="Normal"/>
    <w:rsid w:val="00D3254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915FF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">
    <w:name w:val="Char Char1 Char"/>
    <w:basedOn w:val="Normal"/>
    <w:rsid w:val="004A15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">
    <w:name w:val="Char Char2 Char Char Char"/>
    <w:basedOn w:val="Normal"/>
    <w:rsid w:val="001C78F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ew.government.bg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MOEW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user_nec</dc:creator>
  <cp:keywords/>
  <dc:description/>
  <cp:lastModifiedBy>Hristina Ivanova</cp:lastModifiedBy>
  <cp:revision>23</cp:revision>
  <cp:lastPrinted>2008-01-21T09:55:00Z</cp:lastPrinted>
  <dcterms:created xsi:type="dcterms:W3CDTF">2020-03-06T12:01:00Z</dcterms:created>
  <dcterms:modified xsi:type="dcterms:W3CDTF">2022-06-30T12:04:00Z</dcterms:modified>
</cp:coreProperties>
</file>