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A1" w:rsidRPr="00BC23A1" w:rsidRDefault="00BC23A1" w:rsidP="00BC23A1">
      <w:pPr>
        <w:jc w:val="center"/>
      </w:pPr>
      <w:r w:rsidRPr="00BC23A1">
        <w:t xml:space="preserve">ОБЩЕСТВЕНО ОБСЪЖДАНЕ НА КОНЦЕПЦИЯ ЗА ИНТЕГРИРАНИ ТЕРИТОРИАЛНИ ИНВЕСТИЦИИ (КИТИ) В ГРАД </w:t>
      </w:r>
      <w:r w:rsidR="00697CA9">
        <w:t>СИМЕОНОВГРАД</w:t>
      </w:r>
      <w:r w:rsidRPr="00BC23A1">
        <w:t xml:space="preserve"> №</w:t>
      </w:r>
      <w:r>
        <w:t xml:space="preserve"> </w:t>
      </w:r>
      <w:r w:rsidRPr="00BC23A1">
        <w:rPr>
          <w:lang w:val="en-US"/>
        </w:rPr>
        <w:t>BG16FFPR003-2.001-0152</w:t>
      </w:r>
      <w:r w:rsidRPr="00BC23A1">
        <w:rPr>
          <w:lang w:val="ru-RU"/>
        </w:rPr>
        <w:t xml:space="preserve"> „ПРЕОДОЛЯВАНЕ НА НЕРАВЕНСТВАТА В ЮЦР В ПЕРИФЕРНИ ОБЩИНИ ПО НАПРАВЛЕНИЕ ХАСКОВО-ХАРМАНЛИ-СВИЛЕНГРАД ЗА ПРЕХОД КЪМ ВЪГЛЕРОДНО НЕУТРАЛНИ, КЛИМАТИЧНО УСТОЙЧИВИ И СОЦИАЛНО-ПРИОБЩАВАЩИ ГРАДОВЕ“</w:t>
      </w:r>
    </w:p>
    <w:p w:rsidR="00BC23A1" w:rsidRPr="00F64E9E" w:rsidRDefault="00BC23A1" w:rsidP="00BC23A1">
      <w:pPr>
        <w:rPr>
          <w:lang w:val="en-US"/>
        </w:rPr>
      </w:pPr>
    </w:p>
    <w:p w:rsidR="00BC23A1" w:rsidRPr="00BC23A1" w:rsidRDefault="00BC23A1" w:rsidP="00BC23A1">
      <w:r w:rsidRPr="00BC23A1">
        <w:t>Дата на събитието</w:t>
      </w:r>
    </w:p>
    <w:p w:rsidR="00BC23A1" w:rsidRPr="00BC23A1" w:rsidRDefault="00435996" w:rsidP="00BC23A1">
      <w:pPr>
        <w:rPr>
          <w:b/>
        </w:rPr>
      </w:pPr>
      <w:r>
        <w:rPr>
          <w:b/>
        </w:rPr>
        <w:t>22</w:t>
      </w:r>
      <w:r w:rsidR="00BC23A1" w:rsidRPr="00BC23A1">
        <w:rPr>
          <w:b/>
        </w:rPr>
        <w:t>.03.2024</w:t>
      </w:r>
      <w:r w:rsidR="00BC23A1">
        <w:rPr>
          <w:b/>
        </w:rPr>
        <w:t xml:space="preserve"> </w:t>
      </w:r>
      <w:r w:rsidR="00BC23A1" w:rsidRPr="00BC23A1">
        <w:rPr>
          <w:b/>
        </w:rPr>
        <w:t>г.</w:t>
      </w:r>
    </w:p>
    <w:p w:rsidR="00BC23A1" w:rsidRPr="00BC23A1" w:rsidRDefault="00BC23A1" w:rsidP="00BC23A1">
      <w:r w:rsidRPr="00BC23A1">
        <w:t>Време на провеждане</w:t>
      </w:r>
    </w:p>
    <w:p w:rsidR="00BC23A1" w:rsidRPr="00BC23A1" w:rsidRDefault="00BC23A1" w:rsidP="00BC23A1">
      <w:pPr>
        <w:rPr>
          <w:b/>
          <w:bCs/>
        </w:rPr>
      </w:pPr>
      <w:r w:rsidRPr="00BC23A1">
        <w:rPr>
          <w:b/>
          <w:bCs/>
        </w:rPr>
        <w:t>1</w:t>
      </w:r>
      <w:r w:rsidR="00435996">
        <w:rPr>
          <w:b/>
          <w:bCs/>
        </w:rPr>
        <w:t>1</w:t>
      </w:r>
      <w:r w:rsidRPr="00BC23A1">
        <w:rPr>
          <w:b/>
          <w:bCs/>
        </w:rPr>
        <w:t>:</w:t>
      </w:r>
      <w:r>
        <w:rPr>
          <w:b/>
          <w:bCs/>
        </w:rPr>
        <w:t>0</w:t>
      </w:r>
      <w:r w:rsidRPr="00BC23A1">
        <w:rPr>
          <w:b/>
          <w:bCs/>
        </w:rPr>
        <w:t>0</w:t>
      </w:r>
      <w:r>
        <w:rPr>
          <w:b/>
          <w:bCs/>
        </w:rPr>
        <w:t xml:space="preserve"> ч.</w:t>
      </w:r>
    </w:p>
    <w:p w:rsidR="00BC23A1" w:rsidRPr="00BC23A1" w:rsidRDefault="00BC23A1" w:rsidP="00F64E9E">
      <w:pPr>
        <w:ind w:firstLine="708"/>
        <w:jc w:val="both"/>
      </w:pPr>
      <w:r>
        <w:t>П</w:t>
      </w:r>
      <w:r w:rsidRPr="00BC23A1">
        <w:t xml:space="preserve">ублични консултации с широката общественост </w:t>
      </w:r>
      <w:r>
        <w:t xml:space="preserve">на община </w:t>
      </w:r>
      <w:r w:rsidR="00435996">
        <w:t>Симеоновград</w:t>
      </w:r>
      <w:r>
        <w:t xml:space="preserve"> з</w:t>
      </w:r>
      <w:r w:rsidRPr="00BC23A1">
        <w:t>а преминал</w:t>
      </w:r>
      <w:r>
        <w:t>а</w:t>
      </w:r>
      <w:r w:rsidRPr="00BC23A1">
        <w:t>т</w:t>
      </w:r>
      <w:r>
        <w:t>а</w:t>
      </w:r>
      <w:r w:rsidRPr="00BC23A1">
        <w:t xml:space="preserve"> </w:t>
      </w:r>
      <w:r>
        <w:t>а</w:t>
      </w:r>
      <w:r w:rsidRPr="00BC23A1">
        <w:t>дминистративно съответствие и допустимост Концепци</w:t>
      </w:r>
      <w:r>
        <w:t>я</w:t>
      </w:r>
      <w:r w:rsidRPr="00BC23A1">
        <w:t xml:space="preserve"> за интегрирано териториално развитие (КИТИ) №</w:t>
      </w:r>
      <w:r>
        <w:t xml:space="preserve"> </w:t>
      </w:r>
      <w:r w:rsidRPr="00BC23A1">
        <w:t xml:space="preserve">BG16FFPR003-2.001-0152 „Преодоляване на неравенствата в ЮЦР в периферни общини по направление Хасково-Харманли-Свиленград за преход към въглеродно неутрални, климатично устойчиви и социално-приобщаващи градове“,  ще се проведе в </w:t>
      </w:r>
      <w:r>
        <w:t>зала</w:t>
      </w:r>
      <w:r w:rsidR="00435996">
        <w:t xml:space="preserve"> № 14, ет. 2</w:t>
      </w:r>
      <w:r w:rsidRPr="00BC23A1">
        <w:t xml:space="preserve"> </w:t>
      </w:r>
      <w:r w:rsidR="008C6759">
        <w:t xml:space="preserve">на община </w:t>
      </w:r>
      <w:r w:rsidR="00435996" w:rsidRPr="00435996">
        <w:t>Симеоновград</w:t>
      </w:r>
      <w:r>
        <w:t xml:space="preserve">, </w:t>
      </w:r>
      <w:r w:rsidR="00435996">
        <w:t>п</w:t>
      </w:r>
      <w:r w:rsidR="008C6759" w:rsidRPr="008C6759">
        <w:t xml:space="preserve">л. </w:t>
      </w:r>
      <w:r w:rsidR="00435996" w:rsidRPr="00435996">
        <w:t>"Шейновски" №</w:t>
      </w:r>
      <w:r w:rsidR="00435996">
        <w:t xml:space="preserve"> </w:t>
      </w:r>
      <w:r w:rsidR="00435996" w:rsidRPr="00435996">
        <w:t>3</w:t>
      </w:r>
      <w:r w:rsidRPr="00BC23A1">
        <w:t xml:space="preserve">, гр. </w:t>
      </w:r>
      <w:r w:rsidR="00435996" w:rsidRPr="00435996">
        <w:t>Симеоновград</w:t>
      </w:r>
      <w:r w:rsidRPr="00BC23A1">
        <w:t xml:space="preserve"> на </w:t>
      </w:r>
      <w:r w:rsidR="00435996">
        <w:t>22</w:t>
      </w:r>
      <w:r w:rsidRPr="00BC23A1">
        <w:t xml:space="preserve"> </w:t>
      </w:r>
      <w:r>
        <w:t>март</w:t>
      </w:r>
      <w:r w:rsidRPr="00BC23A1">
        <w:t xml:space="preserve"> 2024 година, </w:t>
      </w:r>
      <w:r>
        <w:t>(</w:t>
      </w:r>
      <w:r w:rsidR="00435996">
        <w:t>петък</w:t>
      </w:r>
      <w:r>
        <w:t>)</w:t>
      </w:r>
      <w:r w:rsidRPr="00BC23A1">
        <w:t xml:space="preserve"> от 1</w:t>
      </w:r>
      <w:r w:rsidR="00435996">
        <w:t>1</w:t>
      </w:r>
      <w:r w:rsidRPr="00BC23A1">
        <w:t>:</w:t>
      </w:r>
      <w:r w:rsidR="00F64E9E">
        <w:t>0</w:t>
      </w:r>
      <w:r w:rsidRPr="00BC23A1">
        <w:t>0 ч.</w:t>
      </w:r>
    </w:p>
    <w:p w:rsidR="00F64E9E" w:rsidRPr="00F64E9E" w:rsidRDefault="00F64E9E" w:rsidP="00F64E9E">
      <w:pPr>
        <w:ind w:firstLine="708"/>
        <w:jc w:val="both"/>
      </w:pPr>
      <w:r>
        <w:t xml:space="preserve">Концепцията </w:t>
      </w:r>
      <w:r w:rsidRPr="00F64E9E">
        <w:t>включва интегриран комплекс от дейности, насочени към разрешаване на проблеми и оползотворяване на потенциалите за развитие в Ю</w:t>
      </w:r>
      <w:r>
        <w:t xml:space="preserve">жен </w:t>
      </w:r>
      <w:r w:rsidRPr="00F64E9E">
        <w:t>Ц</w:t>
      </w:r>
      <w:r>
        <w:t xml:space="preserve">ентрален </w:t>
      </w:r>
      <w:r w:rsidRPr="00F64E9E">
        <w:t>Р</w:t>
      </w:r>
      <w:r>
        <w:t>егион (ЮЦР)</w:t>
      </w:r>
      <w:r w:rsidRPr="00F64E9E">
        <w:t xml:space="preserve">, в частност общините Хасково, Харманли, Маджарово, Симеоновград и Свиленград за постигане на </w:t>
      </w:r>
      <w:proofErr w:type="spellStart"/>
      <w:r w:rsidRPr="00F64E9E">
        <w:t>синергичен</w:t>
      </w:r>
      <w:proofErr w:type="spellEnd"/>
      <w:r w:rsidRPr="00F64E9E">
        <w:t xml:space="preserve"> ефект върху целевата територия и населението. </w:t>
      </w:r>
      <w:r>
        <w:t>Тя</w:t>
      </w:r>
      <w:r w:rsidRPr="00F64E9E">
        <w:t xml:space="preserve"> предвижда изпълнението на 42 дейности.</w:t>
      </w:r>
    </w:p>
    <w:p w:rsidR="00BC23A1" w:rsidRPr="00A87EF4" w:rsidRDefault="00F64E9E" w:rsidP="00A87EF4">
      <w:pPr>
        <w:jc w:val="both"/>
      </w:pPr>
      <w:r w:rsidRPr="00F64E9E">
        <w:tab/>
      </w:r>
      <w:r w:rsidR="00981596" w:rsidRPr="00981596">
        <w:t xml:space="preserve">Дейностите, които ще се изпълняват на територията на община </w:t>
      </w:r>
      <w:r w:rsidR="00A87EF4" w:rsidRPr="00A87EF4">
        <w:t>Симеоновград</w:t>
      </w:r>
      <w:r w:rsidR="00981596" w:rsidRPr="00981596">
        <w:t xml:space="preserve"> са: </w:t>
      </w:r>
      <w:r w:rsidR="00A87EF4" w:rsidRPr="00A87EF4">
        <w:t>Изграждане на пейки, беседки, табели, др. елементи за обслужване на отдиха и туризма в община Симеоновград</w:t>
      </w:r>
      <w:r w:rsidR="00A87EF4">
        <w:t xml:space="preserve">; </w:t>
      </w:r>
      <w:r w:rsidR="00A87EF4" w:rsidRPr="00A87EF4">
        <w:t>Активизиране на икономически неактивни лица в община Симеоновград за участие в пазара на труда, чрез идентифициране на неактивните лица, включване в обучения за придобиване на квалификация или умения/компетенции и предоставяне на субсидирана заетост. С реализацията на дейността ще се осигури заетост на 30 неактивни лица, провеждане на мотивиращи обучения за трудово консултиране и професионално ориентиране и провеждане на професионални обучения за по</w:t>
      </w:r>
      <w:r w:rsidR="00A87EF4">
        <w:t xml:space="preserve">вишаване на знанията и уменията; </w:t>
      </w:r>
      <w:r w:rsidR="00A87EF4" w:rsidRPr="00A87EF4">
        <w:t xml:space="preserve">Социално-икономическа интеграция на </w:t>
      </w:r>
      <w:proofErr w:type="spellStart"/>
      <w:r w:rsidR="00A87EF4" w:rsidRPr="00A87EF4">
        <w:t>маргинализирани</w:t>
      </w:r>
      <w:proofErr w:type="spellEnd"/>
      <w:r w:rsidR="00A87EF4">
        <w:t xml:space="preserve"> общности в община Симеоновград и </w:t>
      </w:r>
      <w:r w:rsidR="00A87EF4" w:rsidRPr="00A87EF4">
        <w:t xml:space="preserve">Създаване на регионален </w:t>
      </w:r>
      <w:proofErr w:type="spellStart"/>
      <w:r w:rsidR="00A87EF4" w:rsidRPr="00A87EF4">
        <w:t>нисковъглероден</w:t>
      </w:r>
      <w:proofErr w:type="spellEnd"/>
      <w:r w:rsidR="00A87EF4" w:rsidRPr="00A87EF4">
        <w:t xml:space="preserve"> интегриран туристически продукт за екологичен, културен и винен туризъм“ ще се изпълнява на територията на общините Хасково, Харманли, Симеоновград и Свиленград</w:t>
      </w:r>
      <w:r w:rsidR="00A87EF4">
        <w:t>.</w:t>
      </w:r>
    </w:p>
    <w:p w:rsidR="00F64E9E" w:rsidRDefault="00BC23A1" w:rsidP="00F64E9E">
      <w:pPr>
        <w:jc w:val="both"/>
      </w:pPr>
      <w:r w:rsidRPr="00BC23A1">
        <w:t>Линк към презентация и анкета на </w:t>
      </w:r>
      <w:r w:rsidR="00F64E9E" w:rsidRPr="00F64E9E">
        <w:rPr>
          <w:b/>
          <w:bCs/>
        </w:rPr>
        <w:t>(КИТИ) № BG16FFPR003-2.001-0152 „Преодоляване на неравенствата в ЮЦР в периферни общини по направление Хасково-Харманли-Свиленград за преход към въглеродно неутрални, климатично устойчиви и социално-приобщаващи градове</w:t>
      </w:r>
      <w:r w:rsidR="0034327B">
        <w:rPr>
          <w:b/>
          <w:bCs/>
        </w:rPr>
        <w:t>“</w:t>
      </w:r>
      <w:r w:rsidRPr="00BC23A1">
        <w:t>: </w:t>
      </w:r>
    </w:p>
    <w:p w:rsidR="00BC23A1" w:rsidRDefault="00F64E9E" w:rsidP="00BC23A1">
      <w:r>
        <w:t xml:space="preserve">Презентация: </w:t>
      </w:r>
      <w:hyperlink r:id="rId4" w:history="1">
        <w:r w:rsidR="00FF2C81" w:rsidRPr="002B2C30">
          <w:rPr>
            <w:rStyle w:val="a3"/>
          </w:rPr>
          <w:t>https://www.facebook.com/permalink.php?story_fbid=pfbid02qPF7W2MVRjmdTRc1At2rK7aYeXutHLfcRNCYUnuHof75ysh2NfYKDi3Kxx4BJ1aLl&amp;id=100064420671880</w:t>
        </w:r>
      </w:hyperlink>
    </w:p>
    <w:p w:rsidR="00BC23A1" w:rsidRDefault="00BC23A1" w:rsidP="00BC23A1">
      <w:bookmarkStart w:id="0" w:name="_GoBack"/>
      <w:bookmarkEnd w:id="0"/>
      <w:r w:rsidRPr="00BC23A1">
        <w:t>Анкета: </w:t>
      </w:r>
      <w:r w:rsidR="00F64E9E" w:rsidRPr="00BC23A1">
        <w:t xml:space="preserve"> </w:t>
      </w:r>
      <w:hyperlink r:id="rId5" w:history="1">
        <w:r w:rsidR="00F64E9E" w:rsidRPr="003A360A">
          <w:rPr>
            <w:rStyle w:val="a3"/>
          </w:rPr>
          <w:t>https://docs.google.com/forms/d/13W96QUZC3UZYSdMCwLl6-U6AVChnYdmYCyO3B6paMi4/edit</w:t>
        </w:r>
      </w:hyperlink>
    </w:p>
    <w:p w:rsidR="00BC23A1" w:rsidRPr="00BC23A1" w:rsidRDefault="00BC23A1" w:rsidP="00BC23A1"/>
    <w:p w:rsidR="005E13AA" w:rsidRDefault="00BC23A1" w:rsidP="005E13AA">
      <w:pPr>
        <w:jc w:val="both"/>
        <w:rPr>
          <w:lang w:val="en-US"/>
        </w:rPr>
      </w:pPr>
      <w:r w:rsidRPr="00BC23A1">
        <w:t xml:space="preserve">Всяко заинтересовано лице или страна, може да направи препоръки или възражения, </w:t>
      </w:r>
      <w:r w:rsidR="00F64E9E">
        <w:t>по отношение на предложената концепция</w:t>
      </w:r>
      <w:r w:rsidR="005E13AA">
        <w:t xml:space="preserve"> като попълни анкетата или като ги изпрати </w:t>
      </w:r>
      <w:r w:rsidRPr="00BC23A1">
        <w:t>на електронната поща на ОИЦ-</w:t>
      </w:r>
      <w:r w:rsidR="005E13AA">
        <w:t>Хасково</w:t>
      </w:r>
      <w:r w:rsidRPr="00BC23A1">
        <w:t>: </w:t>
      </w:r>
      <w:hyperlink r:id="rId6" w:history="1">
        <w:r w:rsidR="005E13AA" w:rsidRPr="003A360A">
          <w:rPr>
            <w:rStyle w:val="a3"/>
            <w:lang w:val="en-US"/>
          </w:rPr>
          <w:t>oichaskovo@abv.bg</w:t>
        </w:r>
      </w:hyperlink>
    </w:p>
    <w:p w:rsidR="00BC23A1" w:rsidRPr="00BC23A1" w:rsidRDefault="005E13AA" w:rsidP="00BC23A1">
      <w:r>
        <w:t xml:space="preserve">При необходимост от допълнителна информация можете да се свързвате с експерти от </w:t>
      </w:r>
      <w:r w:rsidR="00BC23A1" w:rsidRPr="00BC23A1">
        <w:t> </w:t>
      </w:r>
      <w:r w:rsidRPr="005E13AA">
        <w:t>ОИЦ – Хасково като част от Звеното за публични консултации към Регионалния съвет за развитие (РСР) на Южен централен регион (ЮЦР)</w:t>
      </w:r>
      <w:r w:rsidR="00BC23A1" w:rsidRPr="00BC23A1">
        <w:t> </w:t>
      </w:r>
      <w:r>
        <w:t>на телефон: 038/622263</w:t>
      </w:r>
    </w:p>
    <w:p w:rsidR="00BC23A1" w:rsidRPr="00BC23A1" w:rsidRDefault="00BC23A1" w:rsidP="00BC23A1">
      <w:r w:rsidRPr="00BC23A1">
        <w:t>ОИЦ</w:t>
      </w:r>
    </w:p>
    <w:p w:rsidR="00BC23A1" w:rsidRPr="00BC23A1" w:rsidRDefault="005E13AA" w:rsidP="00BC23A1">
      <w:pPr>
        <w:rPr>
          <w:b/>
          <w:bCs/>
        </w:rPr>
      </w:pPr>
      <w:r>
        <w:rPr>
          <w:b/>
          <w:bCs/>
        </w:rPr>
        <w:t>Хасково</w:t>
      </w:r>
    </w:p>
    <w:p w:rsidR="00D17D7F" w:rsidRDefault="00FF2C81"/>
    <w:sectPr w:rsidR="00D17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00"/>
    <w:rsid w:val="001D70DE"/>
    <w:rsid w:val="0034327B"/>
    <w:rsid w:val="00435996"/>
    <w:rsid w:val="00456FC7"/>
    <w:rsid w:val="005312EA"/>
    <w:rsid w:val="005E13AA"/>
    <w:rsid w:val="00697CA9"/>
    <w:rsid w:val="00793600"/>
    <w:rsid w:val="008C6759"/>
    <w:rsid w:val="00981596"/>
    <w:rsid w:val="00A17090"/>
    <w:rsid w:val="00A87EF4"/>
    <w:rsid w:val="00BA4FA0"/>
    <w:rsid w:val="00BC23A1"/>
    <w:rsid w:val="00C33422"/>
    <w:rsid w:val="00C6588A"/>
    <w:rsid w:val="00CD186A"/>
    <w:rsid w:val="00E8601B"/>
    <w:rsid w:val="00F64E9E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E554"/>
  <w15:chartTrackingRefBased/>
  <w15:docId w15:val="{8F2BEC56-39BE-4285-8CB1-A014A413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3A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C23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67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10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8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472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2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ichaskovo@abv.bg" TargetMode="External"/><Relationship Id="rId5" Type="http://schemas.openxmlformats.org/officeDocument/2006/relationships/hyperlink" Target="https://docs.google.com/forms/d/13W96QUZC3UZYSdMCwLl6-U6AVChnYdmYCyO3B6paMi4/edit" TargetMode="External"/><Relationship Id="rId4" Type="http://schemas.openxmlformats.org/officeDocument/2006/relationships/hyperlink" Target="https://www.facebook.com/permalink.php?story_fbid=pfbid02qPF7W2MVRjmdTRc1At2rK7aYeXutHLfcRNCYUnuHof75ysh2NfYKDi3Kxx4BJ1aLl&amp;id=100064420671880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2024-02-20T10:46:00Z</dcterms:created>
  <dcterms:modified xsi:type="dcterms:W3CDTF">2024-02-21T14:07:00Z</dcterms:modified>
</cp:coreProperties>
</file>