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252" w:type="dxa"/>
        <w:tblLook w:val="01E0" w:firstRow="1" w:lastRow="1" w:firstColumn="1" w:lastColumn="1" w:noHBand="0" w:noVBand="0"/>
      </w:tblPr>
      <w:tblGrid>
        <w:gridCol w:w="3888"/>
        <w:gridCol w:w="1800"/>
        <w:gridCol w:w="4320"/>
        <w:gridCol w:w="3088"/>
      </w:tblGrid>
      <w:tr w:rsidR="00EF1BFA" w:rsidRPr="008661CF" w:rsidTr="00E0682D">
        <w:trPr>
          <w:trHeight w:val="1285"/>
        </w:trPr>
        <w:tc>
          <w:tcPr>
            <w:tcW w:w="3888" w:type="dxa"/>
            <w:tcBorders>
              <w:bottom w:val="thinThickSmallGap" w:sz="24" w:space="0" w:color="auto"/>
            </w:tcBorders>
          </w:tcPr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 w:cs="Tunga"/>
                <w:b/>
                <w:sz w:val="20"/>
                <w:szCs w:val="20"/>
              </w:rPr>
            </w:pPr>
          </w:p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8661CF">
              <w:rPr>
                <w:rFonts w:ascii="Arial Narrow" w:hAnsi="Arial Narrow"/>
                <w:b/>
                <w:sz w:val="20"/>
                <w:szCs w:val="20"/>
              </w:rPr>
              <w:t>ОБЩИНА СИМЕОНОВГРАД</w:t>
            </w:r>
          </w:p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 w:cs="Tunga"/>
                <w:sz w:val="20"/>
                <w:szCs w:val="20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</w:rPr>
              <w:t>6490, Симеоновград</w:t>
            </w:r>
          </w:p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 w:cs="Tunga"/>
                <w:sz w:val="20"/>
                <w:szCs w:val="20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</w:rPr>
              <w:t>пл.”Шейновски” № 3</w:t>
            </w:r>
          </w:p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 w:cs="Tunga"/>
                <w:sz w:val="20"/>
                <w:szCs w:val="20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</w:rPr>
              <w:t>тел.:03781/23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-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>41; факс 03781/20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-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>06</w:t>
            </w:r>
          </w:p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e-mail: obshina_Simeonovgrad@abv.bg</w:t>
            </w:r>
          </w:p>
          <w:p w:rsidR="00EF1BFA" w:rsidRPr="008661CF" w:rsidRDefault="00EF1BFA" w:rsidP="00E0682D">
            <w:pPr>
              <w:spacing w:after="0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EF1BFA" w:rsidRPr="008661CF" w:rsidRDefault="00EF1BFA" w:rsidP="00E0682D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8BE38" wp14:editId="0126434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31240" cy="904240"/>
                      <wp:effectExtent l="13970" t="9525" r="1206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BFA" w:rsidRDefault="00EF1BFA" w:rsidP="00EF1BF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7851E7" wp14:editId="20EAC60A">
                                        <wp:extent cx="819150" cy="752475"/>
                                        <wp:effectExtent l="19050" t="0" r="0" b="0"/>
                                        <wp:docPr id="7" name="Картина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8pt;margin-top:10.9pt;width:81.2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" strokecolor="white">
                      <v:textbox>
                        <w:txbxContent>
                          <w:p w:rsidR="00EF1BFA" w:rsidRDefault="00EF1BFA" w:rsidP="00EF1B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851E7" wp14:editId="20EAC60A">
                                  <wp:extent cx="819150" cy="752475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</w:tcPr>
          <w:p w:rsidR="00EF1BFA" w:rsidRPr="008661CF" w:rsidRDefault="00EF1BFA" w:rsidP="00E0682D">
            <w:pPr>
              <w:spacing w:after="0"/>
              <w:rPr>
                <w:rFonts w:ascii="Arial Narrow" w:hAnsi="Arial Narrow" w:cs="Tunga"/>
                <w:b/>
                <w:sz w:val="20"/>
                <w:szCs w:val="20"/>
                <w:lang w:val="en-US"/>
              </w:rPr>
            </w:pPr>
          </w:p>
          <w:p w:rsidR="00EF1BFA" w:rsidRPr="008661CF" w:rsidRDefault="00EF1BFA" w:rsidP="00E0682D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661CF">
              <w:rPr>
                <w:rFonts w:ascii="Arial Narrow" w:hAnsi="Arial Narrow"/>
                <w:b/>
                <w:sz w:val="20"/>
                <w:szCs w:val="20"/>
                <w:lang w:val="en-US"/>
              </w:rPr>
              <w:t>SIMEONOVGRAD MUNICIPALITY</w:t>
            </w:r>
          </w:p>
          <w:p w:rsidR="00EF1BFA" w:rsidRPr="008661CF" w:rsidRDefault="00EF1BFA" w:rsidP="00E0682D">
            <w:pPr>
              <w:spacing w:after="0"/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</w:rPr>
              <w:t xml:space="preserve">6490, </w:t>
            </w:r>
            <w:proofErr w:type="spellStart"/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Simeonovgrad</w:t>
            </w:r>
            <w:proofErr w:type="spellEnd"/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 xml:space="preserve"> </w:t>
            </w:r>
          </w:p>
          <w:p w:rsidR="00EF1BFA" w:rsidRPr="008661CF" w:rsidRDefault="00EF1BFA" w:rsidP="00E0682D">
            <w:pPr>
              <w:spacing w:after="0"/>
              <w:rPr>
                <w:rFonts w:ascii="Arial Narrow" w:hAnsi="Arial Narrow" w:cs="Tunga"/>
                <w:sz w:val="20"/>
                <w:szCs w:val="20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</w:rPr>
              <w:t>”</w:t>
            </w:r>
            <w:proofErr w:type="spellStart"/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Sheinovski</w:t>
            </w:r>
            <w:proofErr w:type="spellEnd"/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” sq.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 xml:space="preserve"> № 3</w:t>
            </w:r>
          </w:p>
          <w:p w:rsidR="00EF1BFA" w:rsidRPr="008661CF" w:rsidRDefault="00EF1BFA" w:rsidP="00E0682D">
            <w:pPr>
              <w:spacing w:after="0"/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proofErr w:type="spellStart"/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tel</w:t>
            </w:r>
            <w:proofErr w:type="spellEnd"/>
            <w:r w:rsidRPr="008661CF">
              <w:rPr>
                <w:rFonts w:ascii="Arial Narrow" w:hAnsi="Arial Narrow" w:cs="Tunga"/>
                <w:sz w:val="20"/>
                <w:szCs w:val="20"/>
              </w:rPr>
              <w:t>.: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 xml:space="preserve">+359 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>3781/23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-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>41;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 xml:space="preserve"> fax.: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 xml:space="preserve"> 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+359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 xml:space="preserve"> 3781/20</w:t>
            </w: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-</w:t>
            </w:r>
            <w:r w:rsidRPr="008661CF">
              <w:rPr>
                <w:rFonts w:ascii="Arial Narrow" w:hAnsi="Arial Narrow" w:cs="Tunga"/>
                <w:sz w:val="20"/>
                <w:szCs w:val="20"/>
              </w:rPr>
              <w:t>06</w:t>
            </w:r>
          </w:p>
          <w:p w:rsidR="00EF1BFA" w:rsidRPr="008661CF" w:rsidRDefault="00EF1BFA" w:rsidP="00E0682D">
            <w:pPr>
              <w:spacing w:after="0"/>
              <w:rPr>
                <w:rFonts w:ascii="Arial Narrow" w:hAnsi="Arial Narrow" w:cs="Tunga"/>
                <w:sz w:val="20"/>
                <w:szCs w:val="20"/>
                <w:lang w:val="en-US"/>
              </w:rPr>
            </w:pPr>
            <w:r w:rsidRPr="008661CF">
              <w:rPr>
                <w:rFonts w:ascii="Arial Narrow" w:hAnsi="Arial Narrow" w:cs="Tunga"/>
                <w:sz w:val="20"/>
                <w:szCs w:val="20"/>
                <w:lang w:val="en-US"/>
              </w:rPr>
              <w:t>www.simeonovgrad.com</w:t>
            </w:r>
          </w:p>
          <w:p w:rsidR="00EF1BFA" w:rsidRPr="008661CF" w:rsidRDefault="00EF1BFA" w:rsidP="00E0682D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088" w:type="dxa"/>
          </w:tcPr>
          <w:p w:rsidR="00EF1BFA" w:rsidRPr="008661CF" w:rsidRDefault="00EF1BFA" w:rsidP="00E0682D">
            <w:pPr>
              <w:spacing w:after="0"/>
              <w:rPr>
                <w:rFonts w:ascii="Arial Narrow" w:hAnsi="Arial Narrow"/>
                <w:lang w:val="en-US"/>
              </w:rPr>
            </w:pPr>
          </w:p>
        </w:tc>
      </w:tr>
    </w:tbl>
    <w:p w:rsidR="00EF1BFA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EF1BFA" w:rsidRPr="008661CF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EF1BFA" w:rsidRPr="00125662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125662">
        <w:rPr>
          <w:b/>
          <w:color w:val="000000"/>
          <w:sz w:val="32"/>
          <w:szCs w:val="32"/>
        </w:rPr>
        <w:t>З   А   П   О    В   Е   Д</w:t>
      </w:r>
    </w:p>
    <w:p w:rsidR="00EF1BFA" w:rsidRPr="008661CF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EF1BFA" w:rsidRPr="008661CF" w:rsidRDefault="001F00C2" w:rsidP="00EF1B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>№ 338/ 21.</w:t>
      </w:r>
      <w:r w:rsidR="000C76B7">
        <w:rPr>
          <w:color w:val="000000"/>
        </w:rPr>
        <w:t>07</w:t>
      </w:r>
      <w:r>
        <w:rPr>
          <w:color w:val="000000"/>
        </w:rPr>
        <w:t>.</w:t>
      </w:r>
      <w:r w:rsidR="00EF1BFA">
        <w:rPr>
          <w:color w:val="000000"/>
        </w:rPr>
        <w:t>2022</w:t>
      </w:r>
      <w:r w:rsidR="00EF1BFA" w:rsidRPr="008661CF">
        <w:rPr>
          <w:color w:val="000000"/>
        </w:rPr>
        <w:t xml:space="preserve"> година</w:t>
      </w:r>
    </w:p>
    <w:p w:rsidR="00EF1BFA" w:rsidRPr="008661CF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661CF">
        <w:rPr>
          <w:color w:val="000000"/>
        </w:rPr>
        <w:t> </w:t>
      </w:r>
    </w:p>
    <w:p w:rsidR="00EF1BFA" w:rsidRPr="008661CF" w:rsidRDefault="00EF1BFA" w:rsidP="000C76B7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8661CF">
        <w:rPr>
          <w:color w:val="000000"/>
        </w:rPr>
        <w:t>На основание чл.44, ал.1, т.1 и ал.2 от Закона за местното самоуп</w:t>
      </w:r>
      <w:r>
        <w:rPr>
          <w:color w:val="000000"/>
        </w:rPr>
        <w:t>равление и местна администрация, чл. 65, ал. 1, т.3 от Закона за защита при бедствия, в изпълнение на чл. 8, ал.1 от Закона за опазване на селскостопанското имущество и</w:t>
      </w:r>
      <w:r w:rsidRPr="008661CF">
        <w:rPr>
          <w:color w:val="000000"/>
        </w:rPr>
        <w:t xml:space="preserve"> Заповед № </w:t>
      </w:r>
      <w:r>
        <w:rPr>
          <w:color w:val="000000"/>
        </w:rPr>
        <w:t>ОМП-02-03/19.07.2022</w:t>
      </w:r>
      <w:r w:rsidRPr="008661CF">
        <w:rPr>
          <w:color w:val="000000"/>
        </w:rPr>
        <w:t xml:space="preserve"> година на Областния управител на Област</w:t>
      </w:r>
      <w:r w:rsidR="001F00C2">
        <w:rPr>
          <w:color w:val="000000"/>
        </w:rPr>
        <w:t xml:space="preserve"> Хасково</w:t>
      </w:r>
      <w:r>
        <w:rPr>
          <w:color w:val="000000"/>
        </w:rPr>
        <w:t xml:space="preserve">, за създаване на ефективна организация за осигуряване пожарна безопасност, предотвратяване, откриване, ограничаване и ликвидиране на  пожари в община Симеоновград. </w:t>
      </w:r>
      <w:r w:rsidRPr="008661CF">
        <w:rPr>
          <w:color w:val="000000"/>
        </w:rPr>
        <w:t xml:space="preserve"> </w:t>
      </w:r>
    </w:p>
    <w:p w:rsidR="00EF1BFA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EF1BFA" w:rsidRPr="00125662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125662">
        <w:rPr>
          <w:b/>
          <w:color w:val="000000"/>
          <w:sz w:val="32"/>
          <w:szCs w:val="32"/>
        </w:rPr>
        <w:t>Н   А   Р   Е   Ж   Д   А   М:</w:t>
      </w:r>
    </w:p>
    <w:p w:rsidR="00EF1BFA" w:rsidRPr="008661CF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661CF">
        <w:rPr>
          <w:color w:val="000000"/>
          <w:sz w:val="28"/>
          <w:szCs w:val="28"/>
        </w:rPr>
        <w:t> </w:t>
      </w:r>
    </w:p>
    <w:p w:rsidR="00EF1BFA" w:rsidRDefault="00EF1BFA" w:rsidP="00EF1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Забранявам обработка на пасища на територията на община Симеоновград след 11.00 часа в периода от 21.07.2022г. до 15.09.2022г. </w:t>
      </w:r>
    </w:p>
    <w:p w:rsidR="000C76B7" w:rsidRDefault="00EF1BFA" w:rsidP="00EF1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Кметовете и кметските наместници в населените места при обявен </w:t>
      </w:r>
      <w:proofErr w:type="spellStart"/>
      <w:r>
        <w:rPr>
          <w:color w:val="000000"/>
        </w:rPr>
        <w:t>пожароопасен</w:t>
      </w:r>
      <w:proofErr w:type="spellEnd"/>
      <w:r>
        <w:rPr>
          <w:color w:val="000000"/>
        </w:rPr>
        <w:t xml:space="preserve"> риск от високи температури, силен вятър и риск от бързоразвиващи се пожари на територията на община Симеоновград, своевременно да информират местното население, земеделските стопани и работници, пастири, пчелари, посетителите и работещите в горските територии</w:t>
      </w:r>
      <w:r w:rsidR="000C76B7">
        <w:rPr>
          <w:color w:val="000000"/>
        </w:rPr>
        <w:t xml:space="preserve"> и в съседство с тях.</w:t>
      </w:r>
      <w:r>
        <w:rPr>
          <w:color w:val="000000"/>
        </w:rPr>
        <w:t xml:space="preserve"> </w:t>
      </w:r>
    </w:p>
    <w:p w:rsidR="00EF1BFA" w:rsidRDefault="00EF1BFA" w:rsidP="00EF1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661CF">
        <w:rPr>
          <w:color w:val="000000"/>
        </w:rPr>
        <w:t xml:space="preserve">  </w:t>
      </w:r>
      <w:r w:rsidR="000C76B7">
        <w:rPr>
          <w:color w:val="000000"/>
        </w:rPr>
        <w:t>Кметовете и кметските наместници в населените места да заострят вниманието на жителите на общината при извършваното на дейности по почистване на пасища, ливади, горски територии и дворовете на населените места.</w:t>
      </w:r>
    </w:p>
    <w:p w:rsidR="000C76B7" w:rsidRDefault="000C76B7" w:rsidP="00EF1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При възникване на пожар, незабавно да уведомят контролните органи и с точен адрес на тел 112 и при възможност да окажат съдействие при ликвидирането му.</w:t>
      </w:r>
    </w:p>
    <w:p w:rsidR="000C76B7" w:rsidRDefault="000C76B7" w:rsidP="00EF1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Кметовете и кметските наместници в населените места да засилят контрола в земеделските земи за спазване на чл. 6, ал.1, т.2 от Закона за опазване на земеделските земи.</w:t>
      </w:r>
    </w:p>
    <w:p w:rsidR="000C76B7" w:rsidRDefault="000C76B7" w:rsidP="00EF1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Да се информира местното население за задълженията и мерките по защита на горските територии и се оповестява </w:t>
      </w:r>
      <w:r w:rsidR="006C75DF">
        <w:rPr>
          <w:color w:val="000000"/>
        </w:rPr>
        <w:t>своевременно</w:t>
      </w:r>
      <w:r>
        <w:rPr>
          <w:color w:val="000000"/>
        </w:rPr>
        <w:t>. Да се съз</w:t>
      </w:r>
      <w:r w:rsidR="00B61525">
        <w:rPr>
          <w:color w:val="000000"/>
        </w:rPr>
        <w:t>д</w:t>
      </w:r>
      <w:r>
        <w:rPr>
          <w:color w:val="000000"/>
        </w:rPr>
        <w:t xml:space="preserve">аде организация за участието на населението и </w:t>
      </w:r>
      <w:r w:rsidR="006C75DF">
        <w:rPr>
          <w:color w:val="000000"/>
        </w:rPr>
        <w:t>създаването</w:t>
      </w:r>
      <w:r>
        <w:rPr>
          <w:color w:val="000000"/>
        </w:rPr>
        <w:t xml:space="preserve"> по смисъла на Закона за защита при бедствия, доброволни формирования при гасенето на пожари в горските територии и земеделски земи.</w:t>
      </w:r>
    </w:p>
    <w:p w:rsidR="00C247CA" w:rsidRDefault="00C247CA" w:rsidP="00C247C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0C76B7" w:rsidRDefault="000C76B7" w:rsidP="00B615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F1BFA" w:rsidRPr="008661CF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8661CF">
        <w:rPr>
          <w:color w:val="000000"/>
        </w:rPr>
        <w:t>Настоящата ми заповед да се сведе до знанието на всички длъжностни лица визирани в заповедта и населението от Община град Симеоновград</w:t>
      </w:r>
      <w:r>
        <w:rPr>
          <w:color w:val="000000"/>
        </w:rPr>
        <w:t>, чрез обявяването</w:t>
      </w:r>
      <w:r w:rsidRPr="008661CF">
        <w:rPr>
          <w:color w:val="000000"/>
        </w:rPr>
        <w:t xml:space="preserve"> на интернет страницата на общината.</w:t>
      </w:r>
    </w:p>
    <w:p w:rsidR="00EF1BFA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F1BFA" w:rsidRDefault="00EF1BFA" w:rsidP="00EF1BFA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8661CF">
        <w:rPr>
          <w:color w:val="000000"/>
        </w:rPr>
        <w:t xml:space="preserve">Контрол по изпълнението на заповедта  възлагам </w:t>
      </w:r>
      <w:r>
        <w:rPr>
          <w:color w:val="000000"/>
        </w:rPr>
        <w:t>на Живко Чакъров</w:t>
      </w:r>
      <w:r w:rsidRPr="008661CF">
        <w:rPr>
          <w:color w:val="000000"/>
        </w:rPr>
        <w:t xml:space="preserve"> – Зам. Кмет </w:t>
      </w:r>
      <w:r>
        <w:rPr>
          <w:color w:val="000000"/>
        </w:rPr>
        <w:t xml:space="preserve"> към  Община </w:t>
      </w:r>
      <w:r w:rsidRPr="008661CF">
        <w:rPr>
          <w:color w:val="000000"/>
        </w:rPr>
        <w:t xml:space="preserve"> Симеоновград</w:t>
      </w:r>
      <w:r>
        <w:rPr>
          <w:color w:val="000000"/>
        </w:rPr>
        <w:t>.</w:t>
      </w:r>
    </w:p>
    <w:p w:rsidR="00EF1BFA" w:rsidRDefault="00EF1BFA" w:rsidP="00B615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F1BFA" w:rsidRPr="00CB48DC" w:rsidRDefault="00EF1BFA" w:rsidP="00EF1BFA">
      <w:pPr>
        <w:rPr>
          <w:rFonts w:ascii="Times New Roman" w:hAnsi="Times New Roman" w:cs="Times New Roman"/>
          <w:sz w:val="24"/>
          <w:szCs w:val="24"/>
        </w:rPr>
      </w:pPr>
      <w:r w:rsidRPr="00CB48DC">
        <w:rPr>
          <w:rFonts w:ascii="Times New Roman" w:hAnsi="Times New Roman" w:cs="Times New Roman"/>
          <w:sz w:val="24"/>
          <w:szCs w:val="24"/>
        </w:rPr>
        <w:t>Кмет на община…………</w:t>
      </w:r>
      <w:r w:rsidR="00A326C7">
        <w:rPr>
          <w:rFonts w:ascii="Times New Roman" w:hAnsi="Times New Roman" w:cs="Times New Roman"/>
          <w:sz w:val="24"/>
          <w:szCs w:val="24"/>
        </w:rPr>
        <w:t>/п/</w:t>
      </w:r>
      <w:r w:rsidRPr="00CB48DC">
        <w:rPr>
          <w:rFonts w:ascii="Times New Roman" w:hAnsi="Times New Roman" w:cs="Times New Roman"/>
          <w:sz w:val="24"/>
          <w:szCs w:val="24"/>
        </w:rPr>
        <w:t>…………</w:t>
      </w:r>
    </w:p>
    <w:p w:rsidR="00EF1BFA" w:rsidRPr="00CB48DC" w:rsidRDefault="00EF1BFA" w:rsidP="00EF1BFA">
      <w:pPr>
        <w:rPr>
          <w:rFonts w:ascii="Times New Roman" w:hAnsi="Times New Roman" w:cs="Times New Roman"/>
          <w:sz w:val="24"/>
          <w:szCs w:val="24"/>
        </w:rPr>
      </w:pPr>
      <w:r w:rsidRPr="00CB48DC">
        <w:rPr>
          <w:rFonts w:ascii="Times New Roman" w:hAnsi="Times New Roman" w:cs="Times New Roman"/>
          <w:sz w:val="24"/>
          <w:szCs w:val="24"/>
        </w:rPr>
        <w:t xml:space="preserve">                             /М. Рангелова/</w:t>
      </w:r>
    </w:p>
    <w:p w:rsidR="00EF1BFA" w:rsidRPr="00CB48DC" w:rsidRDefault="00EF1BFA" w:rsidP="00EF1BFA">
      <w:pPr>
        <w:rPr>
          <w:rFonts w:ascii="Times New Roman" w:hAnsi="Times New Roman" w:cs="Times New Roman"/>
          <w:sz w:val="24"/>
          <w:szCs w:val="24"/>
        </w:rPr>
      </w:pPr>
      <w:r w:rsidRPr="00CB48DC">
        <w:rPr>
          <w:rFonts w:ascii="Times New Roman" w:hAnsi="Times New Roman" w:cs="Times New Roman"/>
          <w:sz w:val="24"/>
          <w:szCs w:val="24"/>
        </w:rPr>
        <w:t>Изготвил : Таня Вълче</w:t>
      </w:r>
      <w:r w:rsidR="00B61525">
        <w:rPr>
          <w:rFonts w:ascii="Times New Roman" w:hAnsi="Times New Roman" w:cs="Times New Roman"/>
          <w:sz w:val="24"/>
          <w:szCs w:val="24"/>
        </w:rPr>
        <w:t>ва главен специалист  „Екология</w:t>
      </w:r>
    </w:p>
    <w:p w:rsidR="00EF1BFA" w:rsidRPr="00CB48DC" w:rsidRDefault="00EF1BFA" w:rsidP="00EF1BFA">
      <w:pPr>
        <w:rPr>
          <w:rFonts w:ascii="Times New Roman" w:hAnsi="Times New Roman" w:cs="Times New Roman"/>
          <w:sz w:val="24"/>
          <w:szCs w:val="24"/>
        </w:rPr>
      </w:pPr>
      <w:r w:rsidRPr="00CB48DC">
        <w:rPr>
          <w:rFonts w:ascii="Times New Roman" w:hAnsi="Times New Roman" w:cs="Times New Roman"/>
          <w:sz w:val="24"/>
          <w:szCs w:val="24"/>
        </w:rPr>
        <w:t>Съгласувал………</w:t>
      </w:r>
      <w:r w:rsidR="00A326C7">
        <w:rPr>
          <w:rFonts w:ascii="Times New Roman" w:hAnsi="Times New Roman" w:cs="Times New Roman"/>
          <w:sz w:val="24"/>
          <w:szCs w:val="24"/>
        </w:rPr>
        <w:t>/п/</w:t>
      </w:r>
      <w:bookmarkStart w:id="0" w:name="_GoBack"/>
      <w:bookmarkEnd w:id="0"/>
      <w:r w:rsidRPr="00CB48DC">
        <w:rPr>
          <w:rFonts w:ascii="Times New Roman" w:hAnsi="Times New Roman" w:cs="Times New Roman"/>
          <w:sz w:val="24"/>
          <w:szCs w:val="24"/>
        </w:rPr>
        <w:t xml:space="preserve">…………… Гергана Димова </w:t>
      </w:r>
    </w:p>
    <w:p w:rsidR="00EF1BFA" w:rsidRPr="005369AE" w:rsidRDefault="00EF1BFA" w:rsidP="00EF1BFA">
      <w:r w:rsidRPr="00CB48DC">
        <w:rPr>
          <w:rFonts w:ascii="Times New Roman" w:hAnsi="Times New Roman" w:cs="Times New Roman"/>
          <w:sz w:val="24"/>
          <w:szCs w:val="24"/>
        </w:rPr>
        <w:t>Главен експерт „Общ. поръчки и правно обслужване “</w:t>
      </w:r>
    </w:p>
    <w:sectPr w:rsidR="00EF1BFA" w:rsidRPr="005369AE" w:rsidSect="00B61525">
      <w:pgSz w:w="11906" w:h="16838"/>
      <w:pgMar w:top="0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7BAE"/>
    <w:multiLevelType w:val="hybridMultilevel"/>
    <w:tmpl w:val="18DE72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A"/>
    <w:rsid w:val="000C76B7"/>
    <w:rsid w:val="001F00C2"/>
    <w:rsid w:val="006C75DF"/>
    <w:rsid w:val="00A326C7"/>
    <w:rsid w:val="00B61525"/>
    <w:rsid w:val="00C247CA"/>
    <w:rsid w:val="00EF1BFA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FA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F1BFA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FA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F1BFA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5</cp:revision>
  <dcterms:created xsi:type="dcterms:W3CDTF">2022-07-22T06:23:00Z</dcterms:created>
  <dcterms:modified xsi:type="dcterms:W3CDTF">2022-07-22T11:56:00Z</dcterms:modified>
</cp:coreProperties>
</file>