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E6" w:rsidRPr="004C66E6" w:rsidRDefault="004C66E6" w:rsidP="004C66E6">
      <w:pPr>
        <w:shd w:val="clear" w:color="auto" w:fill="F0F0F0"/>
        <w:spacing w:after="0" w:line="240" w:lineRule="auto"/>
        <w:rPr>
          <w:rFonts w:ascii="Trebuchet MS" w:eastAsia="Times New Roman" w:hAnsi="Trebuchet MS" w:cs="Times New Roman"/>
          <w:b/>
          <w:bCs/>
          <w:color w:val="000000"/>
          <w:lang w:eastAsia="bg-BG"/>
        </w:rPr>
      </w:pPr>
      <w:r w:rsidRPr="004C66E6">
        <w:rPr>
          <w:rFonts w:ascii="Trebuchet MS" w:eastAsia="Times New Roman" w:hAnsi="Trebuchet MS" w:cs="Times New Roman"/>
          <w:b/>
          <w:bCs/>
          <w:color w:val="000000"/>
          <w:lang w:eastAsia="bg-BG"/>
        </w:rPr>
        <w:t>Деловодна информация</w:t>
      </w:r>
    </w:p>
    <w:tbl>
      <w:tblPr>
        <w:tblW w:w="21600" w:type="dxa"/>
        <w:tblCellMar>
          <w:top w:w="15" w:type="dxa"/>
          <w:left w:w="15" w:type="dxa"/>
          <w:bottom w:w="15" w:type="dxa"/>
          <w:right w:w="15" w:type="dxa"/>
        </w:tblCellMar>
        <w:tblLook w:val="04A0"/>
      </w:tblPr>
      <w:tblGrid>
        <w:gridCol w:w="7966"/>
        <w:gridCol w:w="13634"/>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Партида на възложителя: </w:t>
            </w:r>
            <w:r w:rsidRPr="004C66E6">
              <w:rPr>
                <w:rFonts w:ascii="Courier New" w:eastAsia="Times New Roman" w:hAnsi="Courier New" w:cs="Courier New"/>
                <w:sz w:val="20"/>
                <w:lang w:eastAsia="bg-BG"/>
              </w:rPr>
              <w:t>00638</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Поделение:</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Изходящ номер: </w:t>
            </w:r>
            <w:r w:rsidRPr="004C66E6">
              <w:rPr>
                <w:rFonts w:ascii="Courier New" w:eastAsia="Times New Roman" w:hAnsi="Courier New" w:cs="Courier New"/>
                <w:sz w:val="20"/>
                <w:lang w:eastAsia="bg-BG"/>
              </w:rPr>
              <w:t>С-1115</w:t>
            </w:r>
            <w:r w:rsidRPr="004C66E6">
              <w:rPr>
                <w:rFonts w:ascii="Times New Roman" w:eastAsia="Times New Roman" w:hAnsi="Times New Roman" w:cs="Times New Roman"/>
                <w:sz w:val="24"/>
                <w:szCs w:val="24"/>
                <w:lang w:eastAsia="bg-BG"/>
              </w:rPr>
              <w:t> от дата: </w:t>
            </w:r>
            <w:r w:rsidRPr="004C66E6">
              <w:rPr>
                <w:rFonts w:ascii="Courier New" w:eastAsia="Times New Roman" w:hAnsi="Courier New" w:cs="Courier New"/>
                <w:sz w:val="20"/>
                <w:lang w:eastAsia="bg-BG"/>
              </w:rPr>
              <w:t>22/02/2019</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i/>
                <w:iCs/>
                <w:sz w:val="24"/>
                <w:szCs w:val="24"/>
                <w:lang w:eastAsia="bg-BG"/>
              </w:rPr>
              <w:t>(</w:t>
            </w:r>
            <w:proofErr w:type="spellStart"/>
            <w:r w:rsidRPr="004C66E6">
              <w:rPr>
                <w:rFonts w:ascii="Times New Roman" w:eastAsia="Times New Roman" w:hAnsi="Times New Roman" w:cs="Times New Roman"/>
                <w:i/>
                <w:iCs/>
                <w:sz w:val="24"/>
                <w:szCs w:val="24"/>
                <w:lang w:eastAsia="bg-BG"/>
              </w:rPr>
              <w:t>дд</w:t>
            </w:r>
            <w:proofErr w:type="spellEnd"/>
            <w:r w:rsidRPr="004C66E6">
              <w:rPr>
                <w:rFonts w:ascii="Times New Roman" w:eastAsia="Times New Roman" w:hAnsi="Times New Roman" w:cs="Times New Roman"/>
                <w:i/>
                <w:iCs/>
                <w:sz w:val="24"/>
                <w:szCs w:val="24"/>
                <w:lang w:eastAsia="bg-BG"/>
              </w:rPr>
              <w:t>/мм/</w:t>
            </w:r>
            <w:proofErr w:type="spellStart"/>
            <w:r w:rsidRPr="004C66E6">
              <w:rPr>
                <w:rFonts w:ascii="Times New Roman" w:eastAsia="Times New Roman" w:hAnsi="Times New Roman" w:cs="Times New Roman"/>
                <w:i/>
                <w:iCs/>
                <w:sz w:val="24"/>
                <w:szCs w:val="24"/>
                <w:lang w:eastAsia="bg-BG"/>
              </w:rPr>
              <w:t>гггг</w:t>
            </w:r>
            <w:proofErr w:type="spellEnd"/>
            <w:r w:rsidRPr="004C66E6">
              <w:rPr>
                <w:rFonts w:ascii="Times New Roman" w:eastAsia="Times New Roman" w:hAnsi="Times New Roman" w:cs="Times New Roman"/>
                <w:i/>
                <w:iCs/>
                <w:sz w:val="24"/>
                <w:szCs w:val="24"/>
                <w:lang w:eastAsia="bg-BG"/>
              </w:rPr>
              <w:t>)</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sz w:val="24"/>
                <w:szCs w:val="24"/>
                <w:lang w:eastAsia="bg-BG"/>
              </w:rPr>
              <w:t>Обявлението подлежи на публикуване в ОВ на ЕС:</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Съгласен съм с </w:t>
            </w:r>
            <w:hyperlink r:id="rId4" w:tgtFrame="_blank" w:history="1">
              <w:r w:rsidRPr="004C66E6">
                <w:rPr>
                  <w:rFonts w:ascii="Times New Roman" w:eastAsia="Times New Roman" w:hAnsi="Times New Roman" w:cs="Times New Roman"/>
                  <w:color w:val="0000FF"/>
                  <w:sz w:val="24"/>
                  <w:szCs w:val="24"/>
                  <w:u w:val="single"/>
                  <w:lang w:eastAsia="bg-BG"/>
                </w:rPr>
                <w:t>Общите условия</w:t>
              </w:r>
            </w:hyperlink>
            <w:r w:rsidRPr="004C66E6">
              <w:rPr>
                <w:rFonts w:ascii="Times New Roman" w:eastAsia="Times New Roman" w:hAnsi="Times New Roman" w:cs="Times New Roman"/>
                <w:sz w:val="24"/>
                <w:szCs w:val="24"/>
                <w:lang w:eastAsia="bg-BG"/>
              </w:rPr>
              <w:t> на АОП за използване на услугата Електронен подател:</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Дата на изпращане на обявлението до ОВ на ЕС:</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Заведено в преписка: </w:t>
            </w:r>
            <w:r w:rsidRPr="004C66E6">
              <w:rPr>
                <w:rFonts w:ascii="Courier New" w:eastAsia="Times New Roman" w:hAnsi="Courier New" w:cs="Courier New"/>
                <w:b/>
                <w:bCs/>
                <w:sz w:val="20"/>
                <w:lang w:eastAsia="bg-BG"/>
              </w:rPr>
              <w:t>00638-2019-0002</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i/>
                <w:iCs/>
                <w:sz w:val="24"/>
                <w:szCs w:val="24"/>
                <w:lang w:eastAsia="bg-BG"/>
              </w:rPr>
              <w:t>(</w:t>
            </w:r>
            <w:proofErr w:type="spellStart"/>
            <w:r w:rsidRPr="004C66E6">
              <w:rPr>
                <w:rFonts w:ascii="Times New Roman" w:eastAsia="Times New Roman" w:hAnsi="Times New Roman" w:cs="Times New Roman"/>
                <w:i/>
                <w:iCs/>
                <w:sz w:val="24"/>
                <w:szCs w:val="24"/>
                <w:lang w:eastAsia="bg-BG"/>
              </w:rPr>
              <w:t>nnnnn-yyyy-xxxx</w:t>
            </w:r>
            <w:proofErr w:type="spellEnd"/>
            <w:r w:rsidRPr="004C66E6">
              <w:rPr>
                <w:rFonts w:ascii="Times New Roman" w:eastAsia="Times New Roman" w:hAnsi="Times New Roman" w:cs="Times New Roman"/>
                <w:i/>
                <w:iCs/>
                <w:sz w:val="24"/>
                <w:szCs w:val="24"/>
                <w:lang w:eastAsia="bg-BG"/>
              </w:rPr>
              <w:t>)</w:t>
            </w:r>
          </w:p>
        </w:tc>
      </w:tr>
    </w:tbl>
    <w:p w:rsidR="004C66E6" w:rsidRPr="004C66E6" w:rsidRDefault="004C66E6" w:rsidP="004C66E6">
      <w:pPr>
        <w:shd w:val="clear" w:color="auto" w:fill="F0F0F0"/>
        <w:spacing w:after="0"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color w:val="000000"/>
          <w:sz w:val="16"/>
          <w:szCs w:val="16"/>
          <w:lang w:eastAsia="bg-BG"/>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668"/>
        <w:gridCol w:w="6331"/>
      </w:tblGrid>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92505" cy="690880"/>
                  <wp:effectExtent l="19050" t="0" r="0" b="0"/>
                  <wp:docPr id="2" name="Картина 2"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ng/images/eu-flag.png"/>
                          <pic:cNvPicPr>
                            <a:picLocks noChangeAspect="1" noChangeArrowheads="1"/>
                          </pic:cNvPicPr>
                        </pic:nvPicPr>
                        <pic:blipFill>
                          <a:blip r:embed="rId5"/>
                          <a:srcRect/>
                          <a:stretch>
                            <a:fillRect/>
                          </a:stretch>
                        </pic:blipFill>
                        <pic:spPr bwMode="auto">
                          <a:xfrm>
                            <a:off x="0" y="0"/>
                            <a:ext cx="992505" cy="690880"/>
                          </a:xfrm>
                          <a:prstGeom prst="rect">
                            <a:avLst/>
                          </a:prstGeom>
                          <a:noFill/>
                          <a:ln w="9525">
                            <a:noFill/>
                            <a:miter lim="800000"/>
                            <a:headEnd/>
                            <a:tailEnd/>
                          </a:ln>
                        </pic:spPr>
                      </pic:pic>
                    </a:graphicData>
                  </a:graphic>
                </wp:inline>
              </w:drawing>
            </w:r>
          </w:p>
        </w:tc>
        <w:tc>
          <w:tcPr>
            <w:tcW w:w="0" w:type="auto"/>
            <w:hideMark/>
          </w:tcPr>
          <w:p w:rsidR="004C66E6" w:rsidRPr="004C66E6" w:rsidRDefault="004C66E6" w:rsidP="004C66E6">
            <w:pPr>
              <w:spacing w:before="100" w:beforeAutospacing="1" w:after="100" w:afterAutospacing="1" w:line="240" w:lineRule="auto"/>
              <w:outlineLvl w:val="0"/>
              <w:rPr>
                <w:rFonts w:ascii="Times New Roman" w:eastAsia="Times New Roman" w:hAnsi="Times New Roman" w:cs="Times New Roman"/>
                <w:b/>
                <w:bCs/>
                <w:kern w:val="36"/>
                <w:sz w:val="24"/>
                <w:szCs w:val="24"/>
                <w:lang w:eastAsia="bg-BG"/>
              </w:rPr>
            </w:pPr>
            <w:r w:rsidRPr="004C66E6">
              <w:rPr>
                <w:rFonts w:ascii="Times New Roman" w:eastAsia="Times New Roman" w:hAnsi="Times New Roman" w:cs="Times New Roman"/>
                <w:b/>
                <w:bCs/>
                <w:kern w:val="36"/>
                <w:sz w:val="24"/>
                <w:szCs w:val="24"/>
                <w:lang w:eastAsia="bg-BG"/>
              </w:rPr>
              <w:t>Притурка към Официален вестник на Европейския съюз</w:t>
            </w:r>
          </w:p>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Информация и онлайн формуляри: </w:t>
            </w:r>
            <w:hyperlink r:id="rId6" w:tgtFrame="_blank" w:history="1">
              <w:r w:rsidRPr="004C66E6">
                <w:rPr>
                  <w:rFonts w:ascii="Times New Roman" w:eastAsia="Times New Roman" w:hAnsi="Times New Roman" w:cs="Times New Roman"/>
                  <w:color w:val="0000FF"/>
                  <w:sz w:val="24"/>
                  <w:szCs w:val="24"/>
                  <w:u w:val="single"/>
                  <w:lang w:eastAsia="bg-BG"/>
                </w:rPr>
                <w:t>http://simap.ted.europa.eu</w:t>
              </w:r>
            </w:hyperlink>
          </w:p>
        </w:tc>
      </w:tr>
    </w:tbl>
    <w:p w:rsidR="004C66E6" w:rsidRPr="004C66E6" w:rsidRDefault="004C66E6" w:rsidP="004C66E6">
      <w:pPr>
        <w:spacing w:before="100" w:beforeAutospacing="1" w:after="100" w:afterAutospacing="1" w:line="240" w:lineRule="auto"/>
        <w:jc w:val="right"/>
        <w:outlineLvl w:val="0"/>
        <w:rPr>
          <w:rFonts w:ascii="Trebuchet MS" w:eastAsia="Times New Roman" w:hAnsi="Trebuchet MS" w:cs="Times New Roman"/>
          <w:b/>
          <w:bCs/>
          <w:color w:val="000000"/>
          <w:kern w:val="36"/>
          <w:sz w:val="28"/>
          <w:szCs w:val="28"/>
          <w:lang w:eastAsia="bg-BG"/>
        </w:rPr>
      </w:pPr>
      <w:r w:rsidRPr="004C66E6">
        <w:rPr>
          <w:rFonts w:ascii="Trebuchet MS" w:eastAsia="Times New Roman" w:hAnsi="Trebuchet MS" w:cs="Times New Roman"/>
          <w:b/>
          <w:bCs/>
          <w:color w:val="000000"/>
          <w:kern w:val="36"/>
          <w:sz w:val="28"/>
          <w:szCs w:val="28"/>
          <w:lang w:eastAsia="bg-BG"/>
        </w:rPr>
        <w:t>Обявление за поръчка</w:t>
      </w:r>
    </w:p>
    <w:p w:rsidR="004C66E6" w:rsidRPr="004C66E6" w:rsidRDefault="004C66E6" w:rsidP="004C66E6">
      <w:pPr>
        <w:spacing w:before="100" w:beforeAutospacing="1" w:after="100" w:afterAutospacing="1" w:line="240" w:lineRule="auto"/>
        <w:jc w:val="right"/>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color w:val="000000"/>
          <w:sz w:val="16"/>
          <w:szCs w:val="16"/>
          <w:lang w:eastAsia="bg-BG"/>
        </w:rPr>
        <w:t>Директива 2014/24/ЕС/ЗОП</w:t>
      </w:r>
    </w:p>
    <w:p w:rsidR="004C66E6" w:rsidRPr="004C66E6" w:rsidRDefault="004C66E6" w:rsidP="004C66E6">
      <w:pPr>
        <w:spacing w:after="0" w:line="240" w:lineRule="auto"/>
        <w:rPr>
          <w:rFonts w:ascii="Trebuchet MS" w:eastAsia="Times New Roman" w:hAnsi="Trebuchet MS" w:cs="Times New Roman"/>
          <w:b/>
          <w:bCs/>
          <w:color w:val="000000"/>
          <w:lang w:eastAsia="bg-BG"/>
        </w:rPr>
      </w:pPr>
      <w:r w:rsidRPr="004C66E6">
        <w:rPr>
          <w:rFonts w:ascii="Trebuchet MS" w:eastAsia="Times New Roman" w:hAnsi="Trebuchet MS" w:cs="Times New Roman"/>
          <w:b/>
          <w:bCs/>
          <w:color w:val="000000"/>
          <w:lang w:eastAsia="bg-BG"/>
        </w:rPr>
        <w:t> Раздел I: Възлагащ орган</w:t>
      </w:r>
    </w:p>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I.1) Наименование и адреси</w:t>
      </w:r>
      <w:r w:rsidRPr="004C66E6">
        <w:rPr>
          <w:rFonts w:ascii="Trebuchet MS" w:eastAsia="Times New Roman" w:hAnsi="Trebuchet MS" w:cs="Times New Roman"/>
          <w:color w:val="000000"/>
          <w:sz w:val="16"/>
          <w:szCs w:val="16"/>
          <w:lang w:eastAsia="bg-BG"/>
        </w:rPr>
        <w:t> </w:t>
      </w:r>
      <w:r w:rsidRPr="004C66E6">
        <w:rPr>
          <w:rFonts w:ascii="Trebuchet MS" w:eastAsia="Times New Roman" w:hAnsi="Trebuchet MS" w:cs="Times New Roman"/>
          <w:color w:val="000000"/>
          <w:sz w:val="16"/>
          <w:szCs w:val="16"/>
          <w:vertAlign w:val="superscript"/>
          <w:lang w:eastAsia="bg-BG"/>
        </w:rPr>
        <w:t>1</w:t>
      </w:r>
      <w:r w:rsidRPr="004C66E6">
        <w:rPr>
          <w:rFonts w:ascii="Trebuchet MS" w:eastAsia="Times New Roman" w:hAnsi="Trebuchet MS" w:cs="Times New Roman"/>
          <w:color w:val="000000"/>
          <w:sz w:val="16"/>
          <w:szCs w:val="16"/>
          <w:lang w:eastAsia="bg-BG"/>
        </w:rPr>
        <w:t> </w:t>
      </w:r>
      <w:r w:rsidRPr="004C66E6">
        <w:rPr>
          <w:rFonts w:ascii="Trebuchet MS" w:eastAsia="Times New Roman" w:hAnsi="Trebuchet MS" w:cs="Times New Roman"/>
          <w:i/>
          <w:iCs/>
          <w:color w:val="000000"/>
          <w:sz w:val="16"/>
          <w:szCs w:val="16"/>
          <w:lang w:eastAsia="bg-BG"/>
        </w:rPr>
        <w:t>(моля, посочете всички възлагащи органи, които отговарят за процедурата)</w:t>
      </w:r>
    </w:p>
    <w:tbl>
      <w:tblPr>
        <w:tblW w:w="21600" w:type="dxa"/>
        <w:tblCellMar>
          <w:top w:w="15" w:type="dxa"/>
          <w:left w:w="15" w:type="dxa"/>
          <w:bottom w:w="15" w:type="dxa"/>
          <w:right w:w="15" w:type="dxa"/>
        </w:tblCellMar>
        <w:tblLook w:val="04A0"/>
      </w:tblPr>
      <w:tblGrid>
        <w:gridCol w:w="4903"/>
        <w:gridCol w:w="3513"/>
        <w:gridCol w:w="4093"/>
        <w:gridCol w:w="9091"/>
      </w:tblGrid>
      <w:tr w:rsidR="004C66E6" w:rsidRPr="004C66E6" w:rsidTr="004C66E6">
        <w:tc>
          <w:tcPr>
            <w:tcW w:w="0" w:type="auto"/>
            <w:gridSpan w:val="3"/>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Официално наименование: </w:t>
            </w:r>
            <w:r w:rsidRPr="004C66E6">
              <w:rPr>
                <w:rFonts w:ascii="Courier New" w:eastAsia="Times New Roman" w:hAnsi="Courier New" w:cs="Courier New"/>
                <w:sz w:val="20"/>
                <w:lang w:eastAsia="bg-BG"/>
              </w:rPr>
              <w:t>Община Симеоновград</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Национален регистрационен номер: </w:t>
            </w:r>
            <w:r w:rsidRPr="004C66E6">
              <w:rPr>
                <w:rFonts w:ascii="Courier New" w:eastAsia="Times New Roman" w:hAnsi="Courier New" w:cs="Courier New"/>
                <w:sz w:val="20"/>
                <w:lang w:eastAsia="bg-BG"/>
              </w:rPr>
              <w:t>000903729</w:t>
            </w:r>
          </w:p>
        </w:tc>
      </w:tr>
      <w:tr w:rsidR="004C66E6" w:rsidRPr="004C66E6" w:rsidTr="004C66E6">
        <w:tc>
          <w:tcPr>
            <w:tcW w:w="0" w:type="auto"/>
            <w:gridSpan w:val="4"/>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Пощенски адрес: </w:t>
            </w:r>
            <w:r w:rsidRPr="004C66E6">
              <w:rPr>
                <w:rFonts w:ascii="Courier New" w:eastAsia="Times New Roman" w:hAnsi="Courier New" w:cs="Courier New"/>
                <w:sz w:val="20"/>
                <w:lang w:eastAsia="bg-BG"/>
              </w:rPr>
              <w:t>пл. „Шейновски“ № 3</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Град: </w:t>
            </w:r>
            <w:r w:rsidRPr="004C66E6">
              <w:rPr>
                <w:rFonts w:ascii="Courier New" w:eastAsia="Times New Roman" w:hAnsi="Courier New" w:cs="Courier New"/>
                <w:sz w:val="20"/>
                <w:lang w:eastAsia="bg-BG"/>
              </w:rPr>
              <w:t>гр. Симеоновград</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код NUTS: </w:t>
            </w:r>
            <w:r w:rsidRPr="004C66E6">
              <w:rPr>
                <w:rFonts w:ascii="Courier New" w:eastAsia="Times New Roman" w:hAnsi="Courier New" w:cs="Courier New"/>
                <w:sz w:val="20"/>
                <w:lang w:eastAsia="bg-BG"/>
              </w:rPr>
              <w:t>BG422</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Пощенски код: </w:t>
            </w:r>
            <w:r w:rsidRPr="004C66E6">
              <w:rPr>
                <w:rFonts w:ascii="Courier New" w:eastAsia="Times New Roman" w:hAnsi="Courier New" w:cs="Courier New"/>
                <w:sz w:val="20"/>
                <w:lang w:eastAsia="bg-BG"/>
              </w:rPr>
              <w:t>6490</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Държава: </w:t>
            </w:r>
            <w:r w:rsidRPr="004C66E6">
              <w:rPr>
                <w:rFonts w:ascii="Courier New" w:eastAsia="Times New Roman" w:hAnsi="Courier New" w:cs="Courier New"/>
                <w:sz w:val="20"/>
                <w:lang w:eastAsia="bg-BG"/>
              </w:rPr>
              <w:t>България</w:t>
            </w:r>
          </w:p>
        </w:tc>
      </w:tr>
      <w:tr w:rsidR="004C66E6" w:rsidRPr="004C66E6" w:rsidTr="004C66E6">
        <w:tc>
          <w:tcPr>
            <w:tcW w:w="0" w:type="auto"/>
            <w:gridSpan w:val="3"/>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Лице за контакт: </w:t>
            </w:r>
            <w:r w:rsidRPr="004C66E6">
              <w:rPr>
                <w:rFonts w:ascii="Courier New" w:eastAsia="Times New Roman" w:hAnsi="Courier New" w:cs="Courier New"/>
                <w:sz w:val="20"/>
                <w:lang w:eastAsia="bg-BG"/>
              </w:rPr>
              <w:t>Мими Дачева,Гергана Димова</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Телефон: </w:t>
            </w:r>
            <w:r w:rsidRPr="004C66E6">
              <w:rPr>
                <w:rFonts w:ascii="Courier New" w:eastAsia="Times New Roman" w:hAnsi="Courier New" w:cs="Courier New"/>
                <w:sz w:val="20"/>
                <w:lang w:eastAsia="bg-BG"/>
              </w:rPr>
              <w:t>+359 3781-2341</w:t>
            </w:r>
          </w:p>
        </w:tc>
      </w:tr>
      <w:tr w:rsidR="004C66E6" w:rsidRPr="004C66E6" w:rsidTr="004C66E6">
        <w:tc>
          <w:tcPr>
            <w:tcW w:w="0" w:type="auto"/>
            <w:gridSpan w:val="3"/>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Електронна поща: </w:t>
            </w:r>
            <w:r w:rsidRPr="004C66E6">
              <w:rPr>
                <w:rFonts w:ascii="Courier New" w:eastAsia="Times New Roman" w:hAnsi="Courier New" w:cs="Courier New"/>
                <w:sz w:val="20"/>
                <w:lang w:eastAsia="bg-BG"/>
              </w:rPr>
              <w:t>obshtina_simgrad@abv.bg</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Факс: </w:t>
            </w:r>
            <w:r w:rsidRPr="004C66E6">
              <w:rPr>
                <w:rFonts w:ascii="Courier New" w:eastAsia="Times New Roman" w:hAnsi="Courier New" w:cs="Courier New"/>
                <w:sz w:val="20"/>
                <w:lang w:eastAsia="bg-BG"/>
              </w:rPr>
              <w:t>+359 3781-2006</w:t>
            </w:r>
          </w:p>
        </w:tc>
      </w:tr>
      <w:tr w:rsidR="004C66E6" w:rsidRPr="004C66E6" w:rsidTr="004C66E6">
        <w:tc>
          <w:tcPr>
            <w:tcW w:w="0" w:type="auto"/>
            <w:gridSpan w:val="4"/>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Интернет адрес/и</w:t>
            </w:r>
          </w:p>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Основен адрес: </w:t>
            </w:r>
            <w:r w:rsidRPr="004C66E6">
              <w:rPr>
                <w:rFonts w:ascii="Times New Roman" w:eastAsia="Times New Roman" w:hAnsi="Times New Roman" w:cs="Times New Roman"/>
                <w:i/>
                <w:iCs/>
                <w:sz w:val="24"/>
                <w:szCs w:val="24"/>
                <w:lang w:eastAsia="bg-BG"/>
              </w:rPr>
              <w:t>(URL)</w:t>
            </w:r>
            <w:r w:rsidRPr="004C66E6">
              <w:rPr>
                <w:rFonts w:ascii="Times New Roman" w:eastAsia="Times New Roman" w:hAnsi="Times New Roman" w:cs="Times New Roman"/>
                <w:sz w:val="24"/>
                <w:szCs w:val="24"/>
                <w:lang w:eastAsia="bg-BG"/>
              </w:rPr>
              <w:t> </w:t>
            </w:r>
            <w:hyperlink r:id="rId7" w:tgtFrame="_blank" w:history="1">
              <w:r w:rsidRPr="004C66E6">
                <w:rPr>
                  <w:rFonts w:ascii="Courier New" w:eastAsia="Times New Roman" w:hAnsi="Courier New" w:cs="Courier New"/>
                  <w:color w:val="0000FF"/>
                  <w:sz w:val="20"/>
                  <w:u w:val="single"/>
                  <w:lang w:eastAsia="bg-BG"/>
                </w:rPr>
                <w:t>http://www.simeonovgrad.bg</w:t>
              </w:r>
            </w:hyperlink>
          </w:p>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Адрес на профила на купувача: </w:t>
            </w:r>
            <w:r w:rsidRPr="004C66E6">
              <w:rPr>
                <w:rFonts w:ascii="Times New Roman" w:eastAsia="Times New Roman" w:hAnsi="Times New Roman" w:cs="Times New Roman"/>
                <w:i/>
                <w:iCs/>
                <w:sz w:val="24"/>
                <w:szCs w:val="24"/>
                <w:lang w:eastAsia="bg-BG"/>
              </w:rPr>
              <w:t>(URL)</w:t>
            </w:r>
            <w:r w:rsidRPr="004C66E6">
              <w:rPr>
                <w:rFonts w:ascii="Times New Roman" w:eastAsia="Times New Roman" w:hAnsi="Times New Roman" w:cs="Times New Roman"/>
                <w:sz w:val="24"/>
                <w:szCs w:val="24"/>
                <w:lang w:eastAsia="bg-BG"/>
              </w:rPr>
              <w:t> </w:t>
            </w:r>
            <w:hyperlink r:id="rId8" w:tgtFrame="_blank" w:history="1">
              <w:r w:rsidRPr="004C66E6">
                <w:rPr>
                  <w:rFonts w:ascii="Courier New" w:eastAsia="Times New Roman" w:hAnsi="Courier New" w:cs="Courier New"/>
                  <w:color w:val="0000FF"/>
                  <w:sz w:val="20"/>
                  <w:u w:val="single"/>
                  <w:lang w:eastAsia="bg-BG"/>
                </w:rPr>
                <w:t>http://www.simeonovgrad.bg/profilebuyer</w:t>
              </w:r>
            </w:hyperlink>
          </w:p>
        </w:tc>
      </w:tr>
    </w:tbl>
    <w:p w:rsidR="004C66E6" w:rsidRPr="004C66E6" w:rsidRDefault="004C66E6" w:rsidP="004C66E6">
      <w:pPr>
        <w:spacing w:after="0" w:line="240" w:lineRule="auto"/>
        <w:rPr>
          <w:rFonts w:ascii="Trebuchet MS" w:eastAsia="Times New Roman" w:hAnsi="Trebuchet MS" w:cs="Times New Roman"/>
          <w:color w:val="000000"/>
          <w:sz w:val="16"/>
          <w:szCs w:val="16"/>
          <w:lang w:eastAsia="bg-BG"/>
        </w:rPr>
      </w:pPr>
    </w:p>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I.2) Съвместно възлагане</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589"/>
              <w:gridCol w:w="15379"/>
            </w:tblGrid>
            <w:tr w:rsidR="004C66E6" w:rsidRPr="004C66E6">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Поръчката обхваща съвместно възлагане: </w:t>
                  </w:r>
                  <w:r w:rsidRPr="004C66E6">
                    <w:rPr>
                      <w:rFonts w:ascii="Courier New" w:eastAsia="Times New Roman" w:hAnsi="Courier New" w:cs="Courier New"/>
                      <w:sz w:val="20"/>
                      <w:lang w:eastAsia="bg-BG"/>
                    </w:rPr>
                    <w:t>НЕ</w:t>
                  </w:r>
                </w:p>
              </w:tc>
            </w:tr>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noWrap/>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      </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В случай на съвместно възлагане, обхващащо различни държави - приложимото национално законодателство в сферата на обществените поръчки: </w:t>
                  </w:r>
                </w:p>
              </w:tc>
            </w:tr>
            <w:tr w:rsidR="004C66E6" w:rsidRPr="004C66E6">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Поръчката се възлага от централен орган за покупки: </w:t>
                  </w:r>
                  <w:r w:rsidRPr="004C66E6">
                    <w:rPr>
                      <w:rFonts w:ascii="Courier New" w:eastAsia="Times New Roman" w:hAnsi="Courier New" w:cs="Courier New"/>
                      <w:sz w:val="20"/>
                      <w:lang w:eastAsia="bg-BG"/>
                    </w:rPr>
                    <w:t>НЕ</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after="0" w:line="240" w:lineRule="auto"/>
        <w:rPr>
          <w:rFonts w:ascii="Trebuchet MS" w:eastAsia="Times New Roman" w:hAnsi="Trebuchet MS" w:cs="Times New Roman"/>
          <w:color w:val="000000"/>
          <w:sz w:val="16"/>
          <w:szCs w:val="16"/>
          <w:lang w:eastAsia="bg-BG"/>
        </w:rPr>
      </w:pPr>
    </w:p>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I.3) Комуникация </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11738"/>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11494"/>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lastRenderedPageBreak/>
                          <w:t>Документацията за обществената поръчка е достъпна за неограничен и пълен пряк безплатен достъп на: (URL)</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(URL): </w:t>
                  </w:r>
                  <w:hyperlink r:id="rId9" w:tgtFrame="_blank" w:history="1">
                    <w:r w:rsidRPr="004C66E6">
                      <w:rPr>
                        <w:rFonts w:ascii="Courier New" w:eastAsia="Times New Roman" w:hAnsi="Courier New" w:cs="Courier New"/>
                        <w:color w:val="0000FF"/>
                        <w:sz w:val="20"/>
                        <w:u w:val="single"/>
                        <w:lang w:eastAsia="bg-BG"/>
                      </w:rPr>
                      <w:t>http://www.simeonovgrad.bg/profilebuyer</w:t>
                    </w:r>
                  </w:hyperlink>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5851"/>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sz w:val="24"/>
                      <w:szCs w:val="24"/>
                      <w:lang w:eastAsia="bg-BG"/>
                    </w:rPr>
                    <w:t>Допълнителна информация може да бъде получена от:</w:t>
                  </w:r>
                </w:p>
                <w:tbl>
                  <w:tblPr>
                    <w:tblW w:w="0" w:type="auto"/>
                    <w:tblCellSpacing w:w="15" w:type="dxa"/>
                    <w:tblCellMar>
                      <w:top w:w="15" w:type="dxa"/>
                      <w:left w:w="15" w:type="dxa"/>
                      <w:bottom w:w="15" w:type="dxa"/>
                      <w:right w:w="15" w:type="dxa"/>
                    </w:tblCellMar>
                    <w:tblLook w:val="04A0"/>
                  </w:tblPr>
                  <w:tblGrid>
                    <w:gridCol w:w="4574"/>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Горепосоченото/</w:t>
                        </w:r>
                        <w:proofErr w:type="spellStart"/>
                        <w:r w:rsidRPr="004C66E6">
                          <w:rPr>
                            <w:rFonts w:ascii="Times New Roman" w:eastAsia="Times New Roman" w:hAnsi="Times New Roman" w:cs="Times New Roman"/>
                            <w:sz w:val="24"/>
                            <w:szCs w:val="24"/>
                            <w:lang w:eastAsia="bg-BG"/>
                          </w:rPr>
                          <w:t>ите</w:t>
                        </w:r>
                        <w:proofErr w:type="spellEnd"/>
                        <w:r w:rsidRPr="004C66E6">
                          <w:rPr>
                            <w:rFonts w:ascii="Times New Roman" w:eastAsia="Times New Roman" w:hAnsi="Times New Roman" w:cs="Times New Roman"/>
                            <w:sz w:val="24"/>
                            <w:szCs w:val="24"/>
                            <w:lang w:eastAsia="bg-BG"/>
                          </w:rPr>
                          <w:t xml:space="preserve"> място/места за контакт</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6925"/>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sz w:val="24"/>
                      <w:szCs w:val="24"/>
                      <w:lang w:eastAsia="bg-BG"/>
                    </w:rPr>
                    <w:t>Офертите или заявленията за участие трябва да бъдат изпратени:</w:t>
                  </w:r>
                </w:p>
                <w:tbl>
                  <w:tblPr>
                    <w:tblW w:w="0" w:type="auto"/>
                    <w:tblCellSpacing w:w="15" w:type="dxa"/>
                    <w:tblCellMar>
                      <w:top w:w="15" w:type="dxa"/>
                      <w:left w:w="15" w:type="dxa"/>
                      <w:bottom w:w="15" w:type="dxa"/>
                      <w:right w:w="15" w:type="dxa"/>
                    </w:tblCellMar>
                    <w:tblLook w:val="04A0"/>
                  </w:tblPr>
                  <w:tblGrid>
                    <w:gridCol w:w="4574"/>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Горепосоченото/</w:t>
                        </w:r>
                        <w:proofErr w:type="spellStart"/>
                        <w:r w:rsidRPr="004C66E6">
                          <w:rPr>
                            <w:rFonts w:ascii="Times New Roman" w:eastAsia="Times New Roman" w:hAnsi="Times New Roman" w:cs="Times New Roman"/>
                            <w:sz w:val="24"/>
                            <w:szCs w:val="24"/>
                            <w:lang w:eastAsia="bg-BG"/>
                          </w:rPr>
                          <w:t>ите</w:t>
                        </w:r>
                        <w:proofErr w:type="spellEnd"/>
                        <w:r w:rsidRPr="004C66E6">
                          <w:rPr>
                            <w:rFonts w:ascii="Times New Roman" w:eastAsia="Times New Roman" w:hAnsi="Times New Roman" w:cs="Times New Roman"/>
                            <w:sz w:val="24"/>
                            <w:szCs w:val="24"/>
                            <w:lang w:eastAsia="bg-BG"/>
                          </w:rPr>
                          <w:t xml:space="preserve"> място/места за контакт</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електронно посредством: </w:t>
                  </w:r>
                  <w:r w:rsidRPr="004C66E6">
                    <w:rPr>
                      <w:rFonts w:ascii="Courier New" w:eastAsia="Times New Roman" w:hAnsi="Courier New" w:cs="Courier New"/>
                      <w:sz w:val="20"/>
                      <w:lang w:eastAsia="bg-BG"/>
                    </w:rPr>
                    <w:t>НЕ</w:t>
                  </w:r>
                  <w:r w:rsidRPr="004C66E6">
                    <w:rPr>
                      <w:rFonts w:ascii="Times New Roman" w:eastAsia="Times New Roman" w:hAnsi="Times New Roman" w:cs="Times New Roman"/>
                      <w:sz w:val="24"/>
                      <w:szCs w:val="24"/>
                      <w:lang w:eastAsia="bg-BG"/>
                    </w:rPr>
                    <w:t>  </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18885"/>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Електронната комуникация изисква използването на средства и устройства, които по принцип не са достъпни. Възможен е неограничен и пълен пряк безплатен достъп на: </w:t>
                  </w:r>
                  <w:r w:rsidRPr="004C66E6">
                    <w:rPr>
                      <w:rFonts w:ascii="Courier New" w:eastAsia="Times New Roman" w:hAnsi="Courier New" w:cs="Courier New"/>
                      <w:sz w:val="20"/>
                      <w:lang w:eastAsia="bg-BG"/>
                    </w:rPr>
                    <w:t>НЕ</w:t>
                  </w:r>
                  <w:r w:rsidRPr="004C66E6">
                    <w:rPr>
                      <w:rFonts w:ascii="Times New Roman" w:eastAsia="Times New Roman" w:hAnsi="Times New Roman" w:cs="Times New Roman"/>
                      <w:sz w:val="24"/>
                      <w:szCs w:val="24"/>
                      <w:lang w:eastAsia="bg-BG"/>
                    </w:rPr>
                    <w:t> (URL):</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after="0" w:line="240" w:lineRule="auto"/>
        <w:rPr>
          <w:rFonts w:ascii="Trebuchet MS" w:eastAsia="Times New Roman" w:hAnsi="Trebuchet MS" w:cs="Times New Roman"/>
          <w:color w:val="000000"/>
          <w:sz w:val="16"/>
          <w:szCs w:val="16"/>
          <w:lang w:eastAsia="bg-BG"/>
        </w:rPr>
      </w:pPr>
    </w:p>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I.4) Вид на възлагащия орган</w:t>
      </w:r>
      <w:r w:rsidRPr="004C66E6">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3346"/>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3102"/>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Регионален или местен орган</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after="0" w:line="240" w:lineRule="auto"/>
        <w:rPr>
          <w:rFonts w:ascii="Trebuchet MS" w:eastAsia="Times New Roman" w:hAnsi="Trebuchet MS" w:cs="Times New Roman"/>
          <w:color w:val="000000"/>
          <w:sz w:val="16"/>
          <w:szCs w:val="16"/>
          <w:lang w:eastAsia="bg-BG"/>
        </w:rPr>
      </w:pPr>
    </w:p>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I.5) Основна дейност</w:t>
      </w:r>
      <w:r w:rsidRPr="004C66E6">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2978"/>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2734"/>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Общи обществени услуги</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after="0" w:line="240" w:lineRule="auto"/>
        <w:rPr>
          <w:rFonts w:ascii="Trebuchet MS" w:eastAsia="Times New Roman" w:hAnsi="Trebuchet MS" w:cs="Times New Roman"/>
          <w:b/>
          <w:bCs/>
          <w:color w:val="000000"/>
          <w:lang w:eastAsia="bg-BG"/>
        </w:rPr>
      </w:pPr>
      <w:r w:rsidRPr="004C66E6">
        <w:rPr>
          <w:rFonts w:ascii="Trebuchet MS" w:eastAsia="Times New Roman" w:hAnsi="Trebuchet MS" w:cs="Times New Roman"/>
          <w:b/>
          <w:bCs/>
          <w:color w:val="000000"/>
          <w:lang w:eastAsia="bg-BG"/>
        </w:rPr>
        <w:t>Раздел II: Предмет</w:t>
      </w:r>
    </w:p>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II.1) Обхват на обществената поръчка</w:t>
      </w:r>
    </w:p>
    <w:tbl>
      <w:tblPr>
        <w:tblW w:w="21600" w:type="dxa"/>
        <w:tblCellMar>
          <w:top w:w="15" w:type="dxa"/>
          <w:left w:w="15" w:type="dxa"/>
          <w:bottom w:w="15" w:type="dxa"/>
          <w:right w:w="15" w:type="dxa"/>
        </w:tblCellMar>
        <w:tblLook w:val="04A0"/>
      </w:tblPr>
      <w:tblGrid>
        <w:gridCol w:w="19015"/>
        <w:gridCol w:w="2756"/>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II.1.1) Наименование</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БЛАГОУСТРОЯВАНЕ И РЕХАБИЛИТИРАНЕ НА ПЛОЩИ ЗА ОБЩЕСТВЕНО ПОЛЗВАНЕ И РЕМОНТ НА КМЕТСТВО“ ПО ОБОСОБЕНИ ПОЗИЦИИ</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Референтен номер: </w:t>
            </w:r>
            <w:r w:rsidRPr="004C66E6">
              <w:rPr>
                <w:rFonts w:ascii="Times New Roman" w:eastAsia="Times New Roman" w:hAnsi="Times New Roman" w:cs="Times New Roman"/>
                <w:sz w:val="24"/>
                <w:szCs w:val="24"/>
                <w:vertAlign w:val="superscript"/>
                <w:lang w:eastAsia="bg-BG"/>
              </w:rPr>
              <w:t>2</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II.1.2) Основен CPV код</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45200000</w:t>
            </w:r>
            <w:r w:rsidRPr="004C66E6">
              <w:rPr>
                <w:rFonts w:ascii="Times New Roman" w:eastAsia="Times New Roman" w:hAnsi="Times New Roman" w:cs="Times New Roman"/>
                <w:sz w:val="24"/>
                <w:szCs w:val="24"/>
                <w:lang w:eastAsia="bg-BG"/>
              </w:rPr>
              <w:t>      Допълнителен CPV код: </w:t>
            </w:r>
            <w:r w:rsidRPr="004C66E6">
              <w:rPr>
                <w:rFonts w:ascii="Times New Roman" w:eastAsia="Times New Roman" w:hAnsi="Times New Roman" w:cs="Times New Roman"/>
                <w:sz w:val="24"/>
                <w:szCs w:val="24"/>
                <w:vertAlign w:val="superscript"/>
                <w:lang w:eastAsia="bg-BG"/>
              </w:rPr>
              <w:t>1</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2721"/>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II.1.3) Вид на поръчка</w:t>
                  </w:r>
                  <w:r w:rsidRPr="004C66E6">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tblPr>
                  <w:tblGrid>
                    <w:gridCol w:w="1500"/>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Строителство</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II.1.4) Кратко описание</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 xml:space="preserve">БЛАГОУСТРОЯВАНЕ И РЕХАБИЛИТИРАНЕ НА ПЛОЩИ ЗА ОБЩЕСТВЕНО ПОЛЗВАНЕ И РЕМОНТ НА КМЕТСТВО“ ПО ОБОСОБЕНИ ПОЗИЦИИ: Обособена позиция № 1: „Основен ремонт на кметство в с. Свирково и благоустрояване на площада “. В предметния обхват се включва ремонт на сградата на кметството, включващ подмяна на керемиди, водосточни тръби на покрива, ревизиране на компрометирана външна мазилка на сградата, обръщане и измазване на прозорци, смяна на дограма, ревизиране на мазилка и поставяне на настилка в част от сградата. По площада се предвижда поставяне на нови бордюри и базалтови плочки по тротоара около площада, </w:t>
            </w:r>
            <w:proofErr w:type="spellStart"/>
            <w:r w:rsidRPr="004C66E6">
              <w:rPr>
                <w:rFonts w:ascii="Courier New" w:eastAsia="Times New Roman" w:hAnsi="Courier New" w:cs="Courier New"/>
                <w:sz w:val="20"/>
                <w:lang w:eastAsia="bg-BG"/>
              </w:rPr>
              <w:t>оформане</w:t>
            </w:r>
            <w:proofErr w:type="spellEnd"/>
            <w:r w:rsidRPr="004C66E6">
              <w:rPr>
                <w:rFonts w:ascii="Courier New" w:eastAsia="Times New Roman" w:hAnsi="Courier New" w:cs="Courier New"/>
                <w:sz w:val="20"/>
                <w:lang w:eastAsia="bg-BG"/>
              </w:rPr>
              <w:t xml:space="preserve"> на градинките с градински бордюри, пренареждане на стари плочки, освежаване и ремонт на съществуващи детски съоръжения и метална беседка.</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Обособена позиция № 2: „Благоустрояване на междублокови пространства и изграждане на детски площадки “. В предметния обхват на обособената позиция се включва ремонт на междублоковите пространства в гр.Симеоновград.</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II.1.5) Прогнозна обща стойност</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br/>
              <w:t>Стойност, без да се включва ДДС: </w:t>
            </w:r>
            <w:r w:rsidRPr="004C66E6">
              <w:rPr>
                <w:rFonts w:ascii="Courier New" w:eastAsia="Times New Roman" w:hAnsi="Courier New" w:cs="Courier New"/>
                <w:sz w:val="20"/>
                <w:lang w:eastAsia="bg-BG"/>
              </w:rPr>
              <w:t>203332.00</w:t>
            </w:r>
            <w:r w:rsidRPr="004C66E6">
              <w:rPr>
                <w:rFonts w:ascii="Times New Roman" w:eastAsia="Times New Roman" w:hAnsi="Times New Roman" w:cs="Times New Roman"/>
                <w:sz w:val="24"/>
                <w:szCs w:val="24"/>
                <w:lang w:eastAsia="bg-BG"/>
              </w:rPr>
              <w:t>      Валута: </w:t>
            </w:r>
            <w:r w:rsidRPr="004C66E6">
              <w:rPr>
                <w:rFonts w:ascii="Courier New" w:eastAsia="Times New Roman" w:hAnsi="Courier New" w:cs="Courier New"/>
                <w:sz w:val="20"/>
                <w:lang w:eastAsia="bg-BG"/>
              </w:rPr>
              <w:t>BGN</w:t>
            </w:r>
            <w:r w:rsidRPr="004C66E6">
              <w:rPr>
                <w:rFonts w:ascii="Times New Roman" w:eastAsia="Times New Roman" w:hAnsi="Times New Roman" w:cs="Times New Roman"/>
                <w:sz w:val="24"/>
                <w:szCs w:val="24"/>
                <w:lang w:eastAsia="bg-BG"/>
              </w:rPr>
              <w:br/>
            </w:r>
            <w:r w:rsidRPr="004C66E6">
              <w:rPr>
                <w:rFonts w:ascii="Times New Roman" w:eastAsia="Times New Roman" w:hAnsi="Times New Roman" w:cs="Times New Roman"/>
                <w:i/>
                <w:iCs/>
                <w:sz w:val="24"/>
                <w:szCs w:val="24"/>
                <w:lang w:eastAsia="bg-BG"/>
              </w:rPr>
              <w:lastRenderedPageBreak/>
              <w:t>(за рамкови споразумения или динамични системи за покупки - прогнозна обща максимална стойност за цялата продължителност на рамковото споразумение или на динамичната система за покупки)</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lastRenderedPageBreak/>
              <w:t>II.1.6) Информация относно обособените позиции</w:t>
            </w:r>
          </w:p>
          <w:tbl>
            <w:tblPr>
              <w:tblW w:w="0" w:type="auto"/>
              <w:tblCellSpacing w:w="15" w:type="dxa"/>
              <w:tblCellMar>
                <w:top w:w="15" w:type="dxa"/>
                <w:left w:w="15" w:type="dxa"/>
                <w:bottom w:w="15" w:type="dxa"/>
                <w:right w:w="15" w:type="dxa"/>
              </w:tblCellMar>
              <w:tblLook w:val="04A0"/>
            </w:tblPr>
            <w:tblGrid>
              <w:gridCol w:w="6016"/>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sz w:val="24"/>
                      <w:szCs w:val="24"/>
                      <w:lang w:eastAsia="bg-BG"/>
                    </w:rPr>
                    <w:t>Настоящата поръчка е разделена на обособени позиции:</w:t>
                  </w:r>
                </w:p>
                <w:tbl>
                  <w:tblPr>
                    <w:tblW w:w="0" w:type="auto"/>
                    <w:tblCellSpacing w:w="15" w:type="dxa"/>
                    <w:tblCellMar>
                      <w:top w:w="15" w:type="dxa"/>
                      <w:left w:w="15" w:type="dxa"/>
                      <w:bottom w:w="15" w:type="dxa"/>
                      <w:right w:w="15" w:type="dxa"/>
                    </w:tblCellMar>
                    <w:tblLook w:val="04A0"/>
                  </w:tblPr>
                  <w:tblGrid>
                    <w:gridCol w:w="319"/>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да</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vanish/>
                <w:sz w:val="24"/>
                <w:szCs w:val="24"/>
                <w:lang w:eastAsia="bg-BG"/>
              </w:rPr>
            </w:pPr>
          </w:p>
          <w:tbl>
            <w:tblPr>
              <w:tblW w:w="0" w:type="auto"/>
              <w:tblCellSpacing w:w="15" w:type="dxa"/>
              <w:tblCellMar>
                <w:top w:w="15" w:type="dxa"/>
                <w:left w:w="15" w:type="dxa"/>
                <w:bottom w:w="15" w:type="dxa"/>
                <w:right w:w="15" w:type="dxa"/>
              </w:tblCellMar>
              <w:tblLook w:val="04A0"/>
            </w:tblPr>
            <w:tblGrid>
              <w:gridCol w:w="4425"/>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3930"/>
                    <w:gridCol w:w="235"/>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bottom"/>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sz w:val="24"/>
                            <w:szCs w:val="24"/>
                            <w:lang w:eastAsia="bg-BG"/>
                          </w:rPr>
                          <w:t>Оферти могат да бъдат подавани за:</w:t>
                        </w:r>
                      </w:p>
                      <w:tbl>
                        <w:tblPr>
                          <w:tblW w:w="0" w:type="auto"/>
                          <w:tblCellSpacing w:w="15" w:type="dxa"/>
                          <w:tblCellMar>
                            <w:top w:w="15" w:type="dxa"/>
                            <w:left w:w="15" w:type="dxa"/>
                            <w:bottom w:w="15" w:type="dxa"/>
                            <w:right w:w="15" w:type="dxa"/>
                          </w:tblCellMar>
                          <w:tblLook w:val="04A0"/>
                        </w:tblPr>
                        <w:tblGrid>
                          <w:gridCol w:w="2856"/>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всички обособени позиции</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bottom"/>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18"/>
                <w:lang w:eastAsia="bg-BG"/>
              </w:rPr>
              <w:t>II.2) Описание </w:t>
            </w:r>
            <w:r w:rsidRPr="004C66E6">
              <w:rPr>
                <w:rFonts w:ascii="Times New Roman" w:eastAsia="Times New Roman" w:hAnsi="Times New Roman" w:cs="Times New Roman"/>
                <w:b/>
                <w:bCs/>
                <w:sz w:val="18"/>
                <w:vertAlign w:val="superscript"/>
                <w:lang w:eastAsia="bg-BG"/>
              </w:rPr>
              <w:t>1</w:t>
            </w:r>
          </w:p>
          <w:tbl>
            <w:tblPr>
              <w:tblW w:w="21600" w:type="dxa"/>
              <w:tblCellMar>
                <w:top w:w="15" w:type="dxa"/>
                <w:left w:w="15" w:type="dxa"/>
                <w:bottom w:w="15" w:type="dxa"/>
                <w:right w:w="15" w:type="dxa"/>
              </w:tblCellMar>
              <w:tblLook w:val="04A0"/>
            </w:tblPr>
            <w:tblGrid>
              <w:gridCol w:w="16734"/>
              <w:gridCol w:w="4866"/>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II.2.1) Наименование</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„Основен ремонт на кметство в с. Свирково и благоустрояване на площада “</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Обособена позиция номер: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1</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II.2.2) Допълнителни CPV кодове </w:t>
                  </w:r>
                  <w:r w:rsidRPr="004C66E6">
                    <w:rPr>
                      <w:rFonts w:ascii="Times New Roman" w:eastAsia="Times New Roman" w:hAnsi="Times New Roman" w:cs="Times New Roman"/>
                      <w:b/>
                      <w:bCs/>
                      <w:sz w:val="24"/>
                      <w:szCs w:val="24"/>
                      <w:vertAlign w:val="superscript"/>
                      <w:lang w:eastAsia="bg-BG"/>
                    </w:rPr>
                    <w:t>2</w:t>
                  </w:r>
                  <w:r w:rsidRPr="004C66E6">
                    <w:rPr>
                      <w:rFonts w:ascii="Times New Roman" w:eastAsia="Times New Roman" w:hAnsi="Times New Roman" w:cs="Times New Roman"/>
                      <w:sz w:val="24"/>
                      <w:szCs w:val="24"/>
                      <w:lang w:eastAsia="bg-BG"/>
                    </w:rPr>
                    <w:br/>
                    <w:t>Основен CPV код: </w:t>
                  </w:r>
                  <w:r w:rsidRPr="004C66E6">
                    <w:rPr>
                      <w:rFonts w:ascii="Times New Roman" w:eastAsia="Times New Roman" w:hAnsi="Times New Roman" w:cs="Times New Roman"/>
                      <w:sz w:val="24"/>
                      <w:szCs w:val="24"/>
                      <w:vertAlign w:val="superscript"/>
                      <w:lang w:eastAsia="bg-BG"/>
                    </w:rPr>
                    <w:t>1</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45200000</w:t>
                  </w:r>
                  <w:r w:rsidRPr="004C66E6">
                    <w:rPr>
                      <w:rFonts w:ascii="Times New Roman" w:eastAsia="Times New Roman" w:hAnsi="Times New Roman" w:cs="Times New Roman"/>
                      <w:sz w:val="24"/>
                      <w:szCs w:val="24"/>
                      <w:lang w:eastAsia="bg-BG"/>
                    </w:rPr>
                    <w:t>      Допълнителен CPV код: </w:t>
                  </w:r>
                  <w:r w:rsidRPr="004C66E6">
                    <w:rPr>
                      <w:rFonts w:ascii="Times New Roman" w:eastAsia="Times New Roman" w:hAnsi="Times New Roman" w:cs="Times New Roman"/>
                      <w:sz w:val="24"/>
                      <w:szCs w:val="24"/>
                      <w:vertAlign w:val="superscript"/>
                      <w:lang w:eastAsia="bg-BG"/>
                    </w:rPr>
                    <w:t>1</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II.2.3) Място на изпълнение</w:t>
                  </w:r>
                  <w:r w:rsidRPr="004C66E6">
                    <w:rPr>
                      <w:rFonts w:ascii="Times New Roman" w:eastAsia="Times New Roman" w:hAnsi="Times New Roman" w:cs="Times New Roman"/>
                      <w:sz w:val="24"/>
                      <w:szCs w:val="24"/>
                      <w:lang w:eastAsia="bg-BG"/>
                    </w:rPr>
                    <w:br/>
                    <w:t>код NUTS: </w:t>
                  </w:r>
                  <w:r w:rsidRPr="004C66E6">
                    <w:rPr>
                      <w:rFonts w:ascii="Times New Roman" w:eastAsia="Times New Roman" w:hAnsi="Times New Roman" w:cs="Times New Roman"/>
                      <w:sz w:val="24"/>
                      <w:szCs w:val="24"/>
                      <w:vertAlign w:val="superscript"/>
                      <w:lang w:eastAsia="bg-BG"/>
                    </w:rPr>
                    <w:t>1</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BG422</w:t>
                  </w:r>
                  <w:r w:rsidRPr="004C66E6">
                    <w:rPr>
                      <w:rFonts w:ascii="Times New Roman" w:eastAsia="Times New Roman" w:hAnsi="Times New Roman" w:cs="Times New Roman"/>
                      <w:sz w:val="24"/>
                      <w:szCs w:val="24"/>
                      <w:lang w:eastAsia="bg-BG"/>
                    </w:rPr>
                    <w:br/>
                    <w:t>Основно място на изпълнение: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село Свирково, община Симеоновград</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II.2.4) Описание на обществената поръчка</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 xml:space="preserve">„Основен ремонт на кметство в с. Свирково и благоустрояване на площада “. В предметния обхват се включва ремонт на сградата на кметството, включващ подмяна на керемиди, водосточни тръби на покрива, ревизиране на компрометирана външна мазилка на сградата, обръщане и измазване на прозорци, смяна на дограма, ревизиране на мазилка и поставяне на настилка в част от сградата. По площада се предвижда поставяне на нови бордюри и базалтови плочки по тротоара около площада, </w:t>
                  </w:r>
                  <w:proofErr w:type="spellStart"/>
                  <w:r w:rsidRPr="004C66E6">
                    <w:rPr>
                      <w:rFonts w:ascii="Courier New" w:eastAsia="Times New Roman" w:hAnsi="Courier New" w:cs="Courier New"/>
                      <w:sz w:val="20"/>
                      <w:lang w:eastAsia="bg-BG"/>
                    </w:rPr>
                    <w:t>оформане</w:t>
                  </w:r>
                  <w:proofErr w:type="spellEnd"/>
                  <w:r w:rsidRPr="004C66E6">
                    <w:rPr>
                      <w:rFonts w:ascii="Courier New" w:eastAsia="Times New Roman" w:hAnsi="Courier New" w:cs="Courier New"/>
                      <w:sz w:val="20"/>
                      <w:lang w:eastAsia="bg-BG"/>
                    </w:rPr>
                    <w:t xml:space="preserve"> на градинките с градински бордюри, пренареждане на стари плочки, освежаване и ремонт на съществуващи детски съоръжения и метална беседка.</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8821"/>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II.2.5) Критерии за възлагане</w:t>
                        </w:r>
                        <w:r w:rsidRPr="004C66E6">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tblPr>
                        <w:tblGrid>
                          <w:gridCol w:w="2169"/>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Критериите по-долу</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 </w:t>
                        </w:r>
                      </w:p>
                      <w:tbl>
                        <w:tblPr>
                          <w:tblW w:w="0" w:type="auto"/>
                          <w:tblCellSpacing w:w="75" w:type="dxa"/>
                          <w:tblCellMar>
                            <w:top w:w="150" w:type="dxa"/>
                            <w:left w:w="150" w:type="dxa"/>
                            <w:bottom w:w="150" w:type="dxa"/>
                            <w:right w:w="150" w:type="dxa"/>
                          </w:tblCellMar>
                          <w:tblLook w:val="04A0"/>
                        </w:tblPr>
                        <w:tblGrid>
                          <w:gridCol w:w="3489"/>
                          <w:gridCol w:w="5072"/>
                        </w:tblGrid>
                        <w:tr w:rsidR="004C66E6" w:rsidRPr="004C66E6">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Критерий за качество: </w:t>
                              </w:r>
                              <w:r w:rsidRPr="004C66E6">
                                <w:rPr>
                                  <w:rFonts w:ascii="Times New Roman" w:eastAsia="Times New Roman" w:hAnsi="Times New Roman" w:cs="Times New Roman"/>
                                  <w:sz w:val="24"/>
                                  <w:szCs w:val="24"/>
                                  <w:vertAlign w:val="superscript"/>
                                  <w:lang w:eastAsia="bg-BG"/>
                                </w:rPr>
                                <w:t>1</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20</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ДА</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Име: </w:t>
                              </w:r>
                              <w:r w:rsidRPr="004C66E6">
                                <w:rPr>
                                  <w:rFonts w:ascii="Courier New" w:eastAsia="Times New Roman" w:hAnsi="Courier New" w:cs="Courier New"/>
                                  <w:sz w:val="20"/>
                                  <w:lang w:eastAsia="bg-BG"/>
                                </w:rPr>
                                <w:t>Качество на организация</w:t>
                              </w:r>
                              <w:r w:rsidRPr="004C66E6">
                                <w:rPr>
                                  <w:rFonts w:ascii="Times New Roman" w:eastAsia="Times New Roman" w:hAnsi="Times New Roman" w:cs="Times New Roman"/>
                                  <w:sz w:val="24"/>
                                  <w:szCs w:val="24"/>
                                  <w:lang w:eastAsia="bg-BG"/>
                                </w:rPr>
                                <w:t>    Тежест: </w:t>
                              </w:r>
                              <w:r w:rsidRPr="004C66E6">
                                <w:rPr>
                                  <w:rFonts w:ascii="Courier New" w:eastAsia="Times New Roman" w:hAnsi="Courier New" w:cs="Courier New"/>
                                  <w:sz w:val="20"/>
                                  <w:lang w:eastAsia="bg-BG"/>
                                </w:rPr>
                                <w:t>40</w:t>
                              </w:r>
                            </w:p>
                          </w:tc>
                        </w:tr>
                        <w:tr w:rsidR="004C66E6" w:rsidRPr="004C66E6">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hideMark/>
                            </w:tcPr>
                            <w:tbl>
                              <w:tblPr>
                                <w:tblW w:w="0" w:type="auto"/>
                                <w:tblCellSpacing w:w="15" w:type="dxa"/>
                                <w:tblCellMar>
                                  <w:top w:w="15" w:type="dxa"/>
                                  <w:left w:w="15" w:type="dxa"/>
                                  <w:bottom w:w="15" w:type="dxa"/>
                                  <w:right w:w="15" w:type="dxa"/>
                                </w:tblCellMar>
                                <w:tblLook w:val="04A0"/>
                              </w:tblPr>
                              <w:tblGrid>
                                <w:gridCol w:w="60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Цена</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Тежест: </w:t>
                              </w:r>
                              <w:r w:rsidRPr="004C66E6">
                                <w:rPr>
                                  <w:rFonts w:ascii="Times New Roman" w:eastAsia="Times New Roman" w:hAnsi="Times New Roman" w:cs="Times New Roman"/>
                                  <w:sz w:val="24"/>
                                  <w:szCs w:val="24"/>
                                  <w:vertAlign w:val="superscript"/>
                                  <w:lang w:eastAsia="bg-BG"/>
                                </w:rPr>
                                <w:t>21</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60</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II.2.6) Прогнозна стойност</w:t>
                  </w:r>
                  <w:r w:rsidRPr="004C66E6">
                    <w:rPr>
                      <w:rFonts w:ascii="Times New Roman" w:eastAsia="Times New Roman" w:hAnsi="Times New Roman" w:cs="Times New Roman"/>
                      <w:sz w:val="24"/>
                      <w:szCs w:val="24"/>
                      <w:lang w:eastAsia="bg-BG"/>
                    </w:rPr>
                    <w:br/>
                    <w:t>Стойност, без да се включва ДДС: </w:t>
                  </w:r>
                  <w:r w:rsidRPr="004C66E6">
                    <w:rPr>
                      <w:rFonts w:ascii="Courier New" w:eastAsia="Times New Roman" w:hAnsi="Courier New" w:cs="Courier New"/>
                      <w:sz w:val="20"/>
                      <w:lang w:eastAsia="bg-BG"/>
                    </w:rPr>
                    <w:t>161666.00</w:t>
                  </w:r>
                  <w:r w:rsidRPr="004C66E6">
                    <w:rPr>
                      <w:rFonts w:ascii="Times New Roman" w:eastAsia="Times New Roman" w:hAnsi="Times New Roman" w:cs="Times New Roman"/>
                      <w:sz w:val="24"/>
                      <w:szCs w:val="24"/>
                      <w:lang w:eastAsia="bg-BG"/>
                    </w:rPr>
                    <w:t>      Валута: </w:t>
                  </w:r>
                  <w:r w:rsidRPr="004C66E6">
                    <w:rPr>
                      <w:rFonts w:ascii="Courier New" w:eastAsia="Times New Roman" w:hAnsi="Courier New" w:cs="Courier New"/>
                      <w:sz w:val="20"/>
                      <w:lang w:eastAsia="bg-BG"/>
                    </w:rPr>
                    <w:t>BGN</w:t>
                  </w:r>
                  <w:r w:rsidRPr="004C66E6">
                    <w:rPr>
                      <w:rFonts w:ascii="Times New Roman" w:eastAsia="Times New Roman" w:hAnsi="Times New Roman" w:cs="Times New Roman"/>
                      <w:sz w:val="24"/>
                      <w:szCs w:val="24"/>
                      <w:lang w:eastAsia="bg-BG"/>
                    </w:rPr>
                    <w:br/>
                  </w:r>
                  <w:r w:rsidRPr="004C66E6">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II.2.7) Продължителност на поръчката, рамковото споразумение или динамичната система за покупки</w:t>
                  </w:r>
                  <w:r w:rsidRPr="004C66E6">
                    <w:rPr>
                      <w:rFonts w:ascii="Times New Roman" w:eastAsia="Times New Roman" w:hAnsi="Times New Roman" w:cs="Times New Roman"/>
                      <w:sz w:val="24"/>
                      <w:szCs w:val="24"/>
                      <w:lang w:eastAsia="bg-BG"/>
                    </w:rPr>
                    <w:br/>
                    <w:t>Продължителност в дни: </w:t>
                  </w:r>
                  <w:r w:rsidRPr="004C66E6">
                    <w:rPr>
                      <w:rFonts w:ascii="Courier New" w:eastAsia="Times New Roman" w:hAnsi="Courier New" w:cs="Courier New"/>
                      <w:sz w:val="20"/>
                      <w:lang w:eastAsia="bg-BG"/>
                    </w:rPr>
                    <w:t>90</w:t>
                  </w:r>
                  <w:r w:rsidRPr="004C66E6">
                    <w:rPr>
                      <w:rFonts w:ascii="Times New Roman" w:eastAsia="Times New Roman" w:hAnsi="Times New Roman" w:cs="Times New Roman"/>
                      <w:sz w:val="24"/>
                      <w:szCs w:val="24"/>
                      <w:lang w:eastAsia="bg-BG"/>
                    </w:rPr>
                    <w:br/>
                  </w:r>
                  <w:r w:rsidRPr="004C66E6">
                    <w:rPr>
                      <w:rFonts w:ascii="Times New Roman" w:eastAsia="Times New Roman" w:hAnsi="Times New Roman" w:cs="Times New Roman"/>
                      <w:sz w:val="24"/>
                      <w:szCs w:val="24"/>
                      <w:lang w:eastAsia="bg-BG"/>
                    </w:rPr>
                    <w:br/>
                    <w:t>Тази поръчка подлежи на подновяване:</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br/>
                    <w:t xml:space="preserve">Описание на </w:t>
                  </w:r>
                  <w:proofErr w:type="spellStart"/>
                  <w:r w:rsidRPr="004C66E6">
                    <w:rPr>
                      <w:rFonts w:ascii="Times New Roman" w:eastAsia="Times New Roman" w:hAnsi="Times New Roman" w:cs="Times New Roman"/>
                      <w:sz w:val="24"/>
                      <w:szCs w:val="24"/>
                      <w:lang w:eastAsia="bg-BG"/>
                    </w:rPr>
                    <w:t>подновяванията</w:t>
                  </w:r>
                  <w:proofErr w:type="spellEnd"/>
                  <w:r w:rsidRPr="004C66E6">
                    <w:rPr>
                      <w:rFonts w:ascii="Times New Roman" w:eastAsia="Times New Roman" w:hAnsi="Times New Roman" w:cs="Times New Roman"/>
                      <w:sz w:val="24"/>
                      <w:szCs w:val="24"/>
                      <w:lang w:eastAsia="bg-BG"/>
                    </w:rPr>
                    <w:t>: </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lastRenderedPageBreak/>
                    <w:t xml:space="preserve">II.2.9) Информация относно ограничение за броя на </w:t>
                  </w:r>
                  <w:proofErr w:type="spellStart"/>
                  <w:r w:rsidRPr="004C66E6">
                    <w:rPr>
                      <w:rFonts w:ascii="Times New Roman" w:eastAsia="Times New Roman" w:hAnsi="Times New Roman" w:cs="Times New Roman"/>
                      <w:b/>
                      <w:bCs/>
                      <w:sz w:val="24"/>
                      <w:szCs w:val="24"/>
                      <w:lang w:eastAsia="bg-BG"/>
                    </w:rPr>
                    <w:t>кадидатите</w:t>
                  </w:r>
                  <w:proofErr w:type="spellEnd"/>
                  <w:r w:rsidRPr="004C66E6">
                    <w:rPr>
                      <w:rFonts w:ascii="Times New Roman" w:eastAsia="Times New Roman" w:hAnsi="Times New Roman" w:cs="Times New Roman"/>
                      <w:b/>
                      <w:bCs/>
                      <w:sz w:val="24"/>
                      <w:szCs w:val="24"/>
                      <w:lang w:eastAsia="bg-BG"/>
                    </w:rPr>
                    <w:t>, които ще бъдат поканени </w:t>
                  </w:r>
                  <w:r w:rsidRPr="004C66E6">
                    <w:rPr>
                      <w:rFonts w:ascii="Times New Roman" w:eastAsia="Times New Roman" w:hAnsi="Times New Roman" w:cs="Times New Roman"/>
                      <w:i/>
                      <w:iCs/>
                      <w:sz w:val="24"/>
                      <w:szCs w:val="24"/>
                      <w:lang w:eastAsia="bg-BG"/>
                    </w:rPr>
                    <w:t>(с изключение на открити процедури)</w:t>
                  </w:r>
                  <w:r w:rsidRPr="004C66E6">
                    <w:rPr>
                      <w:rFonts w:ascii="Times New Roman" w:eastAsia="Times New Roman" w:hAnsi="Times New Roman" w:cs="Times New Roman"/>
                      <w:sz w:val="24"/>
                      <w:szCs w:val="24"/>
                      <w:lang w:eastAsia="bg-BG"/>
                    </w:rPr>
                    <w:br/>
                    <w:t>Очакван брой кандидати: </w:t>
                  </w:r>
                  <w:r w:rsidRPr="004C66E6">
                    <w:rPr>
                      <w:rFonts w:ascii="Times New Roman" w:eastAsia="Times New Roman" w:hAnsi="Times New Roman" w:cs="Times New Roman"/>
                      <w:sz w:val="24"/>
                      <w:szCs w:val="24"/>
                      <w:lang w:eastAsia="bg-BG"/>
                    </w:rPr>
                    <w:br/>
                  </w:r>
                  <w:r w:rsidRPr="004C66E6">
                    <w:rPr>
                      <w:rFonts w:ascii="Times New Roman" w:eastAsia="Times New Roman" w:hAnsi="Times New Roman" w:cs="Times New Roman"/>
                      <w:i/>
                      <w:iCs/>
                      <w:sz w:val="24"/>
                      <w:szCs w:val="24"/>
                      <w:lang w:eastAsia="bg-BG"/>
                    </w:rPr>
                    <w:t>или</w:t>
                  </w:r>
                  <w:r w:rsidRPr="004C66E6">
                    <w:rPr>
                      <w:rFonts w:ascii="Times New Roman" w:eastAsia="Times New Roman" w:hAnsi="Times New Roman" w:cs="Times New Roman"/>
                      <w:sz w:val="24"/>
                      <w:szCs w:val="24"/>
                      <w:lang w:eastAsia="bg-BG"/>
                    </w:rPr>
                    <w:t> Предвиден минимален брой:  </w:t>
                  </w:r>
                  <w:r w:rsidRPr="004C66E6">
                    <w:rPr>
                      <w:rFonts w:ascii="Times New Roman" w:eastAsia="Times New Roman" w:hAnsi="Times New Roman" w:cs="Times New Roman"/>
                      <w:i/>
                      <w:iCs/>
                      <w:sz w:val="24"/>
                      <w:szCs w:val="24"/>
                      <w:lang w:eastAsia="bg-BG"/>
                    </w:rPr>
                    <w:t>/</w:t>
                  </w:r>
                  <w:r w:rsidRPr="004C66E6">
                    <w:rPr>
                      <w:rFonts w:ascii="Times New Roman" w:eastAsia="Times New Roman" w:hAnsi="Times New Roman" w:cs="Times New Roman"/>
                      <w:sz w:val="24"/>
                      <w:szCs w:val="24"/>
                      <w:lang w:eastAsia="bg-BG"/>
                    </w:rPr>
                    <w:t> Максимален брой: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t xml:space="preserve">Обективни критерии за избор на ограничен брой </w:t>
                  </w:r>
                  <w:proofErr w:type="spellStart"/>
                  <w:r w:rsidRPr="004C66E6">
                    <w:rPr>
                      <w:rFonts w:ascii="Times New Roman" w:eastAsia="Times New Roman" w:hAnsi="Times New Roman" w:cs="Times New Roman"/>
                      <w:sz w:val="24"/>
                      <w:szCs w:val="24"/>
                      <w:lang w:eastAsia="bg-BG"/>
                    </w:rPr>
                    <w:t>кандиадти</w:t>
                  </w:r>
                  <w:proofErr w:type="spellEnd"/>
                  <w:r w:rsidRPr="004C66E6">
                    <w:rPr>
                      <w:rFonts w:ascii="Times New Roman" w:eastAsia="Times New Roman" w:hAnsi="Times New Roman" w:cs="Times New Roman"/>
                      <w:sz w:val="24"/>
                      <w:szCs w:val="24"/>
                      <w:lang w:eastAsia="bg-BG"/>
                    </w:rPr>
                    <w:t>: </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II.2.10) Информация относно вариантите</w:t>
                  </w:r>
                  <w:r w:rsidRPr="004C66E6">
                    <w:rPr>
                      <w:rFonts w:ascii="Times New Roman" w:eastAsia="Times New Roman" w:hAnsi="Times New Roman" w:cs="Times New Roman"/>
                      <w:sz w:val="24"/>
                      <w:szCs w:val="24"/>
                      <w:lang w:eastAsia="bg-BG"/>
                    </w:rPr>
                    <w:br/>
                    <w:t>Ще бъдат приемани варианти:</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II.2.11) Информация относно опциите</w:t>
                  </w:r>
                  <w:r w:rsidRPr="004C66E6">
                    <w:rPr>
                      <w:rFonts w:ascii="Times New Roman" w:eastAsia="Times New Roman" w:hAnsi="Times New Roman" w:cs="Times New Roman"/>
                      <w:sz w:val="24"/>
                      <w:szCs w:val="24"/>
                      <w:lang w:eastAsia="bg-BG"/>
                    </w:rPr>
                    <w:br/>
                    <w:t>Опции:</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br/>
                    <w:t>Описание на опциите: </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II.2.12) Информация относно електронни каталози</w:t>
                  </w:r>
                  <w:r w:rsidRPr="004C66E6">
                    <w:rPr>
                      <w:rFonts w:ascii="Times New Roman" w:eastAsia="Times New Roman" w:hAnsi="Times New Roman" w:cs="Times New Roman"/>
                      <w:sz w:val="24"/>
                      <w:szCs w:val="24"/>
                      <w:lang w:eastAsia="bg-BG"/>
                    </w:rPr>
                    <w:br/>
                    <w:t>Офертите трябва да бъдат представени под формата на електронни каталози или да включват електронен каталог: </w:t>
                  </w:r>
                  <w:r w:rsidRPr="004C66E6">
                    <w:rPr>
                      <w:rFonts w:ascii="Courier New" w:eastAsia="Times New Roman" w:hAnsi="Courier New" w:cs="Courier New"/>
                      <w:sz w:val="20"/>
                      <w:lang w:eastAsia="bg-BG"/>
                    </w:rPr>
                    <w:t>НЕ</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II.2.13) Информация относно средства от Европейския съюз</w:t>
                  </w:r>
                  <w:r w:rsidRPr="004C66E6">
                    <w:rPr>
                      <w:rFonts w:ascii="Times New Roman" w:eastAsia="Times New Roman" w:hAnsi="Times New Roman" w:cs="Times New Roman"/>
                      <w:sz w:val="24"/>
                      <w:szCs w:val="24"/>
                      <w:lang w:eastAsia="bg-BG"/>
                    </w:rPr>
                    <w:br/>
                    <w:t>Обществената поръчка е във връзка с проект и/или програма, финансиран/а със средства от Европейския съюз:</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II.2.14) Допълнителна информация</w:t>
                  </w:r>
                  <w:r w:rsidRPr="004C66E6">
                    <w:rPr>
                      <w:rFonts w:ascii="Times New Roman" w:eastAsia="Times New Roman" w:hAnsi="Times New Roman" w:cs="Times New Roman"/>
                      <w:sz w:val="24"/>
                      <w:szCs w:val="24"/>
                      <w:lang w:eastAsia="bg-BG"/>
                    </w:rPr>
                    <w:t>: </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18"/>
                <w:lang w:eastAsia="bg-BG"/>
              </w:rPr>
              <w:lastRenderedPageBreak/>
              <w:t>II.2) Описание </w:t>
            </w:r>
            <w:r w:rsidRPr="004C66E6">
              <w:rPr>
                <w:rFonts w:ascii="Times New Roman" w:eastAsia="Times New Roman" w:hAnsi="Times New Roman" w:cs="Times New Roman"/>
                <w:b/>
                <w:bCs/>
                <w:sz w:val="18"/>
                <w:vertAlign w:val="superscript"/>
                <w:lang w:eastAsia="bg-BG"/>
              </w:rPr>
              <w:t>1</w:t>
            </w:r>
          </w:p>
          <w:tbl>
            <w:tblPr>
              <w:tblW w:w="21600" w:type="dxa"/>
              <w:tblCellMar>
                <w:top w:w="15" w:type="dxa"/>
                <w:left w:w="15" w:type="dxa"/>
                <w:bottom w:w="15" w:type="dxa"/>
                <w:right w:w="15" w:type="dxa"/>
              </w:tblCellMar>
              <w:tblLook w:val="04A0"/>
            </w:tblPr>
            <w:tblGrid>
              <w:gridCol w:w="17022"/>
              <w:gridCol w:w="4578"/>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II.2.1) Наименование</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„Благоустрояване на междублокови пространства и изграждане на детски площадки “</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Обособена позиция номер: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2</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II.2.2) Допълнителни CPV кодове </w:t>
                  </w:r>
                  <w:r w:rsidRPr="004C66E6">
                    <w:rPr>
                      <w:rFonts w:ascii="Times New Roman" w:eastAsia="Times New Roman" w:hAnsi="Times New Roman" w:cs="Times New Roman"/>
                      <w:b/>
                      <w:bCs/>
                      <w:sz w:val="24"/>
                      <w:szCs w:val="24"/>
                      <w:vertAlign w:val="superscript"/>
                      <w:lang w:eastAsia="bg-BG"/>
                    </w:rPr>
                    <w:t>2</w:t>
                  </w:r>
                  <w:r w:rsidRPr="004C66E6">
                    <w:rPr>
                      <w:rFonts w:ascii="Times New Roman" w:eastAsia="Times New Roman" w:hAnsi="Times New Roman" w:cs="Times New Roman"/>
                      <w:sz w:val="24"/>
                      <w:szCs w:val="24"/>
                      <w:lang w:eastAsia="bg-BG"/>
                    </w:rPr>
                    <w:br/>
                    <w:t>Основен CPV код: </w:t>
                  </w:r>
                  <w:r w:rsidRPr="004C66E6">
                    <w:rPr>
                      <w:rFonts w:ascii="Times New Roman" w:eastAsia="Times New Roman" w:hAnsi="Times New Roman" w:cs="Times New Roman"/>
                      <w:sz w:val="24"/>
                      <w:szCs w:val="24"/>
                      <w:vertAlign w:val="superscript"/>
                      <w:lang w:eastAsia="bg-BG"/>
                    </w:rPr>
                    <w:t>1</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45200000</w:t>
                  </w:r>
                  <w:r w:rsidRPr="004C66E6">
                    <w:rPr>
                      <w:rFonts w:ascii="Times New Roman" w:eastAsia="Times New Roman" w:hAnsi="Times New Roman" w:cs="Times New Roman"/>
                      <w:sz w:val="24"/>
                      <w:szCs w:val="24"/>
                      <w:lang w:eastAsia="bg-BG"/>
                    </w:rPr>
                    <w:t>      Допълнителен CPV код: </w:t>
                  </w:r>
                  <w:r w:rsidRPr="004C66E6">
                    <w:rPr>
                      <w:rFonts w:ascii="Times New Roman" w:eastAsia="Times New Roman" w:hAnsi="Times New Roman" w:cs="Times New Roman"/>
                      <w:sz w:val="24"/>
                      <w:szCs w:val="24"/>
                      <w:vertAlign w:val="superscript"/>
                      <w:lang w:eastAsia="bg-BG"/>
                    </w:rPr>
                    <w:t>1</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II.2.3) Място на изпълнение</w:t>
                  </w:r>
                  <w:r w:rsidRPr="004C66E6">
                    <w:rPr>
                      <w:rFonts w:ascii="Times New Roman" w:eastAsia="Times New Roman" w:hAnsi="Times New Roman" w:cs="Times New Roman"/>
                      <w:sz w:val="24"/>
                      <w:szCs w:val="24"/>
                      <w:lang w:eastAsia="bg-BG"/>
                    </w:rPr>
                    <w:br/>
                    <w:t>код NUTS: </w:t>
                  </w:r>
                  <w:r w:rsidRPr="004C66E6">
                    <w:rPr>
                      <w:rFonts w:ascii="Times New Roman" w:eastAsia="Times New Roman" w:hAnsi="Times New Roman" w:cs="Times New Roman"/>
                      <w:sz w:val="24"/>
                      <w:szCs w:val="24"/>
                      <w:vertAlign w:val="superscript"/>
                      <w:lang w:eastAsia="bg-BG"/>
                    </w:rPr>
                    <w:t>1</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BG422</w:t>
                  </w:r>
                  <w:r w:rsidRPr="004C66E6">
                    <w:rPr>
                      <w:rFonts w:ascii="Times New Roman" w:eastAsia="Times New Roman" w:hAnsi="Times New Roman" w:cs="Times New Roman"/>
                      <w:sz w:val="24"/>
                      <w:szCs w:val="24"/>
                      <w:lang w:eastAsia="bg-BG"/>
                    </w:rPr>
                    <w:br/>
                    <w:t>Основно място на изпълнение: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град Симеоновград</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II.2.4) Описание на обществената поръчка</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 xml:space="preserve">„Благоустрояване на междублокови пространства и изграждане на детски площадки “. В предметния обхват на обособената позиция се включва ремонт на междублоковите пространства в квартали „Злати дол“ и в квартал 31А в гр. Симеоновград. Предвижда се подмяна на бордюри и полагане на базалтови плочки . Предвижда се и изграждане на детски площадки с покритие от </w:t>
                  </w:r>
                  <w:proofErr w:type="spellStart"/>
                  <w:r w:rsidRPr="004C66E6">
                    <w:rPr>
                      <w:rFonts w:ascii="Courier New" w:eastAsia="Times New Roman" w:hAnsi="Courier New" w:cs="Courier New"/>
                      <w:sz w:val="20"/>
                      <w:lang w:eastAsia="bg-BG"/>
                    </w:rPr>
                    <w:t>ударо</w:t>
                  </w:r>
                  <w:proofErr w:type="spellEnd"/>
                  <w:r w:rsidRPr="004C66E6">
                    <w:rPr>
                      <w:rFonts w:ascii="Courier New" w:eastAsia="Times New Roman" w:hAnsi="Courier New" w:cs="Courier New"/>
                      <w:sz w:val="20"/>
                      <w:lang w:eastAsia="bg-BG"/>
                    </w:rPr>
                    <w:t xml:space="preserve"> поглъщаща настилка с плочи 400х400х30мм като предварително се изгражда основа бетонова настилка 15 см и всички свързани с това дейности. Предвижда се доставка и монтаж на детски съоръжения – люлки и пързалки, доставка и монтаж на ограда ниска метална конструкция и дървени цветни елементи и всички свързани с това дейности, доставка големи бетонови </w:t>
                  </w:r>
                  <w:proofErr w:type="spellStart"/>
                  <w:r w:rsidRPr="004C66E6">
                    <w:rPr>
                      <w:rFonts w:ascii="Courier New" w:eastAsia="Times New Roman" w:hAnsi="Courier New" w:cs="Courier New"/>
                      <w:sz w:val="20"/>
                      <w:lang w:eastAsia="bg-BG"/>
                    </w:rPr>
                    <w:t>кашпи</w:t>
                  </w:r>
                  <w:proofErr w:type="spellEnd"/>
                  <w:r w:rsidRPr="004C66E6">
                    <w:rPr>
                      <w:rFonts w:ascii="Courier New" w:eastAsia="Times New Roman" w:hAnsi="Courier New" w:cs="Courier New"/>
                      <w:sz w:val="20"/>
                      <w:lang w:eastAsia="bg-BG"/>
                    </w:rPr>
                    <w:t xml:space="preserve"> и малки кошчета, доставка и монтаж градински пейки, озеленяване – </w:t>
                  </w:r>
                  <w:proofErr w:type="spellStart"/>
                  <w:r w:rsidRPr="004C66E6">
                    <w:rPr>
                      <w:rFonts w:ascii="Courier New" w:eastAsia="Times New Roman" w:hAnsi="Courier New" w:cs="Courier New"/>
                      <w:sz w:val="20"/>
                      <w:lang w:eastAsia="bg-BG"/>
                    </w:rPr>
                    <w:t>туи</w:t>
                  </w:r>
                  <w:proofErr w:type="spellEnd"/>
                  <w:r w:rsidRPr="004C66E6">
                    <w:rPr>
                      <w:rFonts w:ascii="Courier New" w:eastAsia="Times New Roman" w:hAnsi="Courier New" w:cs="Courier New"/>
                      <w:sz w:val="20"/>
                      <w:lang w:eastAsia="bg-BG"/>
                    </w:rPr>
                    <w:t xml:space="preserve"> , рози , райграс и др.</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8821"/>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II.2.5) Критерии за възлагане</w:t>
                        </w:r>
                        <w:r w:rsidRPr="004C66E6">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tblPr>
                        <w:tblGrid>
                          <w:gridCol w:w="2169"/>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Критериите по-долу</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 </w:t>
                        </w:r>
                      </w:p>
                      <w:tbl>
                        <w:tblPr>
                          <w:tblW w:w="0" w:type="auto"/>
                          <w:tblCellSpacing w:w="75" w:type="dxa"/>
                          <w:tblCellMar>
                            <w:top w:w="150" w:type="dxa"/>
                            <w:left w:w="150" w:type="dxa"/>
                            <w:bottom w:w="150" w:type="dxa"/>
                            <w:right w:w="150" w:type="dxa"/>
                          </w:tblCellMar>
                          <w:tblLook w:val="04A0"/>
                        </w:tblPr>
                        <w:tblGrid>
                          <w:gridCol w:w="3489"/>
                          <w:gridCol w:w="5072"/>
                        </w:tblGrid>
                        <w:tr w:rsidR="004C66E6" w:rsidRPr="004C66E6">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Критерий за качество: </w:t>
                              </w:r>
                              <w:r w:rsidRPr="004C66E6">
                                <w:rPr>
                                  <w:rFonts w:ascii="Times New Roman" w:eastAsia="Times New Roman" w:hAnsi="Times New Roman" w:cs="Times New Roman"/>
                                  <w:sz w:val="24"/>
                                  <w:szCs w:val="24"/>
                                  <w:vertAlign w:val="superscript"/>
                                  <w:lang w:eastAsia="bg-BG"/>
                                </w:rPr>
                                <w:t>1</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20</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ДА</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Име: </w:t>
                              </w:r>
                              <w:r w:rsidRPr="004C66E6">
                                <w:rPr>
                                  <w:rFonts w:ascii="Courier New" w:eastAsia="Times New Roman" w:hAnsi="Courier New" w:cs="Courier New"/>
                                  <w:sz w:val="20"/>
                                  <w:lang w:eastAsia="bg-BG"/>
                                </w:rPr>
                                <w:t>Качество на организация</w:t>
                              </w:r>
                              <w:r w:rsidRPr="004C66E6">
                                <w:rPr>
                                  <w:rFonts w:ascii="Times New Roman" w:eastAsia="Times New Roman" w:hAnsi="Times New Roman" w:cs="Times New Roman"/>
                                  <w:sz w:val="24"/>
                                  <w:szCs w:val="24"/>
                                  <w:lang w:eastAsia="bg-BG"/>
                                </w:rPr>
                                <w:t>    Тежест: </w:t>
                              </w:r>
                              <w:r w:rsidRPr="004C66E6">
                                <w:rPr>
                                  <w:rFonts w:ascii="Courier New" w:eastAsia="Times New Roman" w:hAnsi="Courier New" w:cs="Courier New"/>
                                  <w:sz w:val="20"/>
                                  <w:lang w:eastAsia="bg-BG"/>
                                </w:rPr>
                                <w:t>40</w:t>
                              </w:r>
                            </w:p>
                          </w:tc>
                        </w:tr>
                        <w:tr w:rsidR="004C66E6" w:rsidRPr="004C66E6">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hideMark/>
                            </w:tcPr>
                            <w:tbl>
                              <w:tblPr>
                                <w:tblW w:w="0" w:type="auto"/>
                                <w:tblCellSpacing w:w="15" w:type="dxa"/>
                                <w:tblCellMar>
                                  <w:top w:w="15" w:type="dxa"/>
                                  <w:left w:w="15" w:type="dxa"/>
                                  <w:bottom w:w="15" w:type="dxa"/>
                                  <w:right w:w="15" w:type="dxa"/>
                                </w:tblCellMar>
                                <w:tblLook w:val="04A0"/>
                              </w:tblPr>
                              <w:tblGrid>
                                <w:gridCol w:w="60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lastRenderedPageBreak/>
                                      <w:t>Цена</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Тежест: </w:t>
                              </w:r>
                              <w:r w:rsidRPr="004C66E6">
                                <w:rPr>
                                  <w:rFonts w:ascii="Times New Roman" w:eastAsia="Times New Roman" w:hAnsi="Times New Roman" w:cs="Times New Roman"/>
                                  <w:sz w:val="24"/>
                                  <w:szCs w:val="24"/>
                                  <w:vertAlign w:val="superscript"/>
                                  <w:lang w:eastAsia="bg-BG"/>
                                </w:rPr>
                                <w:t>21</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60</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lastRenderedPageBreak/>
                    <w:t>II.2.6) Прогнозна стойност</w:t>
                  </w:r>
                  <w:r w:rsidRPr="004C66E6">
                    <w:rPr>
                      <w:rFonts w:ascii="Times New Roman" w:eastAsia="Times New Roman" w:hAnsi="Times New Roman" w:cs="Times New Roman"/>
                      <w:sz w:val="24"/>
                      <w:szCs w:val="24"/>
                      <w:lang w:eastAsia="bg-BG"/>
                    </w:rPr>
                    <w:br/>
                    <w:t>Стойност, без да се включва ДДС: </w:t>
                  </w:r>
                  <w:r w:rsidRPr="004C66E6">
                    <w:rPr>
                      <w:rFonts w:ascii="Courier New" w:eastAsia="Times New Roman" w:hAnsi="Courier New" w:cs="Courier New"/>
                      <w:sz w:val="20"/>
                      <w:lang w:eastAsia="bg-BG"/>
                    </w:rPr>
                    <w:t>41666.00</w:t>
                  </w:r>
                  <w:r w:rsidRPr="004C66E6">
                    <w:rPr>
                      <w:rFonts w:ascii="Times New Roman" w:eastAsia="Times New Roman" w:hAnsi="Times New Roman" w:cs="Times New Roman"/>
                      <w:sz w:val="24"/>
                      <w:szCs w:val="24"/>
                      <w:lang w:eastAsia="bg-BG"/>
                    </w:rPr>
                    <w:t>      Валута: </w:t>
                  </w:r>
                  <w:r w:rsidRPr="004C66E6">
                    <w:rPr>
                      <w:rFonts w:ascii="Courier New" w:eastAsia="Times New Roman" w:hAnsi="Courier New" w:cs="Courier New"/>
                      <w:sz w:val="20"/>
                      <w:lang w:eastAsia="bg-BG"/>
                    </w:rPr>
                    <w:t>BGN</w:t>
                  </w:r>
                  <w:r w:rsidRPr="004C66E6">
                    <w:rPr>
                      <w:rFonts w:ascii="Times New Roman" w:eastAsia="Times New Roman" w:hAnsi="Times New Roman" w:cs="Times New Roman"/>
                      <w:sz w:val="24"/>
                      <w:szCs w:val="24"/>
                      <w:lang w:eastAsia="bg-BG"/>
                    </w:rPr>
                    <w:br/>
                  </w:r>
                  <w:r w:rsidRPr="004C66E6">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II.2.7) Продължителност на поръчката, рамковото споразумение или динамичната система за покупки</w:t>
                  </w:r>
                  <w:r w:rsidRPr="004C66E6">
                    <w:rPr>
                      <w:rFonts w:ascii="Times New Roman" w:eastAsia="Times New Roman" w:hAnsi="Times New Roman" w:cs="Times New Roman"/>
                      <w:sz w:val="24"/>
                      <w:szCs w:val="24"/>
                      <w:lang w:eastAsia="bg-BG"/>
                    </w:rPr>
                    <w:br/>
                    <w:t>Продължителност в дни: </w:t>
                  </w:r>
                  <w:r w:rsidRPr="004C66E6">
                    <w:rPr>
                      <w:rFonts w:ascii="Courier New" w:eastAsia="Times New Roman" w:hAnsi="Courier New" w:cs="Courier New"/>
                      <w:sz w:val="20"/>
                      <w:lang w:eastAsia="bg-BG"/>
                    </w:rPr>
                    <w:t>60</w:t>
                  </w:r>
                  <w:r w:rsidRPr="004C66E6">
                    <w:rPr>
                      <w:rFonts w:ascii="Times New Roman" w:eastAsia="Times New Roman" w:hAnsi="Times New Roman" w:cs="Times New Roman"/>
                      <w:sz w:val="24"/>
                      <w:szCs w:val="24"/>
                      <w:lang w:eastAsia="bg-BG"/>
                    </w:rPr>
                    <w:br/>
                  </w:r>
                  <w:r w:rsidRPr="004C66E6">
                    <w:rPr>
                      <w:rFonts w:ascii="Times New Roman" w:eastAsia="Times New Roman" w:hAnsi="Times New Roman" w:cs="Times New Roman"/>
                      <w:sz w:val="24"/>
                      <w:szCs w:val="24"/>
                      <w:lang w:eastAsia="bg-BG"/>
                    </w:rPr>
                    <w:br/>
                    <w:t>Тази поръчка подлежи на подновяване:</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br/>
                    <w:t xml:space="preserve">Описание на </w:t>
                  </w:r>
                  <w:proofErr w:type="spellStart"/>
                  <w:r w:rsidRPr="004C66E6">
                    <w:rPr>
                      <w:rFonts w:ascii="Times New Roman" w:eastAsia="Times New Roman" w:hAnsi="Times New Roman" w:cs="Times New Roman"/>
                      <w:sz w:val="24"/>
                      <w:szCs w:val="24"/>
                      <w:lang w:eastAsia="bg-BG"/>
                    </w:rPr>
                    <w:t>подновяванията</w:t>
                  </w:r>
                  <w:proofErr w:type="spellEnd"/>
                  <w:r w:rsidRPr="004C66E6">
                    <w:rPr>
                      <w:rFonts w:ascii="Times New Roman" w:eastAsia="Times New Roman" w:hAnsi="Times New Roman" w:cs="Times New Roman"/>
                      <w:sz w:val="24"/>
                      <w:szCs w:val="24"/>
                      <w:lang w:eastAsia="bg-BG"/>
                    </w:rPr>
                    <w:t>: </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 xml:space="preserve">II.2.9) Информация относно ограничение за броя на </w:t>
                  </w:r>
                  <w:proofErr w:type="spellStart"/>
                  <w:r w:rsidRPr="004C66E6">
                    <w:rPr>
                      <w:rFonts w:ascii="Times New Roman" w:eastAsia="Times New Roman" w:hAnsi="Times New Roman" w:cs="Times New Roman"/>
                      <w:b/>
                      <w:bCs/>
                      <w:sz w:val="24"/>
                      <w:szCs w:val="24"/>
                      <w:lang w:eastAsia="bg-BG"/>
                    </w:rPr>
                    <w:t>кадидатите</w:t>
                  </w:r>
                  <w:proofErr w:type="spellEnd"/>
                  <w:r w:rsidRPr="004C66E6">
                    <w:rPr>
                      <w:rFonts w:ascii="Times New Roman" w:eastAsia="Times New Roman" w:hAnsi="Times New Roman" w:cs="Times New Roman"/>
                      <w:b/>
                      <w:bCs/>
                      <w:sz w:val="24"/>
                      <w:szCs w:val="24"/>
                      <w:lang w:eastAsia="bg-BG"/>
                    </w:rPr>
                    <w:t>, които ще бъдат поканени </w:t>
                  </w:r>
                  <w:r w:rsidRPr="004C66E6">
                    <w:rPr>
                      <w:rFonts w:ascii="Times New Roman" w:eastAsia="Times New Roman" w:hAnsi="Times New Roman" w:cs="Times New Roman"/>
                      <w:i/>
                      <w:iCs/>
                      <w:sz w:val="24"/>
                      <w:szCs w:val="24"/>
                      <w:lang w:eastAsia="bg-BG"/>
                    </w:rPr>
                    <w:t>(с изключение на открити процедури)</w:t>
                  </w:r>
                  <w:r w:rsidRPr="004C66E6">
                    <w:rPr>
                      <w:rFonts w:ascii="Times New Roman" w:eastAsia="Times New Roman" w:hAnsi="Times New Roman" w:cs="Times New Roman"/>
                      <w:sz w:val="24"/>
                      <w:szCs w:val="24"/>
                      <w:lang w:eastAsia="bg-BG"/>
                    </w:rPr>
                    <w:br/>
                    <w:t>Очакван брой кандидати: </w:t>
                  </w:r>
                  <w:r w:rsidRPr="004C66E6">
                    <w:rPr>
                      <w:rFonts w:ascii="Times New Roman" w:eastAsia="Times New Roman" w:hAnsi="Times New Roman" w:cs="Times New Roman"/>
                      <w:sz w:val="24"/>
                      <w:szCs w:val="24"/>
                      <w:lang w:eastAsia="bg-BG"/>
                    </w:rPr>
                    <w:br/>
                  </w:r>
                  <w:r w:rsidRPr="004C66E6">
                    <w:rPr>
                      <w:rFonts w:ascii="Times New Roman" w:eastAsia="Times New Roman" w:hAnsi="Times New Roman" w:cs="Times New Roman"/>
                      <w:i/>
                      <w:iCs/>
                      <w:sz w:val="24"/>
                      <w:szCs w:val="24"/>
                      <w:lang w:eastAsia="bg-BG"/>
                    </w:rPr>
                    <w:t>или</w:t>
                  </w:r>
                  <w:r w:rsidRPr="004C66E6">
                    <w:rPr>
                      <w:rFonts w:ascii="Times New Roman" w:eastAsia="Times New Roman" w:hAnsi="Times New Roman" w:cs="Times New Roman"/>
                      <w:sz w:val="24"/>
                      <w:szCs w:val="24"/>
                      <w:lang w:eastAsia="bg-BG"/>
                    </w:rPr>
                    <w:t> Предвиден минимален брой:  </w:t>
                  </w:r>
                  <w:r w:rsidRPr="004C66E6">
                    <w:rPr>
                      <w:rFonts w:ascii="Times New Roman" w:eastAsia="Times New Roman" w:hAnsi="Times New Roman" w:cs="Times New Roman"/>
                      <w:i/>
                      <w:iCs/>
                      <w:sz w:val="24"/>
                      <w:szCs w:val="24"/>
                      <w:lang w:eastAsia="bg-BG"/>
                    </w:rPr>
                    <w:t>/</w:t>
                  </w:r>
                  <w:r w:rsidRPr="004C66E6">
                    <w:rPr>
                      <w:rFonts w:ascii="Times New Roman" w:eastAsia="Times New Roman" w:hAnsi="Times New Roman" w:cs="Times New Roman"/>
                      <w:sz w:val="24"/>
                      <w:szCs w:val="24"/>
                      <w:lang w:eastAsia="bg-BG"/>
                    </w:rPr>
                    <w:t> Максимален брой: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t xml:space="preserve">Обективни критерии за избор на ограничен брой </w:t>
                  </w:r>
                  <w:proofErr w:type="spellStart"/>
                  <w:r w:rsidRPr="004C66E6">
                    <w:rPr>
                      <w:rFonts w:ascii="Times New Roman" w:eastAsia="Times New Roman" w:hAnsi="Times New Roman" w:cs="Times New Roman"/>
                      <w:sz w:val="24"/>
                      <w:szCs w:val="24"/>
                      <w:lang w:eastAsia="bg-BG"/>
                    </w:rPr>
                    <w:t>кандиадти</w:t>
                  </w:r>
                  <w:proofErr w:type="spellEnd"/>
                  <w:r w:rsidRPr="004C66E6">
                    <w:rPr>
                      <w:rFonts w:ascii="Times New Roman" w:eastAsia="Times New Roman" w:hAnsi="Times New Roman" w:cs="Times New Roman"/>
                      <w:sz w:val="24"/>
                      <w:szCs w:val="24"/>
                      <w:lang w:eastAsia="bg-BG"/>
                    </w:rPr>
                    <w:t>: </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II.2.10) Информация относно вариантите</w:t>
                  </w:r>
                  <w:r w:rsidRPr="004C66E6">
                    <w:rPr>
                      <w:rFonts w:ascii="Times New Roman" w:eastAsia="Times New Roman" w:hAnsi="Times New Roman" w:cs="Times New Roman"/>
                      <w:sz w:val="24"/>
                      <w:szCs w:val="24"/>
                      <w:lang w:eastAsia="bg-BG"/>
                    </w:rPr>
                    <w:br/>
                    <w:t>Ще бъдат приемани варианти:</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II.2.11) Информация относно опциите</w:t>
                  </w:r>
                  <w:r w:rsidRPr="004C66E6">
                    <w:rPr>
                      <w:rFonts w:ascii="Times New Roman" w:eastAsia="Times New Roman" w:hAnsi="Times New Roman" w:cs="Times New Roman"/>
                      <w:sz w:val="24"/>
                      <w:szCs w:val="24"/>
                      <w:lang w:eastAsia="bg-BG"/>
                    </w:rPr>
                    <w:br/>
                    <w:t>Опции:</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br/>
                    <w:t>Описание на опциите: </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II.2.12) Информация относно електронни каталози</w:t>
                  </w:r>
                  <w:r w:rsidRPr="004C66E6">
                    <w:rPr>
                      <w:rFonts w:ascii="Times New Roman" w:eastAsia="Times New Roman" w:hAnsi="Times New Roman" w:cs="Times New Roman"/>
                      <w:sz w:val="24"/>
                      <w:szCs w:val="24"/>
                      <w:lang w:eastAsia="bg-BG"/>
                    </w:rPr>
                    <w:br/>
                    <w:t>Офертите трябва да бъдат представени под формата на електронни каталози или да включват електронен каталог: </w:t>
                  </w:r>
                  <w:r w:rsidRPr="004C66E6">
                    <w:rPr>
                      <w:rFonts w:ascii="Courier New" w:eastAsia="Times New Roman" w:hAnsi="Courier New" w:cs="Courier New"/>
                      <w:sz w:val="20"/>
                      <w:lang w:eastAsia="bg-BG"/>
                    </w:rPr>
                    <w:t>НЕ</w:t>
                  </w: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b/>
                      <w:bCs/>
                      <w:sz w:val="24"/>
                      <w:szCs w:val="24"/>
                      <w:lang w:eastAsia="bg-BG"/>
                    </w:rPr>
                    <w:t>II.2.13) Информация относно средства от Европейския съюз</w:t>
                  </w:r>
                  <w:r w:rsidRPr="004C66E6">
                    <w:rPr>
                      <w:rFonts w:ascii="Times New Roman" w:eastAsia="Times New Roman" w:hAnsi="Times New Roman" w:cs="Times New Roman"/>
                      <w:sz w:val="24"/>
                      <w:szCs w:val="24"/>
                      <w:lang w:eastAsia="bg-BG"/>
                    </w:rPr>
                    <w:br/>
                    <w:t>Обществената поръчка е във връзка с проект и/или програма, финансиран/а със средства от Европейския съюз:</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r w:rsidR="004C66E6" w:rsidRPr="004C66E6" w:rsidT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II.2.14) Допълнителна информация</w:t>
                  </w:r>
                  <w:r w:rsidRPr="004C66E6">
                    <w:rPr>
                      <w:rFonts w:ascii="Times New Roman" w:eastAsia="Times New Roman" w:hAnsi="Times New Roman" w:cs="Times New Roman"/>
                      <w:sz w:val="24"/>
                      <w:szCs w:val="24"/>
                      <w:lang w:eastAsia="bg-BG"/>
                    </w:rPr>
                    <w:t>: </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after="0" w:line="240" w:lineRule="auto"/>
        <w:rPr>
          <w:rFonts w:ascii="Trebuchet MS" w:eastAsia="Times New Roman" w:hAnsi="Trebuchet MS" w:cs="Times New Roman"/>
          <w:b/>
          <w:bCs/>
          <w:color w:val="000000"/>
          <w:lang w:eastAsia="bg-BG"/>
        </w:rPr>
      </w:pPr>
      <w:r w:rsidRPr="004C66E6">
        <w:rPr>
          <w:rFonts w:ascii="Trebuchet MS" w:eastAsia="Times New Roman" w:hAnsi="Trebuchet MS" w:cs="Times New Roman"/>
          <w:b/>
          <w:bCs/>
          <w:color w:val="000000"/>
          <w:lang w:eastAsia="bg-BG"/>
        </w:rPr>
        <w:lastRenderedPageBreak/>
        <w:t> Раздел III: Правна, икономическа, финансова и техническа информация </w:t>
      </w:r>
    </w:p>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III.1) Условия за участие</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III.1.1) Годност за упражняване на професионалната дейност, включително изисквания във връзка с вписването в професионални или търговски регистри</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t>Списък и кратко описание на условията: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Участникът следва да е вписан в Централния професионален регистър на строителя съгласно Закона за камарата на строителите за изпълнението за строежи от първа група, 5-та категория, в съответствие с чл. 5, ал. 6, т.1.5.1 от ПРВВЦПРС (Правилник за реда на вписване и водене на централния професионален регистър на строителя), а за чуждестранните лица - регистрация в аналогичен регистър на държава - членка на Европейския съюз или на друга държава - страна по Споразумението за Европейското икономическо пространство.</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III.1.2) Икономическо и финансово състояние</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r>
            <w:r w:rsidRPr="004C66E6">
              <w:rPr>
                <w:rFonts w:ascii="Times New Roman" w:eastAsia="Times New Roman" w:hAnsi="Times New Roman" w:cs="Times New Roman"/>
                <w:sz w:val="24"/>
                <w:szCs w:val="24"/>
                <w:lang w:eastAsia="bg-BG"/>
              </w:rPr>
              <w:lastRenderedPageBreak/>
              <w:t>Критерии за подбор, както е указано в документацията за обществената поръчка: </w:t>
            </w:r>
            <w:r w:rsidRPr="004C66E6">
              <w:rPr>
                <w:rFonts w:ascii="Courier New" w:eastAsia="Times New Roman" w:hAnsi="Courier New" w:cs="Courier New"/>
                <w:sz w:val="20"/>
                <w:lang w:eastAsia="bg-BG"/>
              </w:rPr>
              <w:t>НЕ</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t>Списък и кратко описание на критериите за подбор: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1. Участникът, следва да има и да поддържа за целия период на изпълнение на договора за обществена поръчка, валидна застраховка „Професионална отговорност в строителството" с покритие, съответстващо на обема и характера на поръчката, по силата на чл. 171, ал. 1 от ЗУТ за лица регистрирани на територията на Република България или еквивалентна за чуждестранни лица, в съответствие със законодателството на държавата в която са установени.</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t>Изисквано минимално/ни ниво/а:</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 xml:space="preserve">1. Доказване: При подаване на офертата, на основание чл.67, ал.1 ЗОП, участникът декларира съответствието с посочения критерии за подбор в </w:t>
            </w:r>
            <w:proofErr w:type="spellStart"/>
            <w:r w:rsidRPr="004C66E6">
              <w:rPr>
                <w:rFonts w:ascii="Courier New" w:eastAsia="Times New Roman" w:hAnsi="Courier New" w:cs="Courier New"/>
                <w:sz w:val="20"/>
                <w:lang w:eastAsia="bg-BG"/>
              </w:rPr>
              <w:t>еЕЕДОП</w:t>
            </w:r>
            <w:proofErr w:type="spellEnd"/>
            <w:r w:rsidRPr="004C66E6">
              <w:rPr>
                <w:rFonts w:ascii="Courier New" w:eastAsia="Times New Roman" w:hAnsi="Courier New" w:cs="Courier New"/>
                <w:sz w:val="20"/>
                <w:lang w:eastAsia="bg-BG"/>
              </w:rPr>
              <w:t xml:space="preserve"> (Образец), попълнен в съответната част, а именно: част IV Критерии за подбор, раздел А - Годност);</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 xml:space="preserve">На основание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proofErr w:type="spellStart"/>
            <w:r w:rsidRPr="004C66E6">
              <w:rPr>
                <w:rFonts w:ascii="Courier New" w:eastAsia="Times New Roman" w:hAnsi="Courier New" w:cs="Courier New"/>
                <w:sz w:val="20"/>
                <w:lang w:eastAsia="bg-BG"/>
              </w:rPr>
              <w:t>еЕЕДОП</w:t>
            </w:r>
            <w:proofErr w:type="spellEnd"/>
            <w:r w:rsidRPr="004C66E6">
              <w:rPr>
                <w:rFonts w:ascii="Courier New" w:eastAsia="Times New Roman" w:hAnsi="Courier New" w:cs="Courier New"/>
                <w:sz w:val="20"/>
                <w:lang w:eastAsia="bg-BG"/>
              </w:rPr>
              <w:t>, а именно: Копие от удостоверения или талони за регистрация или други еквивалентни документи, когато това е необходимо за законосъобразното провеждане на процедурата.</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lastRenderedPageBreak/>
              <w:t>III.1.3) Технически и професионални възможности</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4C66E6">
              <w:rPr>
                <w:rFonts w:ascii="Courier New" w:eastAsia="Times New Roman" w:hAnsi="Courier New" w:cs="Courier New"/>
                <w:sz w:val="20"/>
                <w:lang w:eastAsia="bg-BG"/>
              </w:rPr>
              <w:t>НЕ</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t>Списък и кратко описание на критериите за подбор: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1.Участникът следва да е изпълнил през последните 5 (пет) години, считано от датата на подаване на офертата, дейност/и с предмет и обем, идентични или сходни с тези на предмета на обособената позиция, за която подава оферта.</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2. Участникът следва да има на разположение минимум следния екип за изпълнението на предмета на обособената позиция на поръчката /отнася се за всички обособени позиции/, а именно:</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1) 1) Технически ръководител: да притежава висше образование с квалификация "строителен инженер" или "архитект" или „ строителен техник” средно образование с четиригодишен курс на обучение и придобита професионална квалификация в областите "Архитектура и строителство" и или еквивалентни, професионален опит: минимум 5 /пет/ години стаж по специалността.</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2) Специалист по контрол на качеството/отговорник по качеството: да притежава валидно Удостоверение за преминато обучение за контрол върху качеството на изпълнение на строителството и за контрол на съответствието на строителните продукти със съществените изисквания за безопасност или еквивалентен документ.</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3) Длъжностно лице по безопасност и здраве в строителството: да притежава удостоверение за „Експерт по безопасност и здраве“ съгласно Наредба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еквивалентен документ. Професионална област (квалификация): инженер или професионална квалификация строителен техник или еквивалентно.</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t>Изисквано минимално/ни ниво/а:</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1. За обособена позиция №1 – ново строителство и/или реконструкция, и/или рехабилитация, и/или основен ремонт на сгради, представляващи пета категория строежи , съгласно чл.137 от ЗУТ.За обособена позиция №2 – ново строителство и/или реконструкция, и/или рехабилитация, и/или основен ремонт и/или текущ ремонт на детски площадки, паркове, алеи и други зони за отдих.</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2. 1. Под „еквивалентна специалност” освен в случаите когато е придобита в чужбина следва да се разбира и придобити специалности приравнени към посочените. Приравнени са специалностите, при които учебната програма на специалността покрива най-малко 80 на сто от учебната програма на съответната специалност.</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2. Едно физическо лице може да изпълнява функциите само на един експерт.</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Обстоятелството се удостоверява в ЕЕДОП. /попълва се част IV „Критерии за подбор“, Раздел В „Технически и професионални възможности“, поле „За поръчки за строителство: Технически лица или органи, които ще извършат строителството“ от ЕЕДОП/.</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III.1.5) Информация относно запазени поръчки</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br/>
              <w:t>Поръчката е запазена за защитени предприятия и икономически оператори, насочени към социална и професионална интеграция на лица с увреждания или лица в неравностойно положение: </w:t>
            </w:r>
            <w:r w:rsidRPr="004C66E6">
              <w:rPr>
                <w:rFonts w:ascii="Courier New" w:eastAsia="Times New Roman" w:hAnsi="Courier New" w:cs="Courier New"/>
                <w:sz w:val="20"/>
                <w:lang w:eastAsia="bg-BG"/>
              </w:rPr>
              <w:t>НЕ</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t>Изпълнението на поръчката е ограничено в рамките на програми за създаване на защитени работни места: </w:t>
            </w:r>
            <w:r w:rsidRPr="004C66E6">
              <w:rPr>
                <w:rFonts w:ascii="Courier New" w:eastAsia="Times New Roman" w:hAnsi="Courier New" w:cs="Courier New"/>
                <w:sz w:val="20"/>
                <w:lang w:eastAsia="bg-BG"/>
              </w:rPr>
              <w:t>НЕ</w:t>
            </w:r>
          </w:p>
        </w:tc>
      </w:tr>
    </w:tbl>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III.2) Условия във връзка с поръчката </w:t>
      </w:r>
      <w:r w:rsidRPr="004C66E6">
        <w:rPr>
          <w:rFonts w:ascii="Trebuchet MS" w:eastAsia="Times New Roman" w:hAnsi="Trebuchet MS" w:cs="Times New Roman"/>
          <w:b/>
          <w:bCs/>
          <w:color w:val="000000"/>
          <w:sz w:val="18"/>
          <w:vertAlign w:val="superscript"/>
          <w:lang w:eastAsia="bg-BG"/>
        </w:rPr>
        <w:t>2</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III.2.1) Информация относно определена професия</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i/>
                <w:iCs/>
                <w:sz w:val="24"/>
                <w:szCs w:val="24"/>
                <w:lang w:eastAsia="bg-BG"/>
              </w:rPr>
              <w:t>(само за поръчки за услуги)</w:t>
            </w:r>
            <w:r w:rsidRPr="004C66E6">
              <w:rPr>
                <w:rFonts w:ascii="Times New Roman" w:eastAsia="Times New Roman" w:hAnsi="Times New Roman" w:cs="Times New Roman"/>
                <w:sz w:val="24"/>
                <w:szCs w:val="24"/>
                <w:lang w:eastAsia="bg-BG"/>
              </w:rPr>
              <w:br/>
            </w:r>
            <w:proofErr w:type="spellStart"/>
            <w:r w:rsidRPr="004C66E6">
              <w:rPr>
                <w:rFonts w:ascii="Times New Roman" w:eastAsia="Times New Roman" w:hAnsi="Times New Roman" w:cs="Times New Roman"/>
                <w:sz w:val="24"/>
                <w:szCs w:val="24"/>
                <w:lang w:eastAsia="bg-BG"/>
              </w:rPr>
              <w:t>Изпълненито</w:t>
            </w:r>
            <w:proofErr w:type="spellEnd"/>
            <w:r w:rsidRPr="004C66E6">
              <w:rPr>
                <w:rFonts w:ascii="Times New Roman" w:eastAsia="Times New Roman" w:hAnsi="Times New Roman" w:cs="Times New Roman"/>
                <w:sz w:val="24"/>
                <w:szCs w:val="24"/>
                <w:lang w:eastAsia="bg-BG"/>
              </w:rPr>
              <w:t xml:space="preserve"> на поръчката е ограничено до определена професия: </w:t>
            </w:r>
            <w:r w:rsidRPr="004C66E6">
              <w:rPr>
                <w:rFonts w:ascii="Courier New" w:eastAsia="Times New Roman" w:hAnsi="Courier New" w:cs="Courier New"/>
                <w:sz w:val="20"/>
                <w:lang w:eastAsia="bg-BG"/>
              </w:rPr>
              <w:t>НЕ</w:t>
            </w:r>
            <w:r w:rsidRPr="004C66E6">
              <w:rPr>
                <w:rFonts w:ascii="Times New Roman" w:eastAsia="Times New Roman" w:hAnsi="Times New Roman" w:cs="Times New Roman"/>
                <w:sz w:val="24"/>
                <w:szCs w:val="24"/>
                <w:lang w:eastAsia="bg-BG"/>
              </w:rPr>
              <w:br/>
              <w:t>Позоваване на приложимата законова, подзаконова или административна разпоредба: </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III.2.2) Условия за изпълнение на поръчката</w:t>
            </w:r>
            <w:r w:rsidRPr="004C66E6">
              <w:rPr>
                <w:rFonts w:ascii="Times New Roman" w:eastAsia="Times New Roman" w:hAnsi="Times New Roman" w:cs="Times New Roman"/>
                <w:sz w:val="24"/>
                <w:szCs w:val="24"/>
                <w:lang w:eastAsia="bg-BG"/>
              </w:rPr>
              <w:t>: </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III.2.3) Информация относно персонала, който отговаря за изпълнението на поръчката</w:t>
            </w:r>
            <w:r w:rsidRPr="004C66E6">
              <w:rPr>
                <w:rFonts w:ascii="Times New Roman" w:eastAsia="Times New Roman" w:hAnsi="Times New Roman" w:cs="Times New Roman"/>
                <w:sz w:val="24"/>
                <w:szCs w:val="24"/>
                <w:lang w:eastAsia="bg-BG"/>
              </w:rPr>
              <w:br/>
              <w:t>Задължение за посочване на имената и професионалните квалификации на персонала, който отговаря за изпълнението на поръчката: </w:t>
            </w:r>
            <w:r w:rsidRPr="004C66E6">
              <w:rPr>
                <w:rFonts w:ascii="Courier New" w:eastAsia="Times New Roman" w:hAnsi="Courier New" w:cs="Courier New"/>
                <w:sz w:val="20"/>
                <w:lang w:eastAsia="bg-BG"/>
              </w:rPr>
              <w:t>НЕ</w:t>
            </w:r>
          </w:p>
        </w:tc>
      </w:tr>
    </w:tbl>
    <w:p w:rsidR="004C66E6" w:rsidRPr="004C66E6" w:rsidRDefault="004C66E6" w:rsidP="004C66E6">
      <w:pPr>
        <w:spacing w:after="0" w:line="240" w:lineRule="auto"/>
        <w:rPr>
          <w:rFonts w:ascii="Trebuchet MS" w:eastAsia="Times New Roman" w:hAnsi="Trebuchet MS" w:cs="Times New Roman"/>
          <w:b/>
          <w:bCs/>
          <w:color w:val="000000"/>
          <w:lang w:eastAsia="bg-BG"/>
        </w:rPr>
      </w:pPr>
      <w:r w:rsidRPr="004C66E6">
        <w:rPr>
          <w:rFonts w:ascii="Trebuchet MS" w:eastAsia="Times New Roman" w:hAnsi="Trebuchet MS" w:cs="Times New Roman"/>
          <w:b/>
          <w:bCs/>
          <w:color w:val="000000"/>
          <w:lang w:eastAsia="bg-BG"/>
        </w:rPr>
        <w:t> Раздел IV:Процедура </w:t>
      </w:r>
    </w:p>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IV.1) Описание</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5056"/>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0" w:type="auto"/>
                    <w:tblCellSpacing w:w="15" w:type="dxa"/>
                    <w:tblCellMar>
                      <w:top w:w="15" w:type="dxa"/>
                      <w:left w:w="15" w:type="dxa"/>
                      <w:bottom w:w="15" w:type="dxa"/>
                      <w:right w:w="15" w:type="dxa"/>
                    </w:tblCellMar>
                    <w:tblLook w:val="04A0"/>
                  </w:tblPr>
                  <w:tblGrid>
                    <w:gridCol w:w="4796"/>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b/>
                            <w:bCs/>
                            <w:sz w:val="20"/>
                            <w:szCs w:val="20"/>
                            <w:lang w:eastAsia="bg-BG"/>
                          </w:rPr>
                        </w:pPr>
                        <w:r w:rsidRPr="004C66E6">
                          <w:rPr>
                            <w:rFonts w:ascii="Times New Roman" w:eastAsia="Times New Roman" w:hAnsi="Times New Roman" w:cs="Times New Roman"/>
                            <w:b/>
                            <w:bCs/>
                            <w:sz w:val="24"/>
                            <w:szCs w:val="24"/>
                            <w:lang w:eastAsia="bg-BG"/>
                          </w:rPr>
                          <w:lastRenderedPageBreak/>
                          <w:t>IV.1.1)Вид процедура:</w:t>
                        </w:r>
                      </w:p>
                      <w:tbl>
                        <w:tblPr>
                          <w:tblW w:w="0" w:type="auto"/>
                          <w:tblCellSpacing w:w="15" w:type="dxa"/>
                          <w:tblCellMar>
                            <w:top w:w="15" w:type="dxa"/>
                            <w:left w:w="15" w:type="dxa"/>
                            <w:bottom w:w="15" w:type="dxa"/>
                            <w:right w:w="15" w:type="dxa"/>
                          </w:tblCellMar>
                          <w:tblLook w:val="04A0"/>
                        </w:tblPr>
                        <w:tblGrid>
                          <w:gridCol w:w="2297"/>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Публично състезание</w:t>
                              </w:r>
                            </w:p>
                          </w:tc>
                        </w:tr>
                      </w:tbl>
                      <w:p w:rsidR="004C66E6" w:rsidRPr="004C66E6" w:rsidRDefault="004C66E6" w:rsidP="004C66E6">
                        <w:pPr>
                          <w:spacing w:after="0" w:line="240" w:lineRule="auto"/>
                          <w:rPr>
                            <w:rFonts w:ascii="Courier New" w:eastAsia="Times New Roman" w:hAnsi="Courier New" w:cs="Courier New"/>
                            <w:b/>
                            <w:bCs/>
                            <w:sz w:val="24"/>
                            <w:szCs w:val="24"/>
                            <w:lang w:eastAsia="bg-BG"/>
                          </w:rPr>
                        </w:pPr>
                      </w:p>
                    </w:tc>
                  </w:tr>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Ускорена процедура: </w:t>
                        </w:r>
                        <w:r w:rsidRPr="004C66E6">
                          <w:rPr>
                            <w:rFonts w:ascii="Courier New" w:eastAsia="Times New Roman" w:hAnsi="Courier New" w:cs="Courier New"/>
                            <w:sz w:val="20"/>
                            <w:lang w:eastAsia="bg-BG"/>
                          </w:rPr>
                          <w:t>НЕ</w:t>
                        </w:r>
                        <w:r w:rsidRPr="004C66E6">
                          <w:rPr>
                            <w:rFonts w:ascii="Times New Roman" w:eastAsia="Times New Roman" w:hAnsi="Times New Roman" w:cs="Times New Roman"/>
                            <w:sz w:val="24"/>
                            <w:szCs w:val="24"/>
                            <w:lang w:eastAsia="bg-BG"/>
                          </w:rPr>
                          <w:br/>
                          <w:t>Обосновка за избор на ускорена процедура: </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 xml:space="preserve">IV.1.3) Информация относно рамково </w:t>
            </w:r>
            <w:proofErr w:type="spellStart"/>
            <w:r w:rsidRPr="004C66E6">
              <w:rPr>
                <w:rFonts w:ascii="Times New Roman" w:eastAsia="Times New Roman" w:hAnsi="Times New Roman" w:cs="Times New Roman"/>
                <w:b/>
                <w:bCs/>
                <w:sz w:val="24"/>
                <w:szCs w:val="24"/>
                <w:lang w:eastAsia="bg-BG"/>
              </w:rPr>
              <w:t>споразмение</w:t>
            </w:r>
            <w:proofErr w:type="spellEnd"/>
            <w:r w:rsidRPr="004C66E6">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tblPr>
            <w:tblGrid>
              <w:gridCol w:w="11872"/>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w:t>
                  </w:r>
                  <w:r w:rsidRPr="004C66E6">
                    <w:rPr>
                      <w:rFonts w:ascii="Courier New" w:eastAsia="Times New Roman" w:hAnsi="Courier New" w:cs="Courier New"/>
                      <w:sz w:val="20"/>
                      <w:lang w:eastAsia="bg-BG"/>
                    </w:rPr>
                    <w:t>НЕ</w:t>
                  </w:r>
                </w:p>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    Предвиден максимален брой участници в рамковото споразумение: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lang w:eastAsia="bg-BG"/>
                    </w:rPr>
                    <w:br/>
                    <w:t>  В случай на рамкови споразумения - обосноваване на срока, чиято продължителност надвишава четири години:</w:t>
                  </w:r>
                </w:p>
              </w:tc>
            </w:tr>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br/>
                    <w:t>Тази обществена поръчка обхваща създаването на динамична система за покупки: </w:t>
                  </w:r>
                  <w:r w:rsidRPr="004C66E6">
                    <w:rPr>
                      <w:rFonts w:ascii="Courier New" w:eastAsia="Times New Roman" w:hAnsi="Courier New" w:cs="Courier New"/>
                      <w:sz w:val="20"/>
                      <w:lang w:eastAsia="bg-BG"/>
                    </w:rPr>
                    <w:t>НЕ</w:t>
                  </w:r>
                </w:p>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Динамичната система за покупки може да бъде използвана от допълнителни купувачи: </w:t>
                  </w:r>
                  <w:r w:rsidRPr="004C66E6">
                    <w:rPr>
                      <w:rFonts w:ascii="Courier New" w:eastAsia="Times New Roman" w:hAnsi="Courier New" w:cs="Courier New"/>
                      <w:sz w:val="20"/>
                      <w:lang w:eastAsia="bg-BG"/>
                    </w:rPr>
                    <w:t>НЕ</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IV.1.4) Информация относно намаляване на броя на решенията или офертите по време на договарянето или на диалога</w:t>
            </w:r>
          </w:p>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Прилагане на поетапна процедура за постепенно намаляване на броя на обсъжданите решения или на договаряните оферти: </w:t>
            </w:r>
            <w:r w:rsidRPr="004C66E6">
              <w:rPr>
                <w:rFonts w:ascii="Courier New" w:eastAsia="Times New Roman" w:hAnsi="Courier New" w:cs="Courier New"/>
                <w:sz w:val="20"/>
                <w:lang w:eastAsia="bg-BG"/>
              </w:rPr>
              <w:t>НЕ</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IV.1.5) Информация относно договаряне </w:t>
            </w:r>
            <w:r w:rsidRPr="004C66E6">
              <w:rPr>
                <w:rFonts w:ascii="Times New Roman" w:eastAsia="Times New Roman" w:hAnsi="Times New Roman" w:cs="Times New Roman"/>
                <w:i/>
                <w:iCs/>
                <w:sz w:val="24"/>
                <w:szCs w:val="24"/>
                <w:lang w:eastAsia="bg-BG"/>
              </w:rPr>
              <w:t>(само за състезателни процедури с договаряне)</w:t>
            </w:r>
          </w:p>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Възлагащият орган си запазва правото да възложи поръчката въз основа на първоначалните оферти, без да провежда преговори: </w:t>
            </w:r>
            <w:r w:rsidRPr="004C66E6">
              <w:rPr>
                <w:rFonts w:ascii="Courier New" w:eastAsia="Times New Roman" w:hAnsi="Courier New" w:cs="Courier New"/>
                <w:sz w:val="20"/>
                <w:lang w:eastAsia="bg-BG"/>
              </w:rPr>
              <w:t>НЕ</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IV.1.6) Информация относно електронния търг</w:t>
            </w:r>
          </w:p>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Ще се използва електронен търг: </w:t>
            </w:r>
            <w:r w:rsidRPr="004C66E6">
              <w:rPr>
                <w:rFonts w:ascii="Courier New" w:eastAsia="Times New Roman" w:hAnsi="Courier New" w:cs="Courier New"/>
                <w:sz w:val="20"/>
                <w:lang w:eastAsia="bg-BG"/>
              </w:rPr>
              <w:t>НЕ</w:t>
            </w:r>
            <w:r w:rsidRPr="004C66E6">
              <w:rPr>
                <w:rFonts w:ascii="Times New Roman" w:eastAsia="Times New Roman" w:hAnsi="Times New Roman" w:cs="Times New Roman"/>
                <w:sz w:val="24"/>
                <w:szCs w:val="24"/>
                <w:lang w:eastAsia="bg-BG"/>
              </w:rPr>
              <w:br/>
              <w:t>Допълнителна информация относно електронния търг: </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tblPr>
            <w:tblGrid>
              <w:gridCol w:w="8770"/>
            </w:tblGrid>
            <w:tr w:rsidR="004C66E6" w:rsidRPr="004C66E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sz w:val="24"/>
                      <w:szCs w:val="24"/>
                      <w:lang w:eastAsia="bg-BG"/>
                    </w:rPr>
                    <w:t>Обществената поръчка попада в обхвата на Споразумението за държавни поръчки:</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Courier New" w:eastAsia="Times New Roman" w:hAnsi="Courier New" w:cs="Courier New"/>
                      <w:sz w:val="24"/>
                      <w:szCs w:val="24"/>
                      <w:lang w:eastAsia="bg-BG"/>
                    </w:rPr>
                  </w:pP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IV.2) Административна информация</w:t>
      </w:r>
      <w:r w:rsidRPr="004C66E6">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IV.2.1) Предишна публикация относно тази процедура </w:t>
            </w:r>
            <w:r w:rsidRPr="004C66E6">
              <w:rPr>
                <w:rFonts w:ascii="Times New Roman" w:eastAsia="Times New Roman" w:hAnsi="Times New Roman" w:cs="Times New Roman"/>
                <w:sz w:val="24"/>
                <w:szCs w:val="24"/>
                <w:vertAlign w:val="superscript"/>
                <w:lang w:eastAsia="bg-BG"/>
              </w:rPr>
              <w:t>2</w:t>
            </w:r>
          </w:p>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Номер на обявлението в ОВ на ЕС: </w:t>
            </w:r>
            <w:r w:rsidRPr="004C66E6">
              <w:rPr>
                <w:rFonts w:ascii="Times New Roman" w:eastAsia="Times New Roman" w:hAnsi="Times New Roman" w:cs="Times New Roman"/>
                <w:sz w:val="24"/>
                <w:szCs w:val="24"/>
                <w:lang w:eastAsia="bg-BG"/>
              </w:rPr>
              <w:br/>
            </w:r>
            <w:r w:rsidRPr="004C66E6">
              <w:rPr>
                <w:rFonts w:ascii="Times New Roman" w:eastAsia="Times New Roman" w:hAnsi="Times New Roman" w:cs="Times New Roman"/>
                <w:i/>
                <w:iCs/>
                <w:sz w:val="24"/>
                <w:szCs w:val="24"/>
                <w:lang w:eastAsia="bg-BG"/>
              </w:rPr>
              <w:t>(Едно от следните: Обявление за предварителна информация; Обявление на профила на купувача)</w:t>
            </w:r>
            <w:r w:rsidRPr="004C66E6">
              <w:rPr>
                <w:rFonts w:ascii="Times New Roman" w:eastAsia="Times New Roman" w:hAnsi="Times New Roman" w:cs="Times New Roman"/>
                <w:sz w:val="24"/>
                <w:szCs w:val="24"/>
                <w:lang w:eastAsia="bg-BG"/>
              </w:rPr>
              <w:br/>
              <w:t>Номер на обявлението в РОП:</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IV.2.2) Срок за получаване на оферти или на заявления за участие</w:t>
            </w:r>
          </w:p>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Дата: </w:t>
            </w:r>
            <w:r w:rsidRPr="004C66E6">
              <w:rPr>
                <w:rFonts w:ascii="Courier New" w:eastAsia="Times New Roman" w:hAnsi="Courier New" w:cs="Courier New"/>
                <w:sz w:val="20"/>
                <w:lang w:eastAsia="bg-BG"/>
              </w:rPr>
              <w:t>22/03/2019</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i/>
                <w:iCs/>
                <w:sz w:val="24"/>
                <w:szCs w:val="24"/>
                <w:lang w:eastAsia="bg-BG"/>
              </w:rPr>
              <w:t>(</w:t>
            </w:r>
            <w:proofErr w:type="spellStart"/>
            <w:r w:rsidRPr="004C66E6">
              <w:rPr>
                <w:rFonts w:ascii="Times New Roman" w:eastAsia="Times New Roman" w:hAnsi="Times New Roman" w:cs="Times New Roman"/>
                <w:i/>
                <w:iCs/>
                <w:sz w:val="24"/>
                <w:szCs w:val="24"/>
                <w:lang w:eastAsia="bg-BG"/>
              </w:rPr>
              <w:t>дд</w:t>
            </w:r>
            <w:proofErr w:type="spellEnd"/>
            <w:r w:rsidRPr="004C66E6">
              <w:rPr>
                <w:rFonts w:ascii="Times New Roman" w:eastAsia="Times New Roman" w:hAnsi="Times New Roman" w:cs="Times New Roman"/>
                <w:i/>
                <w:iCs/>
                <w:sz w:val="24"/>
                <w:szCs w:val="24"/>
                <w:lang w:eastAsia="bg-BG"/>
              </w:rPr>
              <w:t>/мм/</w:t>
            </w:r>
            <w:proofErr w:type="spellStart"/>
            <w:r w:rsidRPr="004C66E6">
              <w:rPr>
                <w:rFonts w:ascii="Times New Roman" w:eastAsia="Times New Roman" w:hAnsi="Times New Roman" w:cs="Times New Roman"/>
                <w:i/>
                <w:iCs/>
                <w:sz w:val="24"/>
                <w:szCs w:val="24"/>
                <w:lang w:eastAsia="bg-BG"/>
              </w:rPr>
              <w:t>гггг</w:t>
            </w:r>
            <w:proofErr w:type="spellEnd"/>
            <w:r w:rsidRPr="004C66E6">
              <w:rPr>
                <w:rFonts w:ascii="Times New Roman" w:eastAsia="Times New Roman" w:hAnsi="Times New Roman" w:cs="Times New Roman"/>
                <w:i/>
                <w:iCs/>
                <w:sz w:val="24"/>
                <w:szCs w:val="24"/>
                <w:lang w:eastAsia="bg-BG"/>
              </w:rPr>
              <w:t>)</w:t>
            </w:r>
            <w:r w:rsidRPr="004C66E6">
              <w:rPr>
                <w:rFonts w:ascii="Times New Roman" w:eastAsia="Times New Roman" w:hAnsi="Times New Roman" w:cs="Times New Roman"/>
                <w:sz w:val="24"/>
                <w:szCs w:val="24"/>
                <w:lang w:eastAsia="bg-BG"/>
              </w:rPr>
              <w:t>   Местно време: </w:t>
            </w:r>
            <w:r w:rsidRPr="004C66E6">
              <w:rPr>
                <w:rFonts w:ascii="Courier New" w:eastAsia="Times New Roman" w:hAnsi="Courier New" w:cs="Courier New"/>
                <w:sz w:val="20"/>
                <w:lang w:eastAsia="bg-BG"/>
              </w:rPr>
              <w:t>17:00</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i/>
                <w:iCs/>
                <w:sz w:val="24"/>
                <w:szCs w:val="24"/>
                <w:lang w:eastAsia="bg-BG"/>
              </w:rPr>
              <w:t>(</w:t>
            </w:r>
            <w:proofErr w:type="spellStart"/>
            <w:r w:rsidRPr="004C66E6">
              <w:rPr>
                <w:rFonts w:ascii="Times New Roman" w:eastAsia="Times New Roman" w:hAnsi="Times New Roman" w:cs="Times New Roman"/>
                <w:i/>
                <w:iCs/>
                <w:sz w:val="24"/>
                <w:szCs w:val="24"/>
                <w:lang w:eastAsia="bg-BG"/>
              </w:rPr>
              <w:t>чч</w:t>
            </w:r>
            <w:proofErr w:type="spellEnd"/>
            <w:r w:rsidRPr="004C66E6">
              <w:rPr>
                <w:rFonts w:ascii="Times New Roman" w:eastAsia="Times New Roman" w:hAnsi="Times New Roman" w:cs="Times New Roman"/>
                <w:i/>
                <w:iCs/>
                <w:sz w:val="24"/>
                <w:szCs w:val="24"/>
                <w:lang w:eastAsia="bg-BG"/>
              </w:rPr>
              <w:t>:мм)</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IV.2.3) Прогнозна дата на изпращане на покани за търг или за участие на избраните кандидати </w:t>
            </w:r>
            <w:r w:rsidRPr="004C66E6">
              <w:rPr>
                <w:rFonts w:ascii="Times New Roman" w:eastAsia="Times New Roman" w:hAnsi="Times New Roman" w:cs="Times New Roman"/>
                <w:sz w:val="24"/>
                <w:szCs w:val="24"/>
                <w:vertAlign w:val="superscript"/>
                <w:lang w:eastAsia="bg-BG"/>
              </w:rPr>
              <w:t>4</w:t>
            </w:r>
          </w:p>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lastRenderedPageBreak/>
              <w:t>Дата:    </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lastRenderedPageBreak/>
              <w:t>IV.2.4) Езици, на които могат да бъдат подадени офертите или заявленията за участие: </w:t>
            </w:r>
            <w:r w:rsidRPr="004C66E6">
              <w:rPr>
                <w:rFonts w:ascii="Times New Roman" w:eastAsia="Times New Roman" w:hAnsi="Times New Roman" w:cs="Times New Roman"/>
                <w:sz w:val="24"/>
                <w:szCs w:val="24"/>
                <w:vertAlign w:val="superscript"/>
                <w:lang w:eastAsia="bg-BG"/>
              </w:rPr>
              <w:t>1</w:t>
            </w:r>
            <w:r w:rsidRPr="004C66E6">
              <w:rPr>
                <w:rFonts w:ascii="Times New Roman" w:eastAsia="Times New Roman" w:hAnsi="Times New Roman" w:cs="Times New Roman"/>
                <w:sz w:val="24"/>
                <w:szCs w:val="24"/>
                <w:lang w:eastAsia="bg-BG"/>
              </w:rPr>
              <w:t>  </w:t>
            </w:r>
            <w:r w:rsidRPr="004C66E6">
              <w:rPr>
                <w:rFonts w:ascii="Courier New" w:eastAsia="Times New Roman" w:hAnsi="Courier New" w:cs="Courier New"/>
                <w:sz w:val="20"/>
                <w:lang w:eastAsia="bg-BG"/>
              </w:rPr>
              <w:t>BG</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 xml:space="preserve">IV.2.6) Минимален срок, през който </w:t>
            </w:r>
            <w:proofErr w:type="spellStart"/>
            <w:r w:rsidRPr="004C66E6">
              <w:rPr>
                <w:rFonts w:ascii="Times New Roman" w:eastAsia="Times New Roman" w:hAnsi="Times New Roman" w:cs="Times New Roman"/>
                <w:b/>
                <w:bCs/>
                <w:sz w:val="24"/>
                <w:szCs w:val="24"/>
                <w:lang w:eastAsia="bg-BG"/>
              </w:rPr>
              <w:t>оферентът</w:t>
            </w:r>
            <w:proofErr w:type="spellEnd"/>
            <w:r w:rsidRPr="004C66E6">
              <w:rPr>
                <w:rFonts w:ascii="Times New Roman" w:eastAsia="Times New Roman" w:hAnsi="Times New Roman" w:cs="Times New Roman"/>
                <w:b/>
                <w:bCs/>
                <w:sz w:val="24"/>
                <w:szCs w:val="24"/>
                <w:lang w:eastAsia="bg-BG"/>
              </w:rPr>
              <w:t xml:space="preserve"> е обвързан от офертата</w:t>
            </w:r>
          </w:p>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Офертата трябва да бъде валидна до: </w:t>
            </w:r>
            <w:r w:rsidRPr="004C66E6">
              <w:rPr>
                <w:rFonts w:ascii="Times New Roman" w:eastAsia="Times New Roman" w:hAnsi="Times New Roman" w:cs="Times New Roman"/>
                <w:sz w:val="24"/>
                <w:szCs w:val="24"/>
                <w:lang w:eastAsia="bg-BG"/>
              </w:rPr>
              <w:br/>
            </w:r>
            <w:r w:rsidRPr="004C66E6">
              <w:rPr>
                <w:rFonts w:ascii="Times New Roman" w:eastAsia="Times New Roman" w:hAnsi="Times New Roman" w:cs="Times New Roman"/>
                <w:i/>
                <w:iCs/>
                <w:sz w:val="24"/>
                <w:szCs w:val="24"/>
                <w:lang w:eastAsia="bg-BG"/>
              </w:rPr>
              <w:t>или </w:t>
            </w:r>
            <w:r w:rsidRPr="004C66E6">
              <w:rPr>
                <w:rFonts w:ascii="Times New Roman" w:eastAsia="Times New Roman" w:hAnsi="Times New Roman" w:cs="Times New Roman"/>
                <w:sz w:val="24"/>
                <w:szCs w:val="24"/>
                <w:lang w:eastAsia="bg-BG"/>
              </w:rPr>
              <w:t>Продължителност в месеци: </w:t>
            </w:r>
            <w:r w:rsidRPr="004C66E6">
              <w:rPr>
                <w:rFonts w:ascii="Courier New" w:eastAsia="Times New Roman" w:hAnsi="Courier New" w:cs="Courier New"/>
                <w:sz w:val="20"/>
                <w:lang w:eastAsia="bg-BG"/>
              </w:rPr>
              <w:t>6</w:t>
            </w:r>
          </w:p>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(от датата, която е посочена за дата на получаване на офертата)</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before="100" w:beforeAutospacing="1" w:after="100" w:afterAutospacing="1"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IV.2.7) Условия за отваряне на офертите</w:t>
            </w:r>
          </w:p>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Дата: </w:t>
            </w:r>
            <w:r w:rsidRPr="004C66E6">
              <w:rPr>
                <w:rFonts w:ascii="Courier New" w:eastAsia="Times New Roman" w:hAnsi="Courier New" w:cs="Courier New"/>
                <w:sz w:val="20"/>
                <w:lang w:eastAsia="bg-BG"/>
              </w:rPr>
              <w:t>25/03/2019</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i/>
                <w:iCs/>
                <w:sz w:val="24"/>
                <w:szCs w:val="24"/>
                <w:lang w:eastAsia="bg-BG"/>
              </w:rPr>
              <w:t>(</w:t>
            </w:r>
            <w:proofErr w:type="spellStart"/>
            <w:r w:rsidRPr="004C66E6">
              <w:rPr>
                <w:rFonts w:ascii="Times New Roman" w:eastAsia="Times New Roman" w:hAnsi="Times New Roman" w:cs="Times New Roman"/>
                <w:i/>
                <w:iCs/>
                <w:sz w:val="24"/>
                <w:szCs w:val="24"/>
                <w:lang w:eastAsia="bg-BG"/>
              </w:rPr>
              <w:t>дд</w:t>
            </w:r>
            <w:proofErr w:type="spellEnd"/>
            <w:r w:rsidRPr="004C66E6">
              <w:rPr>
                <w:rFonts w:ascii="Times New Roman" w:eastAsia="Times New Roman" w:hAnsi="Times New Roman" w:cs="Times New Roman"/>
                <w:i/>
                <w:iCs/>
                <w:sz w:val="24"/>
                <w:szCs w:val="24"/>
                <w:lang w:eastAsia="bg-BG"/>
              </w:rPr>
              <w:t>/мм/</w:t>
            </w:r>
            <w:proofErr w:type="spellStart"/>
            <w:r w:rsidRPr="004C66E6">
              <w:rPr>
                <w:rFonts w:ascii="Times New Roman" w:eastAsia="Times New Roman" w:hAnsi="Times New Roman" w:cs="Times New Roman"/>
                <w:i/>
                <w:iCs/>
                <w:sz w:val="24"/>
                <w:szCs w:val="24"/>
                <w:lang w:eastAsia="bg-BG"/>
              </w:rPr>
              <w:t>гггг</w:t>
            </w:r>
            <w:proofErr w:type="spellEnd"/>
            <w:r w:rsidRPr="004C66E6">
              <w:rPr>
                <w:rFonts w:ascii="Times New Roman" w:eastAsia="Times New Roman" w:hAnsi="Times New Roman" w:cs="Times New Roman"/>
                <w:i/>
                <w:iCs/>
                <w:sz w:val="24"/>
                <w:szCs w:val="24"/>
                <w:lang w:eastAsia="bg-BG"/>
              </w:rPr>
              <w:t>)</w:t>
            </w:r>
            <w:r w:rsidRPr="004C66E6">
              <w:rPr>
                <w:rFonts w:ascii="Times New Roman" w:eastAsia="Times New Roman" w:hAnsi="Times New Roman" w:cs="Times New Roman"/>
                <w:sz w:val="24"/>
                <w:szCs w:val="24"/>
                <w:lang w:eastAsia="bg-BG"/>
              </w:rPr>
              <w:t>   Местно време: </w:t>
            </w:r>
            <w:r w:rsidRPr="004C66E6">
              <w:rPr>
                <w:rFonts w:ascii="Courier New" w:eastAsia="Times New Roman" w:hAnsi="Courier New" w:cs="Courier New"/>
                <w:sz w:val="20"/>
                <w:lang w:eastAsia="bg-BG"/>
              </w:rPr>
              <w:t>10:00</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i/>
                <w:iCs/>
                <w:sz w:val="24"/>
                <w:szCs w:val="24"/>
                <w:lang w:eastAsia="bg-BG"/>
              </w:rPr>
              <w:t>(</w:t>
            </w:r>
            <w:proofErr w:type="spellStart"/>
            <w:r w:rsidRPr="004C66E6">
              <w:rPr>
                <w:rFonts w:ascii="Times New Roman" w:eastAsia="Times New Roman" w:hAnsi="Times New Roman" w:cs="Times New Roman"/>
                <w:i/>
                <w:iCs/>
                <w:sz w:val="24"/>
                <w:szCs w:val="24"/>
                <w:lang w:eastAsia="bg-BG"/>
              </w:rPr>
              <w:t>чч</w:t>
            </w:r>
            <w:proofErr w:type="spellEnd"/>
            <w:r w:rsidRPr="004C66E6">
              <w:rPr>
                <w:rFonts w:ascii="Times New Roman" w:eastAsia="Times New Roman" w:hAnsi="Times New Roman" w:cs="Times New Roman"/>
                <w:i/>
                <w:iCs/>
                <w:sz w:val="24"/>
                <w:szCs w:val="24"/>
                <w:lang w:eastAsia="bg-BG"/>
              </w:rPr>
              <w:t>:мм)</w:t>
            </w:r>
            <w:r w:rsidRPr="004C66E6">
              <w:rPr>
                <w:rFonts w:ascii="Times New Roman" w:eastAsia="Times New Roman" w:hAnsi="Times New Roman" w:cs="Times New Roman"/>
                <w:sz w:val="24"/>
                <w:szCs w:val="24"/>
                <w:lang w:eastAsia="bg-BG"/>
              </w:rPr>
              <w:br/>
              <w:t>Място: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В заседателна зала №14,ет.2 в сградата на община Симеоновград,пл.Шейновски № 3, гр.Симеоновград.</w:t>
            </w:r>
            <w:r w:rsidRPr="004C66E6">
              <w:rPr>
                <w:rFonts w:ascii="Times New Roman" w:eastAsia="Times New Roman" w:hAnsi="Times New Roman" w:cs="Times New Roman"/>
                <w:sz w:val="24"/>
                <w:szCs w:val="24"/>
                <w:lang w:eastAsia="bg-BG"/>
              </w:rPr>
              <w:br/>
              <w:t>Информация относно упълномощените лица и процедурата на отваряне: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Отваряне на постъпилите оферти е публично и на него могат да присъстват участниците в процедурата или техни упълномощени представители,както и представители на средствата за масово осведомяване.</w:t>
            </w:r>
          </w:p>
        </w:tc>
      </w:tr>
    </w:tbl>
    <w:p w:rsidR="004C66E6" w:rsidRPr="004C66E6" w:rsidRDefault="004C66E6" w:rsidP="004C66E6">
      <w:pPr>
        <w:spacing w:after="0" w:line="240" w:lineRule="auto"/>
        <w:rPr>
          <w:rFonts w:ascii="Trebuchet MS" w:eastAsia="Times New Roman" w:hAnsi="Trebuchet MS" w:cs="Times New Roman"/>
          <w:b/>
          <w:bCs/>
          <w:color w:val="000000"/>
          <w:lang w:eastAsia="bg-BG"/>
        </w:rPr>
      </w:pPr>
      <w:r w:rsidRPr="004C66E6">
        <w:rPr>
          <w:rFonts w:ascii="Trebuchet MS" w:eastAsia="Times New Roman" w:hAnsi="Trebuchet MS" w:cs="Times New Roman"/>
          <w:b/>
          <w:bCs/>
          <w:color w:val="000000"/>
          <w:lang w:eastAsia="bg-BG"/>
        </w:rPr>
        <w:t> Раздел VI: Допълнителна информация</w:t>
      </w:r>
    </w:p>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VI.1) Информация относно периодичното възлагане </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Courier New" w:eastAsia="Times New Roman" w:hAnsi="Courier New" w:cs="Courier New"/>
                <w:sz w:val="20"/>
                <w:szCs w:val="20"/>
                <w:lang w:eastAsia="bg-BG"/>
              </w:rPr>
            </w:pPr>
            <w:r w:rsidRPr="004C66E6">
              <w:rPr>
                <w:rFonts w:ascii="Times New Roman" w:eastAsia="Times New Roman" w:hAnsi="Times New Roman" w:cs="Times New Roman"/>
                <w:sz w:val="24"/>
                <w:szCs w:val="24"/>
                <w:lang w:eastAsia="bg-BG"/>
              </w:rPr>
              <w:t xml:space="preserve">Това </w:t>
            </w:r>
            <w:proofErr w:type="spellStart"/>
            <w:r w:rsidRPr="004C66E6">
              <w:rPr>
                <w:rFonts w:ascii="Times New Roman" w:eastAsia="Times New Roman" w:hAnsi="Times New Roman" w:cs="Times New Roman"/>
                <w:sz w:val="24"/>
                <w:szCs w:val="24"/>
                <w:lang w:eastAsia="bg-BG"/>
              </w:rPr>
              <w:t>представялява</w:t>
            </w:r>
            <w:proofErr w:type="spellEnd"/>
            <w:r w:rsidRPr="004C66E6">
              <w:rPr>
                <w:rFonts w:ascii="Times New Roman" w:eastAsia="Times New Roman" w:hAnsi="Times New Roman" w:cs="Times New Roman"/>
                <w:sz w:val="24"/>
                <w:szCs w:val="24"/>
                <w:lang w:eastAsia="bg-BG"/>
              </w:rPr>
              <w:t xml:space="preserve"> периодично повтаряща се поръчка:</w:t>
            </w:r>
          </w:p>
          <w:tbl>
            <w:tblPr>
              <w:tblW w:w="0" w:type="auto"/>
              <w:tblCellSpacing w:w="15" w:type="dxa"/>
              <w:tblCellMar>
                <w:top w:w="15" w:type="dxa"/>
                <w:left w:w="15" w:type="dxa"/>
                <w:bottom w:w="15" w:type="dxa"/>
                <w:right w:w="15" w:type="dxa"/>
              </w:tblCellMar>
              <w:tblLook w:val="04A0"/>
            </w:tblPr>
            <w:tblGrid>
              <w:gridCol w:w="325"/>
            </w:tblGrid>
            <w:tr w:rsidR="004C66E6" w:rsidRPr="004C66E6">
              <w:trPr>
                <w:tblCellSpacing w:w="15" w:type="dxa"/>
              </w:trPr>
              <w:tc>
                <w:tcPr>
                  <w:tcW w:w="0" w:type="auto"/>
                  <w:tcBorders>
                    <w:top w:val="nil"/>
                    <w:left w:val="nil"/>
                    <w:bottom w:val="nil"/>
                    <w:right w:val="nil"/>
                  </w:tcBorders>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не</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br/>
              <w:t>Прогнозни срокове за публикуването на следващи обявления: </w:t>
            </w:r>
            <w:r w:rsidRPr="004C66E6">
              <w:rPr>
                <w:rFonts w:ascii="Times New Roman" w:eastAsia="Times New Roman" w:hAnsi="Times New Roman" w:cs="Times New Roman"/>
                <w:sz w:val="24"/>
                <w:szCs w:val="24"/>
                <w:vertAlign w:val="superscript"/>
                <w:lang w:eastAsia="bg-BG"/>
              </w:rPr>
              <w:t>2</w:t>
            </w:r>
            <w:r w:rsidRPr="004C66E6">
              <w:rPr>
                <w:rFonts w:ascii="Times New Roman" w:eastAsia="Times New Roman" w:hAnsi="Times New Roman" w:cs="Times New Roman"/>
                <w:sz w:val="24"/>
                <w:szCs w:val="24"/>
                <w:lang w:eastAsia="bg-BG"/>
              </w:rPr>
              <w:t> </w:t>
            </w:r>
          </w:p>
        </w:tc>
      </w:tr>
    </w:tbl>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VI.2) Информация относно електронното възлагане </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Ще се прилага електронно поръчване: </w:t>
            </w:r>
            <w:r w:rsidRPr="004C66E6">
              <w:rPr>
                <w:rFonts w:ascii="Courier New" w:eastAsia="Times New Roman" w:hAnsi="Courier New" w:cs="Courier New"/>
                <w:sz w:val="20"/>
                <w:lang w:eastAsia="bg-BG"/>
              </w:rPr>
              <w:t>НЕ</w:t>
            </w:r>
            <w:r w:rsidRPr="004C66E6">
              <w:rPr>
                <w:rFonts w:ascii="Times New Roman" w:eastAsia="Times New Roman" w:hAnsi="Times New Roman" w:cs="Times New Roman"/>
                <w:sz w:val="24"/>
                <w:szCs w:val="24"/>
                <w:lang w:eastAsia="bg-BG"/>
              </w:rPr>
              <w:br/>
              <w:t>Ще се използва електронно фактуриране: </w:t>
            </w:r>
            <w:r w:rsidRPr="004C66E6">
              <w:rPr>
                <w:rFonts w:ascii="Courier New" w:eastAsia="Times New Roman" w:hAnsi="Courier New" w:cs="Courier New"/>
                <w:sz w:val="20"/>
                <w:lang w:eastAsia="bg-BG"/>
              </w:rPr>
              <w:t>НЕ</w:t>
            </w:r>
            <w:r w:rsidRPr="004C66E6">
              <w:rPr>
                <w:rFonts w:ascii="Times New Roman" w:eastAsia="Times New Roman" w:hAnsi="Times New Roman" w:cs="Times New Roman"/>
                <w:sz w:val="24"/>
                <w:szCs w:val="24"/>
                <w:lang w:eastAsia="bg-BG"/>
              </w:rPr>
              <w:br/>
              <w:t>Ще се приема електронно заплащане: </w:t>
            </w:r>
            <w:r w:rsidRPr="004C66E6">
              <w:rPr>
                <w:rFonts w:ascii="Courier New" w:eastAsia="Times New Roman" w:hAnsi="Courier New" w:cs="Courier New"/>
                <w:sz w:val="20"/>
                <w:lang w:eastAsia="bg-BG"/>
              </w:rPr>
              <w:t>НЕ</w:t>
            </w:r>
          </w:p>
        </w:tc>
      </w:tr>
    </w:tbl>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VI.3) Допълнителна информация </w:t>
      </w:r>
      <w:r w:rsidRPr="004C66E6">
        <w:rPr>
          <w:rFonts w:ascii="Trebuchet MS" w:eastAsia="Times New Roman" w:hAnsi="Trebuchet MS" w:cs="Times New Roman"/>
          <w:b/>
          <w:bCs/>
          <w:color w:val="000000"/>
          <w:sz w:val="18"/>
          <w:vertAlign w:val="superscript"/>
          <w:lang w:eastAsia="bg-BG"/>
        </w:rPr>
        <w:t>2</w:t>
      </w:r>
    </w:p>
    <w:tbl>
      <w:tblPr>
        <w:tblW w:w="21600" w:type="dxa"/>
        <w:tblCellMar>
          <w:top w:w="15" w:type="dxa"/>
          <w:left w:w="15" w:type="dxa"/>
          <w:bottom w:w="15" w:type="dxa"/>
          <w:right w:w="15" w:type="dxa"/>
        </w:tblCellMar>
        <w:tblLook w:val="04A0"/>
      </w:tblPr>
      <w:tblGrid>
        <w:gridCol w:w="2160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Courier New" w:eastAsia="Times New Roman" w:hAnsi="Courier New" w:cs="Courier New"/>
                <w:sz w:val="20"/>
                <w:lang w:eastAsia="bg-BG"/>
              </w:rPr>
              <w:t>1. Гаранцията за изпълнение на договора се представя от участника, определен за изпълнител на поръчката, при подписване на договора, в размер на 2 % (две на сто) от общата стойност за изпълнение на договора /по обособената позиция/.Гаранцията за изпълнение се представя под формата на банкова гаранция - в оригинал, парична сума (оригинал на платежно нареждане) или застраховка (оригинал на полица), която обезпечава изпълнението чрез покритие на отговорността на изпълнителя. Ако гаранцията за изпълнение на договора се представя под формата на парична сума, тя се превежда по сметката на Община Симеоновград:</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 xml:space="preserve">Банка ДСК, клон Димитровград, сметка IBAN:BG16STSA 93003300701640, банков код STSABGSF, като банковите такси по превода са за сметка на </w:t>
            </w:r>
            <w:proofErr w:type="spellStart"/>
            <w:r w:rsidRPr="004C66E6">
              <w:rPr>
                <w:rFonts w:ascii="Courier New" w:eastAsia="Times New Roman" w:hAnsi="Courier New" w:cs="Courier New"/>
                <w:sz w:val="20"/>
                <w:lang w:eastAsia="bg-BG"/>
              </w:rPr>
              <w:t>наредителя</w:t>
            </w:r>
            <w:proofErr w:type="spellEnd"/>
            <w:r w:rsidRPr="004C66E6">
              <w:rPr>
                <w:rFonts w:ascii="Courier New" w:eastAsia="Times New Roman" w:hAnsi="Courier New" w:cs="Courier New"/>
                <w:sz w:val="20"/>
                <w:lang w:eastAsia="bg-BG"/>
              </w:rPr>
              <w:t>.</w:t>
            </w:r>
            <w:r w:rsidRPr="004C66E6">
              <w:rPr>
                <w:rFonts w:ascii="Courier New" w:eastAsia="Times New Roman" w:hAnsi="Courier New" w:cs="Courier New"/>
                <w:sz w:val="20"/>
                <w:szCs w:val="20"/>
                <w:lang w:eastAsia="bg-BG"/>
              </w:rPr>
              <w:br/>
            </w:r>
            <w:r w:rsidRPr="004C66E6">
              <w:rPr>
                <w:rFonts w:ascii="Courier New" w:eastAsia="Times New Roman" w:hAnsi="Courier New" w:cs="Courier New"/>
                <w:sz w:val="20"/>
                <w:lang w:eastAsia="bg-BG"/>
              </w:rPr>
              <w:t>2. ИЗПЪЛНИТЕЛЯТ следва да представи гаранция, която да обезпечи авансово предоставените средства по настоящия договор, в размер на 100 % (сто процента) от стойността на Договора с включен ДДС.</w:t>
            </w:r>
          </w:p>
        </w:tc>
      </w:tr>
    </w:tbl>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VI.4) Процедури по обжалване </w:t>
      </w:r>
    </w:p>
    <w:tbl>
      <w:tblPr>
        <w:tblW w:w="21600" w:type="dxa"/>
        <w:tblCellMar>
          <w:top w:w="15" w:type="dxa"/>
          <w:left w:w="15" w:type="dxa"/>
          <w:bottom w:w="15" w:type="dxa"/>
          <w:right w:w="15" w:type="dxa"/>
        </w:tblCellMar>
        <w:tblLook w:val="04A0"/>
      </w:tblPr>
      <w:tblGrid>
        <w:gridCol w:w="21770"/>
      </w:tblGrid>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21600" w:type="dxa"/>
              <w:tblCellMar>
                <w:top w:w="15" w:type="dxa"/>
                <w:left w:w="15" w:type="dxa"/>
                <w:bottom w:w="15" w:type="dxa"/>
                <w:right w:w="15" w:type="dxa"/>
              </w:tblCellMar>
              <w:tblLook w:val="04A0"/>
            </w:tblPr>
            <w:tblGrid>
              <w:gridCol w:w="4926"/>
              <w:gridCol w:w="8072"/>
              <w:gridCol w:w="8602"/>
            </w:tblGrid>
            <w:tr w:rsidR="004C66E6" w:rsidRPr="004C66E6">
              <w:tc>
                <w:tcPr>
                  <w:tcW w:w="0" w:type="auto"/>
                  <w:gridSpan w:val="3"/>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Официално наименование: </w:t>
                  </w:r>
                  <w:r w:rsidRPr="004C66E6">
                    <w:rPr>
                      <w:rFonts w:ascii="Courier New" w:eastAsia="Times New Roman" w:hAnsi="Courier New" w:cs="Courier New"/>
                      <w:sz w:val="20"/>
                      <w:lang w:eastAsia="bg-BG"/>
                    </w:rPr>
                    <w:t>Комисия за защита на конкуренцията</w:t>
                  </w:r>
                </w:p>
              </w:tc>
            </w:tr>
            <w:tr w:rsidR="004C66E6" w:rsidRPr="004C66E6">
              <w:tc>
                <w:tcPr>
                  <w:tcW w:w="0" w:type="auto"/>
                  <w:gridSpan w:val="3"/>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lastRenderedPageBreak/>
                    <w:t>Пощенски адрес: </w:t>
                  </w:r>
                  <w:r w:rsidRPr="004C66E6">
                    <w:rPr>
                      <w:rFonts w:ascii="Courier New" w:eastAsia="Times New Roman" w:hAnsi="Courier New" w:cs="Courier New"/>
                      <w:sz w:val="20"/>
                      <w:lang w:eastAsia="bg-BG"/>
                    </w:rPr>
                    <w:t>бул. Витоша № 18</w:t>
                  </w:r>
                </w:p>
              </w:tc>
            </w:tr>
            <w:tr w:rsidR="004C66E6" w:rsidRP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Град: </w:t>
                  </w:r>
                  <w:r w:rsidRPr="004C66E6">
                    <w:rPr>
                      <w:rFonts w:ascii="Courier New" w:eastAsia="Times New Roman" w:hAnsi="Courier New" w:cs="Courier New"/>
                      <w:sz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Пощенски код: </w:t>
                  </w:r>
                  <w:r w:rsidRPr="004C66E6">
                    <w:rPr>
                      <w:rFonts w:ascii="Courier New" w:eastAsia="Times New Roman" w:hAnsi="Courier New" w:cs="Courier New"/>
                      <w:sz w:val="20"/>
                      <w:lang w:eastAsia="bg-BG"/>
                    </w:rPr>
                    <w:t>1000</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Държава: </w:t>
                  </w:r>
                  <w:r w:rsidRPr="004C66E6">
                    <w:rPr>
                      <w:rFonts w:ascii="Courier New" w:eastAsia="Times New Roman" w:hAnsi="Courier New" w:cs="Courier New"/>
                      <w:sz w:val="20"/>
                      <w:lang w:eastAsia="bg-BG"/>
                    </w:rPr>
                    <w:t>България</w:t>
                  </w:r>
                </w:p>
              </w:tc>
            </w:tr>
            <w:tr w:rsidR="004C66E6" w:rsidRP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Електронна поща: </w:t>
                  </w:r>
                  <w:r w:rsidRPr="004C66E6">
                    <w:rPr>
                      <w:rFonts w:ascii="Courier New" w:eastAsia="Times New Roman" w:hAnsi="Courier New" w:cs="Courier New"/>
                      <w:sz w:val="20"/>
                      <w:lang w:eastAsia="bg-BG"/>
                    </w:rPr>
                    <w:t>cpcadmin@cpc.bg</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Телефон: </w:t>
                  </w:r>
                  <w:r w:rsidRPr="004C66E6">
                    <w:rPr>
                      <w:rFonts w:ascii="Courier New" w:eastAsia="Times New Roman" w:hAnsi="Courier New" w:cs="Courier New"/>
                      <w:sz w:val="20"/>
                      <w:lang w:eastAsia="bg-BG"/>
                    </w:rPr>
                    <w:t>+359 29884070</w:t>
                  </w:r>
                </w:p>
              </w:tc>
            </w:tr>
            <w:tr w:rsidR="004C66E6" w:rsidRP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Интернет адрес: </w:t>
                  </w:r>
                  <w:r w:rsidRPr="004C66E6">
                    <w:rPr>
                      <w:rFonts w:ascii="Times New Roman" w:eastAsia="Times New Roman" w:hAnsi="Times New Roman" w:cs="Times New Roman"/>
                      <w:i/>
                      <w:iCs/>
                      <w:sz w:val="24"/>
                      <w:szCs w:val="24"/>
                      <w:lang w:eastAsia="bg-BG"/>
                    </w:rPr>
                    <w:t>(URL)</w:t>
                  </w:r>
                  <w:r w:rsidRPr="004C66E6">
                    <w:rPr>
                      <w:rFonts w:ascii="Times New Roman" w:eastAsia="Times New Roman" w:hAnsi="Times New Roman" w:cs="Times New Roman"/>
                      <w:sz w:val="24"/>
                      <w:szCs w:val="24"/>
                      <w:lang w:eastAsia="bg-BG"/>
                    </w:rPr>
                    <w:t> </w:t>
                  </w:r>
                  <w:hyperlink r:id="rId10" w:tgtFrame="_blank" w:history="1">
                    <w:r w:rsidRPr="004C66E6">
                      <w:rPr>
                        <w:rFonts w:ascii="Courier New" w:eastAsia="Times New Roman" w:hAnsi="Courier New" w:cs="Courier New"/>
                        <w:color w:val="0000FF"/>
                        <w:sz w:val="20"/>
                        <w:u w:val="single"/>
                        <w:lang w:eastAsia="bg-BG"/>
                      </w:rPr>
                      <w:t>http://www.cpc.bg</w:t>
                    </w:r>
                  </w:hyperlink>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Факс: </w:t>
                  </w:r>
                  <w:r w:rsidRPr="004C66E6">
                    <w:rPr>
                      <w:rFonts w:ascii="Courier New" w:eastAsia="Times New Roman" w:hAnsi="Courier New" w:cs="Courier New"/>
                      <w:sz w:val="20"/>
                      <w:lang w:eastAsia="bg-BG"/>
                    </w:rPr>
                    <w:t>+359 29807315</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lastRenderedPageBreak/>
              <w:t>VI.4.2) Орган, който отговаря за процедурите по медиация</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21600" w:type="dxa"/>
              <w:tblCellMar>
                <w:top w:w="15" w:type="dxa"/>
                <w:left w:w="15" w:type="dxa"/>
                <w:bottom w:w="15" w:type="dxa"/>
                <w:right w:w="15" w:type="dxa"/>
              </w:tblCellMar>
              <w:tblLook w:val="04A0"/>
            </w:tblPr>
            <w:tblGrid>
              <w:gridCol w:w="4374"/>
              <w:gridCol w:w="10519"/>
              <w:gridCol w:w="6707"/>
            </w:tblGrid>
            <w:tr w:rsidR="004C66E6" w:rsidRPr="004C66E6">
              <w:tc>
                <w:tcPr>
                  <w:tcW w:w="0" w:type="auto"/>
                  <w:gridSpan w:val="3"/>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Официално наименование:</w:t>
                  </w:r>
                </w:p>
              </w:tc>
            </w:tr>
            <w:tr w:rsidR="004C66E6" w:rsidRPr="004C66E6">
              <w:tc>
                <w:tcPr>
                  <w:tcW w:w="0" w:type="auto"/>
                  <w:gridSpan w:val="3"/>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Пощенски адрес:</w:t>
                  </w:r>
                </w:p>
              </w:tc>
            </w:tr>
            <w:tr w:rsidR="004C66E6" w:rsidRP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Държава:</w:t>
                  </w:r>
                </w:p>
              </w:tc>
            </w:tr>
            <w:tr w:rsidR="004C66E6" w:rsidRP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Телефон:</w:t>
                  </w:r>
                </w:p>
              </w:tc>
            </w:tr>
            <w:tr w:rsidR="004C66E6" w:rsidRP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Интернет адрес: </w:t>
                  </w:r>
                  <w:r w:rsidRPr="004C66E6">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Факс:</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VI.4.3) Подаване на жалби</w:t>
            </w:r>
            <w:r w:rsidRPr="004C66E6">
              <w:rPr>
                <w:rFonts w:ascii="Times New Roman" w:eastAsia="Times New Roman" w:hAnsi="Times New Roman" w:cs="Times New Roman"/>
                <w:sz w:val="24"/>
                <w:szCs w:val="24"/>
                <w:lang w:eastAsia="bg-BG"/>
              </w:rPr>
              <w:br/>
              <w:t>Точна информация относно краен срок/крайни срокове за подаване на жалби: </w:t>
            </w:r>
            <w:r w:rsidRPr="004C66E6">
              <w:rPr>
                <w:rFonts w:ascii="Times New Roman" w:eastAsia="Times New Roman" w:hAnsi="Times New Roman" w:cs="Times New Roman"/>
                <w:sz w:val="24"/>
                <w:szCs w:val="24"/>
                <w:lang w:eastAsia="bg-BG"/>
              </w:rPr>
              <w:br/>
            </w:r>
            <w:r w:rsidRPr="004C66E6">
              <w:rPr>
                <w:rFonts w:ascii="Courier New" w:eastAsia="Times New Roman" w:hAnsi="Courier New" w:cs="Courier New"/>
                <w:sz w:val="20"/>
                <w:lang w:eastAsia="bg-BG"/>
              </w:rPr>
              <w:t>Съгласно чл.197, ал.1 от ЗОП.</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4C66E6">
              <w:rPr>
                <w:rFonts w:ascii="Times New Roman" w:eastAsia="Times New Roman" w:hAnsi="Times New Roman" w:cs="Times New Roman"/>
                <w:sz w:val="24"/>
                <w:szCs w:val="24"/>
                <w:lang w:eastAsia="bg-BG"/>
              </w:rPr>
              <w:t> </w:t>
            </w:r>
            <w:r w:rsidRPr="004C66E6">
              <w:rPr>
                <w:rFonts w:ascii="Times New Roman" w:eastAsia="Times New Roman" w:hAnsi="Times New Roman" w:cs="Times New Roman"/>
                <w:sz w:val="24"/>
                <w:szCs w:val="24"/>
                <w:vertAlign w:val="superscript"/>
                <w:lang w:eastAsia="bg-BG"/>
              </w:rPr>
              <w:t>2</w:t>
            </w:r>
          </w:p>
        </w:tc>
      </w:tr>
      <w:tr w:rsidR="004C66E6" w:rsidRPr="004C66E6" w:rsidT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tbl>
            <w:tblPr>
              <w:tblW w:w="21600" w:type="dxa"/>
              <w:tblCellMar>
                <w:top w:w="15" w:type="dxa"/>
                <w:left w:w="15" w:type="dxa"/>
                <w:bottom w:w="15" w:type="dxa"/>
                <w:right w:w="15" w:type="dxa"/>
              </w:tblCellMar>
              <w:tblLook w:val="04A0"/>
            </w:tblPr>
            <w:tblGrid>
              <w:gridCol w:w="4374"/>
              <w:gridCol w:w="10519"/>
              <w:gridCol w:w="6707"/>
            </w:tblGrid>
            <w:tr w:rsidR="004C66E6" w:rsidRPr="004C66E6">
              <w:tc>
                <w:tcPr>
                  <w:tcW w:w="0" w:type="auto"/>
                  <w:gridSpan w:val="3"/>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Официално наименование:</w:t>
                  </w:r>
                </w:p>
              </w:tc>
            </w:tr>
            <w:tr w:rsidR="004C66E6" w:rsidRPr="004C66E6">
              <w:tc>
                <w:tcPr>
                  <w:tcW w:w="0" w:type="auto"/>
                  <w:gridSpan w:val="3"/>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Пощенски адрес:</w:t>
                  </w:r>
                </w:p>
              </w:tc>
            </w:tr>
            <w:tr w:rsidR="004C66E6" w:rsidRPr="004C66E6">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Държава:</w:t>
                  </w:r>
                </w:p>
              </w:tc>
            </w:tr>
            <w:tr w:rsidR="004C66E6" w:rsidRP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Телефон:</w:t>
                  </w:r>
                </w:p>
              </w:tc>
            </w:tr>
            <w:tr w:rsidR="004C66E6" w:rsidRPr="004C66E6">
              <w:tc>
                <w:tcPr>
                  <w:tcW w:w="0" w:type="auto"/>
                  <w:gridSpan w:val="2"/>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Интернет адрес: </w:t>
                  </w:r>
                  <w:r w:rsidRPr="004C66E6">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7" w:type="dxa"/>
                    <w:left w:w="77" w:type="dxa"/>
                    <w:bottom w:w="77" w:type="dxa"/>
                    <w:right w:w="77" w:type="dxa"/>
                  </w:tcMar>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lang w:eastAsia="bg-BG"/>
                    </w:rPr>
                    <w:t>Факс:</w:t>
                  </w:r>
                </w:p>
              </w:tc>
            </w:tr>
          </w:tbl>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bl>
    <w:p w:rsidR="004C66E6" w:rsidRPr="004C66E6" w:rsidRDefault="004C66E6" w:rsidP="004C66E6">
      <w:pPr>
        <w:spacing w:before="100" w:beforeAutospacing="1" w:after="100" w:afterAutospacing="1"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b/>
          <w:bCs/>
          <w:color w:val="000000"/>
          <w:sz w:val="18"/>
          <w:lang w:eastAsia="bg-BG"/>
        </w:rPr>
        <w:t>VI.5) Дата на изпращане на настоящото обявление: </w:t>
      </w:r>
      <w:r w:rsidRPr="004C66E6">
        <w:rPr>
          <w:rFonts w:ascii="Courier New" w:eastAsia="Times New Roman" w:hAnsi="Courier New" w:cs="Courier New"/>
          <w:color w:val="000000"/>
          <w:sz w:val="20"/>
          <w:lang w:eastAsia="bg-BG"/>
        </w:rPr>
        <w:t>22/02/2019</w:t>
      </w:r>
      <w:r w:rsidRPr="004C66E6">
        <w:rPr>
          <w:rFonts w:ascii="Trebuchet MS" w:eastAsia="Times New Roman" w:hAnsi="Trebuchet MS" w:cs="Times New Roman"/>
          <w:color w:val="000000"/>
          <w:sz w:val="16"/>
          <w:lang w:eastAsia="bg-BG"/>
        </w:rPr>
        <w:t> </w:t>
      </w:r>
      <w:r w:rsidRPr="004C66E6">
        <w:rPr>
          <w:rFonts w:ascii="Trebuchet MS" w:eastAsia="Times New Roman" w:hAnsi="Trebuchet MS" w:cs="Times New Roman"/>
          <w:i/>
          <w:iCs/>
          <w:color w:val="000000"/>
          <w:sz w:val="16"/>
          <w:lang w:eastAsia="bg-BG"/>
        </w:rPr>
        <w:t>(</w:t>
      </w:r>
      <w:proofErr w:type="spellStart"/>
      <w:r w:rsidRPr="004C66E6">
        <w:rPr>
          <w:rFonts w:ascii="Trebuchet MS" w:eastAsia="Times New Roman" w:hAnsi="Trebuchet MS" w:cs="Times New Roman"/>
          <w:i/>
          <w:iCs/>
          <w:color w:val="000000"/>
          <w:sz w:val="16"/>
          <w:lang w:eastAsia="bg-BG"/>
        </w:rPr>
        <w:t>дд</w:t>
      </w:r>
      <w:proofErr w:type="spellEnd"/>
      <w:r w:rsidRPr="004C66E6">
        <w:rPr>
          <w:rFonts w:ascii="Trebuchet MS" w:eastAsia="Times New Roman" w:hAnsi="Trebuchet MS" w:cs="Times New Roman"/>
          <w:i/>
          <w:iCs/>
          <w:color w:val="000000"/>
          <w:sz w:val="16"/>
          <w:lang w:eastAsia="bg-BG"/>
        </w:rPr>
        <w:t>/мм/</w:t>
      </w:r>
      <w:proofErr w:type="spellStart"/>
      <w:r w:rsidRPr="004C66E6">
        <w:rPr>
          <w:rFonts w:ascii="Trebuchet MS" w:eastAsia="Times New Roman" w:hAnsi="Trebuchet MS" w:cs="Times New Roman"/>
          <w:i/>
          <w:iCs/>
          <w:color w:val="000000"/>
          <w:sz w:val="16"/>
          <w:lang w:eastAsia="bg-BG"/>
        </w:rPr>
        <w:t>гггг</w:t>
      </w:r>
      <w:proofErr w:type="spellEnd"/>
      <w:r w:rsidRPr="004C66E6">
        <w:rPr>
          <w:rFonts w:ascii="Trebuchet MS" w:eastAsia="Times New Roman" w:hAnsi="Trebuchet MS" w:cs="Times New Roman"/>
          <w:i/>
          <w:iCs/>
          <w:color w:val="000000"/>
          <w:sz w:val="16"/>
          <w:lang w:eastAsia="bg-BG"/>
        </w:rPr>
        <w:t>)</w:t>
      </w:r>
    </w:p>
    <w:p w:rsidR="004C66E6" w:rsidRPr="004C66E6" w:rsidRDefault="004C66E6" w:rsidP="004C66E6">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i/>
          <w:iCs/>
          <w:color w:val="000000"/>
          <w:sz w:val="16"/>
          <w:szCs w:val="16"/>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4C66E6" w:rsidRPr="004C66E6" w:rsidRDefault="004C66E6" w:rsidP="004C66E6">
      <w:pPr>
        <w:spacing w:after="0" w:line="240" w:lineRule="auto"/>
        <w:rPr>
          <w:rFonts w:ascii="Trebuchet MS" w:eastAsia="Times New Roman" w:hAnsi="Trebuchet MS" w:cs="Times New Roman"/>
          <w:color w:val="000000"/>
          <w:sz w:val="16"/>
          <w:szCs w:val="16"/>
          <w:lang w:eastAsia="bg-BG"/>
        </w:rPr>
      </w:pPr>
      <w:r w:rsidRPr="004C66E6">
        <w:rPr>
          <w:rFonts w:ascii="Trebuchet MS" w:eastAsia="Times New Roman" w:hAnsi="Trebuchet MS" w:cs="Times New Roman"/>
          <w:color w:val="000000"/>
          <w:sz w:val="16"/>
          <w:szCs w:val="16"/>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235"/>
        <w:gridCol w:w="8927"/>
      </w:tblGrid>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1</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моля, повторете, колкото пъти е необходимо</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2</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в приложимите случаи</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3</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4</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ако тази информация е известна</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5</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6</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доколкото информацията е вече известна</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7</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задължителна информация, която не се публикува</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8</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информация по избор</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9</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 xml:space="preserve">моля, представете тази информация само ако обявлението е за предварителна </w:t>
            </w:r>
            <w:r w:rsidRPr="004C66E6">
              <w:rPr>
                <w:rFonts w:ascii="Times New Roman" w:eastAsia="Times New Roman" w:hAnsi="Times New Roman" w:cs="Times New Roman"/>
                <w:i/>
                <w:iCs/>
                <w:sz w:val="24"/>
                <w:szCs w:val="24"/>
                <w:lang w:eastAsia="bg-BG"/>
              </w:rPr>
              <w:lastRenderedPageBreak/>
              <w:t>информация</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lastRenderedPageBreak/>
              <w:t>10</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11</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12</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13</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14</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4C66E6">
              <w:rPr>
                <w:rFonts w:ascii="Times New Roman" w:eastAsia="Times New Roman" w:hAnsi="Times New Roman" w:cs="Times New Roman"/>
                <w:i/>
                <w:iCs/>
                <w:sz w:val="24"/>
                <w:szCs w:val="24"/>
                <w:lang w:eastAsia="bg-BG"/>
              </w:rPr>
              <w:t>участите</w:t>
            </w:r>
            <w:proofErr w:type="spellEnd"/>
            <w:r w:rsidRPr="004C66E6">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15</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16</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17</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18</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19</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20</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може да бъде присъдена значимост вместо тежест</w:t>
            </w:r>
          </w:p>
        </w:tc>
      </w:tr>
      <w:tr w:rsidR="004C66E6" w:rsidRPr="004C66E6" w:rsidTr="004C66E6">
        <w:trPr>
          <w:tblCellSpacing w:w="15" w:type="dxa"/>
        </w:trPr>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sz w:val="24"/>
                <w:szCs w:val="24"/>
                <w:vertAlign w:val="superscript"/>
                <w:lang w:eastAsia="bg-BG"/>
              </w:rPr>
              <w:t>21</w:t>
            </w:r>
          </w:p>
        </w:tc>
        <w:tc>
          <w:tcPr>
            <w:tcW w:w="0" w:type="auto"/>
            <w:vAlign w:val="center"/>
            <w:hideMark/>
          </w:tcPr>
          <w:p w:rsidR="004C66E6" w:rsidRPr="004C66E6" w:rsidRDefault="004C66E6" w:rsidP="004C66E6">
            <w:pPr>
              <w:spacing w:after="0" w:line="240" w:lineRule="auto"/>
              <w:rPr>
                <w:rFonts w:ascii="Times New Roman" w:eastAsia="Times New Roman" w:hAnsi="Times New Roman" w:cs="Times New Roman"/>
                <w:sz w:val="24"/>
                <w:szCs w:val="24"/>
                <w:lang w:eastAsia="bg-BG"/>
              </w:rPr>
            </w:pPr>
            <w:r w:rsidRPr="004C66E6">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005C5C" w:rsidRDefault="00005C5C"/>
    <w:sectPr w:rsidR="00005C5C" w:rsidSect="00005C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C66E6"/>
    <w:rsid w:val="00005C5C"/>
    <w:rsid w:val="004C66E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5C"/>
  </w:style>
  <w:style w:type="paragraph" w:styleId="1">
    <w:name w:val="heading 1"/>
    <w:basedOn w:val="a"/>
    <w:link w:val="10"/>
    <w:uiPriority w:val="9"/>
    <w:qFormat/>
    <w:rsid w:val="004C6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4C66E6"/>
    <w:rPr>
      <w:rFonts w:ascii="Times New Roman" w:eastAsia="Times New Roman" w:hAnsi="Times New Roman" w:cs="Times New Roman"/>
      <w:b/>
      <w:bCs/>
      <w:kern w:val="36"/>
      <w:sz w:val="48"/>
      <w:szCs w:val="48"/>
      <w:lang w:eastAsia="bg-BG"/>
    </w:rPr>
  </w:style>
  <w:style w:type="character" w:customStyle="1" w:styleId="inputvalue">
    <w:name w:val="input_value"/>
    <w:basedOn w:val="a0"/>
    <w:rsid w:val="004C66E6"/>
  </w:style>
  <w:style w:type="character" w:customStyle="1" w:styleId="inputlabel">
    <w:name w:val="input_label"/>
    <w:basedOn w:val="a0"/>
    <w:rsid w:val="004C66E6"/>
  </w:style>
  <w:style w:type="character" w:styleId="a3">
    <w:name w:val="Hyperlink"/>
    <w:basedOn w:val="a0"/>
    <w:uiPriority w:val="99"/>
    <w:semiHidden/>
    <w:unhideWhenUsed/>
    <w:rsid w:val="004C66E6"/>
    <w:rPr>
      <w:color w:val="0000FF"/>
      <w:u w:val="single"/>
    </w:rPr>
  </w:style>
  <w:style w:type="paragraph" w:styleId="a4">
    <w:name w:val="Normal (Web)"/>
    <w:basedOn w:val="a"/>
    <w:uiPriority w:val="99"/>
    <w:unhideWhenUsed/>
    <w:rsid w:val="004C66E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xedcontroltitle">
    <w:name w:val="boxed_control_title"/>
    <w:basedOn w:val="a0"/>
    <w:rsid w:val="004C66E6"/>
  </w:style>
  <w:style w:type="paragraph" w:styleId="a5">
    <w:name w:val="Balloon Text"/>
    <w:basedOn w:val="a"/>
    <w:link w:val="a6"/>
    <w:uiPriority w:val="99"/>
    <w:semiHidden/>
    <w:unhideWhenUsed/>
    <w:rsid w:val="004C66E6"/>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4C6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376013">
      <w:bodyDiv w:val="1"/>
      <w:marLeft w:val="0"/>
      <w:marRight w:val="0"/>
      <w:marTop w:val="0"/>
      <w:marBottom w:val="0"/>
      <w:divBdr>
        <w:top w:val="none" w:sz="0" w:space="0" w:color="auto"/>
        <w:left w:val="none" w:sz="0" w:space="0" w:color="auto"/>
        <w:bottom w:val="none" w:sz="0" w:space="0" w:color="auto"/>
        <w:right w:val="none" w:sz="0" w:space="0" w:color="auto"/>
      </w:divBdr>
      <w:divsChild>
        <w:div w:id="2050838685">
          <w:marLeft w:val="0"/>
          <w:marRight w:val="0"/>
          <w:marTop w:val="0"/>
          <w:marBottom w:val="0"/>
          <w:divBdr>
            <w:top w:val="none" w:sz="0" w:space="0" w:color="auto"/>
            <w:left w:val="none" w:sz="0" w:space="0" w:color="auto"/>
            <w:bottom w:val="none" w:sz="0" w:space="0" w:color="auto"/>
            <w:right w:val="none" w:sz="0" w:space="0" w:color="auto"/>
          </w:divBdr>
          <w:divsChild>
            <w:div w:id="1356811683">
              <w:marLeft w:val="0"/>
              <w:marRight w:val="0"/>
              <w:marTop w:val="0"/>
              <w:marBottom w:val="0"/>
              <w:divBdr>
                <w:top w:val="none" w:sz="0" w:space="0" w:color="auto"/>
                <w:left w:val="none" w:sz="0" w:space="0" w:color="auto"/>
                <w:bottom w:val="none" w:sz="0" w:space="0" w:color="auto"/>
                <w:right w:val="none" w:sz="0" w:space="0" w:color="auto"/>
              </w:divBdr>
            </w:div>
            <w:div w:id="313266360">
              <w:marLeft w:val="0"/>
              <w:marRight w:val="0"/>
              <w:marTop w:val="0"/>
              <w:marBottom w:val="0"/>
              <w:divBdr>
                <w:top w:val="none" w:sz="0" w:space="0" w:color="auto"/>
                <w:left w:val="none" w:sz="0" w:space="0" w:color="auto"/>
                <w:bottom w:val="none" w:sz="0" w:space="0" w:color="auto"/>
                <w:right w:val="none" w:sz="0" w:space="0" w:color="auto"/>
              </w:divBdr>
            </w:div>
          </w:divsChild>
        </w:div>
        <w:div w:id="867260842">
          <w:marLeft w:val="0"/>
          <w:marRight w:val="0"/>
          <w:marTop w:val="0"/>
          <w:marBottom w:val="0"/>
          <w:divBdr>
            <w:top w:val="none" w:sz="0" w:space="0" w:color="auto"/>
            <w:left w:val="none" w:sz="0" w:space="0" w:color="auto"/>
            <w:bottom w:val="none" w:sz="0" w:space="0" w:color="auto"/>
            <w:right w:val="none" w:sz="0" w:space="0" w:color="auto"/>
          </w:divBdr>
        </w:div>
        <w:div w:id="2103380267">
          <w:marLeft w:val="0"/>
          <w:marRight w:val="0"/>
          <w:marTop w:val="0"/>
          <w:marBottom w:val="0"/>
          <w:divBdr>
            <w:top w:val="none" w:sz="0" w:space="0" w:color="auto"/>
            <w:left w:val="none" w:sz="0" w:space="0" w:color="auto"/>
            <w:bottom w:val="none" w:sz="0" w:space="0" w:color="auto"/>
            <w:right w:val="none" w:sz="0" w:space="0" w:color="auto"/>
          </w:divBdr>
        </w:div>
        <w:div w:id="721831718">
          <w:marLeft w:val="0"/>
          <w:marRight w:val="0"/>
          <w:marTop w:val="0"/>
          <w:marBottom w:val="153"/>
          <w:divBdr>
            <w:top w:val="none" w:sz="0" w:space="0" w:color="auto"/>
            <w:left w:val="none" w:sz="0" w:space="0" w:color="auto"/>
            <w:bottom w:val="none" w:sz="0" w:space="0" w:color="auto"/>
            <w:right w:val="none" w:sz="0" w:space="0" w:color="auto"/>
          </w:divBdr>
          <w:divsChild>
            <w:div w:id="1249072418">
              <w:marLeft w:val="0"/>
              <w:marRight w:val="0"/>
              <w:marTop w:val="0"/>
              <w:marBottom w:val="0"/>
              <w:divBdr>
                <w:top w:val="none" w:sz="0" w:space="0" w:color="auto"/>
                <w:left w:val="none" w:sz="0" w:space="0" w:color="auto"/>
                <w:bottom w:val="none" w:sz="0" w:space="0" w:color="auto"/>
                <w:right w:val="none" w:sz="0" w:space="0" w:color="auto"/>
              </w:divBdr>
            </w:div>
            <w:div w:id="152331884">
              <w:marLeft w:val="0"/>
              <w:marRight w:val="0"/>
              <w:marTop w:val="0"/>
              <w:marBottom w:val="0"/>
              <w:divBdr>
                <w:top w:val="none" w:sz="0" w:space="0" w:color="auto"/>
                <w:left w:val="none" w:sz="0" w:space="0" w:color="auto"/>
                <w:bottom w:val="none" w:sz="0" w:space="0" w:color="auto"/>
                <w:right w:val="none" w:sz="0" w:space="0" w:color="auto"/>
              </w:divBdr>
            </w:div>
            <w:div w:id="1933928115">
              <w:marLeft w:val="0"/>
              <w:marRight w:val="0"/>
              <w:marTop w:val="0"/>
              <w:marBottom w:val="0"/>
              <w:divBdr>
                <w:top w:val="none" w:sz="0" w:space="0" w:color="auto"/>
                <w:left w:val="none" w:sz="0" w:space="0" w:color="auto"/>
                <w:bottom w:val="none" w:sz="0" w:space="0" w:color="auto"/>
                <w:right w:val="none" w:sz="0" w:space="0" w:color="auto"/>
              </w:divBdr>
            </w:div>
            <w:div w:id="2008554132">
              <w:marLeft w:val="0"/>
              <w:marRight w:val="0"/>
              <w:marTop w:val="0"/>
              <w:marBottom w:val="0"/>
              <w:divBdr>
                <w:top w:val="none" w:sz="0" w:space="0" w:color="auto"/>
                <w:left w:val="none" w:sz="0" w:space="0" w:color="auto"/>
                <w:bottom w:val="none" w:sz="0" w:space="0" w:color="auto"/>
                <w:right w:val="none" w:sz="0" w:space="0" w:color="auto"/>
              </w:divBdr>
            </w:div>
          </w:divsChild>
        </w:div>
        <w:div w:id="117722882">
          <w:marLeft w:val="0"/>
          <w:marRight w:val="0"/>
          <w:marTop w:val="0"/>
          <w:marBottom w:val="0"/>
          <w:divBdr>
            <w:top w:val="none" w:sz="0" w:space="0" w:color="auto"/>
            <w:left w:val="none" w:sz="0" w:space="0" w:color="auto"/>
            <w:bottom w:val="none" w:sz="0" w:space="0" w:color="auto"/>
            <w:right w:val="none" w:sz="0" w:space="0" w:color="auto"/>
          </w:divBdr>
        </w:div>
        <w:div w:id="404887245">
          <w:marLeft w:val="0"/>
          <w:marRight w:val="0"/>
          <w:marTop w:val="0"/>
          <w:marBottom w:val="0"/>
          <w:divBdr>
            <w:top w:val="none" w:sz="0" w:space="0" w:color="auto"/>
            <w:left w:val="none" w:sz="0" w:space="0" w:color="auto"/>
            <w:bottom w:val="none" w:sz="0" w:space="0" w:color="auto"/>
            <w:right w:val="none" w:sz="0" w:space="0" w:color="auto"/>
          </w:divBdr>
        </w:div>
        <w:div w:id="718473770">
          <w:marLeft w:val="0"/>
          <w:marRight w:val="0"/>
          <w:marTop w:val="0"/>
          <w:marBottom w:val="153"/>
          <w:divBdr>
            <w:top w:val="single" w:sz="12" w:space="4" w:color="000000"/>
            <w:left w:val="single" w:sz="12" w:space="4" w:color="000000"/>
            <w:bottom w:val="single" w:sz="12" w:space="4" w:color="000000"/>
            <w:right w:val="single" w:sz="12" w:space="4" w:color="000000"/>
          </w:divBdr>
          <w:divsChild>
            <w:div w:id="1470127230">
              <w:marLeft w:val="0"/>
              <w:marRight w:val="0"/>
              <w:marTop w:val="0"/>
              <w:marBottom w:val="0"/>
              <w:divBdr>
                <w:top w:val="none" w:sz="0" w:space="0" w:color="auto"/>
                <w:left w:val="none" w:sz="0" w:space="0" w:color="auto"/>
                <w:bottom w:val="none" w:sz="0" w:space="0" w:color="auto"/>
                <w:right w:val="none" w:sz="0" w:space="0" w:color="auto"/>
              </w:divBdr>
            </w:div>
            <w:div w:id="1659067550">
              <w:marLeft w:val="0"/>
              <w:marRight w:val="0"/>
              <w:marTop w:val="0"/>
              <w:marBottom w:val="0"/>
              <w:divBdr>
                <w:top w:val="none" w:sz="0" w:space="0" w:color="auto"/>
                <w:left w:val="none" w:sz="0" w:space="0" w:color="auto"/>
                <w:bottom w:val="none" w:sz="0" w:space="0" w:color="auto"/>
                <w:right w:val="none" w:sz="0" w:space="0" w:color="auto"/>
              </w:divBdr>
              <w:divsChild>
                <w:div w:id="1993092943">
                  <w:marLeft w:val="0"/>
                  <w:marRight w:val="0"/>
                  <w:marTop w:val="0"/>
                  <w:marBottom w:val="0"/>
                  <w:divBdr>
                    <w:top w:val="none" w:sz="0" w:space="0" w:color="auto"/>
                    <w:left w:val="none" w:sz="0" w:space="0" w:color="auto"/>
                    <w:bottom w:val="none" w:sz="0" w:space="0" w:color="auto"/>
                    <w:right w:val="none" w:sz="0" w:space="0" w:color="auto"/>
                  </w:divBdr>
                </w:div>
                <w:div w:id="1970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5291">
          <w:marLeft w:val="0"/>
          <w:marRight w:val="0"/>
          <w:marTop w:val="0"/>
          <w:marBottom w:val="0"/>
          <w:divBdr>
            <w:top w:val="none" w:sz="0" w:space="0" w:color="auto"/>
            <w:left w:val="none" w:sz="0" w:space="0" w:color="auto"/>
            <w:bottom w:val="none" w:sz="0" w:space="0" w:color="auto"/>
            <w:right w:val="none" w:sz="0" w:space="0" w:color="auto"/>
          </w:divBdr>
          <w:divsChild>
            <w:div w:id="1835757163">
              <w:marLeft w:val="0"/>
              <w:marRight w:val="0"/>
              <w:marTop w:val="0"/>
              <w:marBottom w:val="153"/>
              <w:divBdr>
                <w:top w:val="none" w:sz="0" w:space="0" w:color="auto"/>
                <w:left w:val="none" w:sz="0" w:space="0" w:color="auto"/>
                <w:bottom w:val="none" w:sz="0" w:space="0" w:color="auto"/>
                <w:right w:val="none" w:sz="0" w:space="0" w:color="auto"/>
              </w:divBdr>
              <w:divsChild>
                <w:div w:id="181018338">
                  <w:marLeft w:val="0"/>
                  <w:marRight w:val="0"/>
                  <w:marTop w:val="0"/>
                  <w:marBottom w:val="0"/>
                  <w:divBdr>
                    <w:top w:val="none" w:sz="0" w:space="0" w:color="auto"/>
                    <w:left w:val="none" w:sz="0" w:space="0" w:color="auto"/>
                    <w:bottom w:val="none" w:sz="0" w:space="0" w:color="auto"/>
                    <w:right w:val="none" w:sz="0" w:space="0" w:color="auto"/>
                  </w:divBdr>
                </w:div>
                <w:div w:id="1162546890">
                  <w:marLeft w:val="0"/>
                  <w:marRight w:val="0"/>
                  <w:marTop w:val="0"/>
                  <w:marBottom w:val="0"/>
                  <w:divBdr>
                    <w:top w:val="none" w:sz="0" w:space="0" w:color="auto"/>
                    <w:left w:val="none" w:sz="0" w:space="0" w:color="auto"/>
                    <w:bottom w:val="none" w:sz="0" w:space="0" w:color="auto"/>
                    <w:right w:val="none" w:sz="0" w:space="0" w:color="auto"/>
                  </w:divBdr>
                </w:div>
              </w:divsChild>
            </w:div>
            <w:div w:id="745805970">
              <w:marLeft w:val="0"/>
              <w:marRight w:val="0"/>
              <w:marTop w:val="0"/>
              <w:marBottom w:val="0"/>
              <w:divBdr>
                <w:top w:val="none" w:sz="0" w:space="0" w:color="auto"/>
                <w:left w:val="none" w:sz="0" w:space="0" w:color="auto"/>
                <w:bottom w:val="none" w:sz="0" w:space="0" w:color="auto"/>
                <w:right w:val="none" w:sz="0" w:space="0" w:color="auto"/>
              </w:divBdr>
            </w:div>
          </w:divsChild>
        </w:div>
        <w:div w:id="785657841">
          <w:marLeft w:val="0"/>
          <w:marRight w:val="0"/>
          <w:marTop w:val="0"/>
          <w:marBottom w:val="0"/>
          <w:divBdr>
            <w:top w:val="none" w:sz="0" w:space="0" w:color="auto"/>
            <w:left w:val="none" w:sz="0" w:space="0" w:color="auto"/>
            <w:bottom w:val="none" w:sz="0" w:space="0" w:color="auto"/>
            <w:right w:val="none" w:sz="0" w:space="0" w:color="auto"/>
          </w:divBdr>
          <w:divsChild>
            <w:div w:id="1374573492">
              <w:marLeft w:val="0"/>
              <w:marRight w:val="0"/>
              <w:marTop w:val="0"/>
              <w:marBottom w:val="153"/>
              <w:divBdr>
                <w:top w:val="none" w:sz="0" w:space="0" w:color="auto"/>
                <w:left w:val="none" w:sz="0" w:space="0" w:color="auto"/>
                <w:bottom w:val="none" w:sz="0" w:space="0" w:color="auto"/>
                <w:right w:val="none" w:sz="0" w:space="0" w:color="auto"/>
              </w:divBdr>
              <w:divsChild>
                <w:div w:id="152332491">
                  <w:marLeft w:val="0"/>
                  <w:marRight w:val="0"/>
                  <w:marTop w:val="0"/>
                  <w:marBottom w:val="0"/>
                  <w:divBdr>
                    <w:top w:val="none" w:sz="0" w:space="0" w:color="auto"/>
                    <w:left w:val="none" w:sz="0" w:space="0" w:color="auto"/>
                    <w:bottom w:val="none" w:sz="0" w:space="0" w:color="auto"/>
                    <w:right w:val="none" w:sz="0" w:space="0" w:color="auto"/>
                  </w:divBdr>
                </w:div>
                <w:div w:id="1710909603">
                  <w:marLeft w:val="0"/>
                  <w:marRight w:val="0"/>
                  <w:marTop w:val="0"/>
                  <w:marBottom w:val="0"/>
                  <w:divBdr>
                    <w:top w:val="none" w:sz="0" w:space="0" w:color="auto"/>
                    <w:left w:val="none" w:sz="0" w:space="0" w:color="auto"/>
                    <w:bottom w:val="none" w:sz="0" w:space="0" w:color="auto"/>
                    <w:right w:val="none" w:sz="0" w:space="0" w:color="auto"/>
                  </w:divBdr>
                  <w:divsChild>
                    <w:div w:id="1256019415">
                      <w:marLeft w:val="0"/>
                      <w:marRight w:val="0"/>
                      <w:marTop w:val="0"/>
                      <w:marBottom w:val="0"/>
                      <w:divBdr>
                        <w:top w:val="none" w:sz="0" w:space="0" w:color="auto"/>
                        <w:left w:val="none" w:sz="0" w:space="0" w:color="auto"/>
                        <w:bottom w:val="none" w:sz="0" w:space="0" w:color="auto"/>
                        <w:right w:val="none" w:sz="0" w:space="0" w:color="auto"/>
                      </w:divBdr>
                    </w:div>
                    <w:div w:id="6710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5539">
              <w:marLeft w:val="0"/>
              <w:marRight w:val="0"/>
              <w:marTop w:val="0"/>
              <w:marBottom w:val="0"/>
              <w:divBdr>
                <w:top w:val="none" w:sz="0" w:space="0" w:color="auto"/>
                <w:left w:val="none" w:sz="0" w:space="0" w:color="auto"/>
                <w:bottom w:val="none" w:sz="0" w:space="0" w:color="auto"/>
                <w:right w:val="none" w:sz="0" w:space="0" w:color="auto"/>
              </w:divBdr>
            </w:div>
          </w:divsChild>
        </w:div>
        <w:div w:id="478494981">
          <w:marLeft w:val="0"/>
          <w:marRight w:val="0"/>
          <w:marTop w:val="0"/>
          <w:marBottom w:val="0"/>
          <w:divBdr>
            <w:top w:val="none" w:sz="0" w:space="0" w:color="auto"/>
            <w:left w:val="none" w:sz="0" w:space="0" w:color="auto"/>
            <w:bottom w:val="none" w:sz="0" w:space="0" w:color="auto"/>
            <w:right w:val="none" w:sz="0" w:space="0" w:color="auto"/>
          </w:divBdr>
          <w:divsChild>
            <w:div w:id="1392775333">
              <w:marLeft w:val="0"/>
              <w:marRight w:val="0"/>
              <w:marTop w:val="0"/>
              <w:marBottom w:val="153"/>
              <w:divBdr>
                <w:top w:val="none" w:sz="0" w:space="0" w:color="auto"/>
                <w:left w:val="none" w:sz="0" w:space="0" w:color="auto"/>
                <w:bottom w:val="none" w:sz="0" w:space="0" w:color="auto"/>
                <w:right w:val="none" w:sz="0" w:space="0" w:color="auto"/>
              </w:divBdr>
              <w:divsChild>
                <w:div w:id="943924062">
                  <w:marLeft w:val="0"/>
                  <w:marRight w:val="0"/>
                  <w:marTop w:val="0"/>
                  <w:marBottom w:val="0"/>
                  <w:divBdr>
                    <w:top w:val="none" w:sz="0" w:space="0" w:color="auto"/>
                    <w:left w:val="none" w:sz="0" w:space="0" w:color="auto"/>
                    <w:bottom w:val="none" w:sz="0" w:space="0" w:color="auto"/>
                    <w:right w:val="none" w:sz="0" w:space="0" w:color="auto"/>
                  </w:divBdr>
                </w:div>
                <w:div w:id="1382703883">
                  <w:marLeft w:val="0"/>
                  <w:marRight w:val="0"/>
                  <w:marTop w:val="0"/>
                  <w:marBottom w:val="0"/>
                  <w:divBdr>
                    <w:top w:val="none" w:sz="0" w:space="0" w:color="auto"/>
                    <w:left w:val="none" w:sz="0" w:space="0" w:color="auto"/>
                    <w:bottom w:val="none" w:sz="0" w:space="0" w:color="auto"/>
                    <w:right w:val="none" w:sz="0" w:space="0" w:color="auto"/>
                  </w:divBdr>
                </w:div>
                <w:div w:id="1022129737">
                  <w:marLeft w:val="0"/>
                  <w:marRight w:val="0"/>
                  <w:marTop w:val="0"/>
                  <w:marBottom w:val="0"/>
                  <w:divBdr>
                    <w:top w:val="none" w:sz="0" w:space="0" w:color="auto"/>
                    <w:left w:val="none" w:sz="0" w:space="0" w:color="auto"/>
                    <w:bottom w:val="none" w:sz="0" w:space="0" w:color="auto"/>
                    <w:right w:val="none" w:sz="0" w:space="0" w:color="auto"/>
                  </w:divBdr>
                </w:div>
                <w:div w:id="1750929506">
                  <w:marLeft w:val="0"/>
                  <w:marRight w:val="0"/>
                  <w:marTop w:val="0"/>
                  <w:marBottom w:val="0"/>
                  <w:divBdr>
                    <w:top w:val="none" w:sz="0" w:space="0" w:color="auto"/>
                    <w:left w:val="none" w:sz="0" w:space="0" w:color="auto"/>
                    <w:bottom w:val="none" w:sz="0" w:space="0" w:color="auto"/>
                    <w:right w:val="none" w:sz="0" w:space="0" w:color="auto"/>
                  </w:divBdr>
                </w:div>
                <w:div w:id="158497148">
                  <w:marLeft w:val="0"/>
                  <w:marRight w:val="0"/>
                  <w:marTop w:val="0"/>
                  <w:marBottom w:val="0"/>
                  <w:divBdr>
                    <w:top w:val="none" w:sz="0" w:space="0" w:color="auto"/>
                    <w:left w:val="none" w:sz="0" w:space="0" w:color="auto"/>
                    <w:bottom w:val="none" w:sz="0" w:space="0" w:color="auto"/>
                    <w:right w:val="none" w:sz="0" w:space="0" w:color="auto"/>
                  </w:divBdr>
                </w:div>
                <w:div w:id="9868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eonovgrad.bg/profilebuyer" TargetMode="External"/><Relationship Id="rId3" Type="http://schemas.openxmlformats.org/officeDocument/2006/relationships/webSettings" Target="webSettings.xml"/><Relationship Id="rId7" Type="http://schemas.openxmlformats.org/officeDocument/2006/relationships/hyperlink" Target="http://www.simeonovgrad.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pc.bg/" TargetMode="External"/><Relationship Id="rId4" Type="http://schemas.openxmlformats.org/officeDocument/2006/relationships/hyperlink" Target="http://www.aop.bg/fckedit2/user/File/bg/practika/e_sender_e.pdf" TargetMode="External"/><Relationship Id="rId9" Type="http://schemas.openxmlformats.org/officeDocument/2006/relationships/hyperlink" Target="http://www.simeonovgrad.bg/profilebuyer"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3254</Words>
  <Characters>18552</Characters>
  <Application>Microsoft Office Word</Application>
  <DocSecurity>0</DocSecurity>
  <Lines>154</Lines>
  <Paragraphs>43</Paragraphs>
  <ScaleCrop>false</ScaleCrop>
  <Company/>
  <LinksUpToDate>false</LinksUpToDate>
  <CharactersWithSpaces>21763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1</cp:revision>
  <dcterms:created xsi:type="dcterms:W3CDTF">2019-02-22T08:28:00Z</dcterms:created>
  <dcterms:modified xsi:type="dcterms:W3CDTF">2019-02-22T08:29:00Z</dcterms:modified>
</cp:coreProperties>
</file>