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A1" w:rsidRPr="00F83846" w:rsidRDefault="00060577" w:rsidP="00F838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Приложение № 1</w:t>
      </w:r>
    </w:p>
    <w:p w:rsidR="00FC17A1" w:rsidRPr="00F83846" w:rsidRDefault="00FC17A1" w:rsidP="00F838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F57" w:rsidRPr="00F83846" w:rsidRDefault="00060577" w:rsidP="00F83846">
      <w:pPr>
        <w:ind w:left="708"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086822" w:rsidRPr="00F83846">
        <w:rPr>
          <w:rFonts w:ascii="Times New Roman" w:hAnsi="Times New Roman" w:cs="Times New Roman"/>
          <w:b/>
          <w:sz w:val="36"/>
          <w:szCs w:val="36"/>
        </w:rPr>
        <w:t>ТЕХНИЧЕСКA СПЕЦИФИКАЦИЯ</w:t>
      </w:r>
    </w:p>
    <w:p w:rsidR="00F17682" w:rsidRPr="00F83846" w:rsidRDefault="00A25CCF" w:rsidP="00F83846">
      <w:pPr>
        <w:spacing w:after="400" w:line="240" w:lineRule="auto"/>
        <w:ind w:left="1416" w:righ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Style w:val="Bodytext30"/>
          <w:rFonts w:eastAsiaTheme="minorEastAsia"/>
          <w:bCs w:val="0"/>
          <w:sz w:val="24"/>
          <w:szCs w:val="24"/>
        </w:rPr>
        <w:t>За изпълнение на обществена поръчка с предмет:</w:t>
      </w:r>
    </w:p>
    <w:p w:rsidR="005A0CAF" w:rsidRPr="00F83846" w:rsidRDefault="00D20F1E" w:rsidP="00F838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</w:pPr>
      <w:r w:rsidRPr="00F83846">
        <w:rPr>
          <w:rFonts w:ascii="Times New Roman" w:hAnsi="Times New Roman" w:cs="Times New Roman"/>
          <w:b/>
          <w:sz w:val="24"/>
          <w:szCs w:val="24"/>
        </w:rPr>
        <w:t>„Изпълнение на строително-монтажни работи по подмяна на водопроводна мрежа по улици в гр. Симеоновград“</w:t>
      </w:r>
      <w:r w:rsidRPr="00F83846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 xml:space="preserve"> по две обособени позиции:</w:t>
      </w:r>
    </w:p>
    <w:p w:rsidR="005A0CAF" w:rsidRPr="00F83846" w:rsidRDefault="005A0CAF" w:rsidP="00F8384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48F" w:rsidRPr="00F83846" w:rsidRDefault="001017F0" w:rsidP="00F8384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846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Обособена позиция 1 - </w:t>
      </w:r>
      <w:r w:rsidR="00BF748F" w:rsidRPr="00F83846">
        <w:rPr>
          <w:rFonts w:ascii="Times New Roman" w:hAnsi="Times New Roman" w:cs="Times New Roman"/>
          <w:b/>
          <w:sz w:val="24"/>
          <w:szCs w:val="24"/>
          <w:u w:val="single"/>
        </w:rPr>
        <w:t>Първи етап:</w:t>
      </w:r>
      <w:r w:rsidR="00A25CCF" w:rsidRPr="00F838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0F1E" w:rsidRPr="00F83846">
        <w:rPr>
          <w:rFonts w:ascii="Times New Roman" w:hAnsi="Times New Roman" w:cs="Times New Roman"/>
          <w:b/>
          <w:sz w:val="24"/>
          <w:szCs w:val="24"/>
        </w:rPr>
        <w:t>„Изпълнение на строително-монтажни работи по подмяна на водопроводна мрежа по улици</w:t>
      </w:r>
      <w:r w:rsidR="00A25CCF" w:rsidRPr="00F83846">
        <w:rPr>
          <w:rFonts w:ascii="Times New Roman" w:hAnsi="Times New Roman" w:cs="Times New Roman"/>
          <w:b/>
          <w:sz w:val="24"/>
          <w:szCs w:val="24"/>
        </w:rPr>
        <w:t>:</w:t>
      </w:r>
      <w:r w:rsidR="00D20F1E" w:rsidRPr="00F838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48F" w:rsidRPr="00F83846">
        <w:rPr>
          <w:rFonts w:ascii="Times New Roman" w:hAnsi="Times New Roman" w:cs="Times New Roman"/>
          <w:b/>
          <w:sz w:val="24"/>
          <w:szCs w:val="24"/>
        </w:rPr>
        <w:t>ул.”Драва”, ул.”Тутракан”, ул.” Г</w:t>
      </w:r>
      <w:r w:rsidR="009436C2">
        <w:rPr>
          <w:rFonts w:ascii="Times New Roman" w:hAnsi="Times New Roman" w:cs="Times New Roman"/>
          <w:b/>
          <w:sz w:val="24"/>
          <w:szCs w:val="24"/>
        </w:rPr>
        <w:t xml:space="preserve">енерал </w:t>
      </w:r>
      <w:proofErr w:type="spellStart"/>
      <w:r w:rsidR="00BF748F" w:rsidRPr="00F83846">
        <w:rPr>
          <w:rFonts w:ascii="Times New Roman" w:hAnsi="Times New Roman" w:cs="Times New Roman"/>
          <w:b/>
          <w:sz w:val="24"/>
          <w:szCs w:val="24"/>
        </w:rPr>
        <w:t>Столетов</w:t>
      </w:r>
      <w:proofErr w:type="spellEnd"/>
      <w:r w:rsidR="00BF748F" w:rsidRPr="00F83846">
        <w:rPr>
          <w:rFonts w:ascii="Times New Roman" w:hAnsi="Times New Roman" w:cs="Times New Roman"/>
          <w:b/>
          <w:sz w:val="24"/>
          <w:szCs w:val="24"/>
        </w:rPr>
        <w:t xml:space="preserve"> ”</w:t>
      </w:r>
      <w:r w:rsidR="00F75F96" w:rsidRPr="00F8384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F748F" w:rsidRPr="00F83846">
        <w:rPr>
          <w:rFonts w:ascii="Times New Roman" w:hAnsi="Times New Roman" w:cs="Times New Roman"/>
          <w:b/>
          <w:sz w:val="24"/>
          <w:szCs w:val="24"/>
        </w:rPr>
        <w:t xml:space="preserve"> ул.”О</w:t>
      </w:r>
      <w:r w:rsidR="009436C2">
        <w:rPr>
          <w:rFonts w:ascii="Times New Roman" w:hAnsi="Times New Roman" w:cs="Times New Roman"/>
          <w:b/>
          <w:sz w:val="24"/>
          <w:szCs w:val="24"/>
        </w:rPr>
        <w:t xml:space="preserve">тец </w:t>
      </w:r>
      <w:r w:rsidR="00BF748F" w:rsidRPr="00F83846">
        <w:rPr>
          <w:rFonts w:ascii="Times New Roman" w:hAnsi="Times New Roman" w:cs="Times New Roman"/>
          <w:b/>
          <w:sz w:val="24"/>
          <w:szCs w:val="24"/>
        </w:rPr>
        <w:t>Паисий”</w:t>
      </w:r>
      <w:r w:rsidR="00F75F96" w:rsidRPr="00F83846">
        <w:rPr>
          <w:rFonts w:ascii="Times New Roman" w:hAnsi="Times New Roman" w:cs="Times New Roman"/>
          <w:b/>
          <w:sz w:val="24"/>
          <w:szCs w:val="24"/>
        </w:rPr>
        <w:t>, у</w:t>
      </w:r>
      <w:r w:rsidR="00BF748F" w:rsidRPr="00F83846">
        <w:rPr>
          <w:rFonts w:ascii="Times New Roman" w:hAnsi="Times New Roman" w:cs="Times New Roman"/>
          <w:b/>
          <w:sz w:val="24"/>
          <w:szCs w:val="24"/>
        </w:rPr>
        <w:t>л.”Шейновска”</w:t>
      </w:r>
      <w:r w:rsidR="00F75F96" w:rsidRPr="00F8384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F748F" w:rsidRPr="00F83846">
        <w:rPr>
          <w:rFonts w:ascii="Times New Roman" w:hAnsi="Times New Roman" w:cs="Times New Roman"/>
          <w:b/>
          <w:sz w:val="24"/>
          <w:szCs w:val="24"/>
        </w:rPr>
        <w:t>ул.” Ал.Стамболийски”</w:t>
      </w:r>
      <w:r w:rsidR="00F75F96" w:rsidRPr="00F83846">
        <w:rPr>
          <w:rFonts w:ascii="Times New Roman" w:hAnsi="Times New Roman" w:cs="Times New Roman"/>
          <w:b/>
          <w:sz w:val="24"/>
          <w:szCs w:val="24"/>
        </w:rPr>
        <w:t>;</w:t>
      </w:r>
    </w:p>
    <w:p w:rsidR="00BF748F" w:rsidRPr="00F83846" w:rsidRDefault="00BF748F" w:rsidP="00F8384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CAF" w:rsidRPr="00F83846" w:rsidRDefault="001017F0" w:rsidP="00F8384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846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Обособена позиция 2 - </w:t>
      </w:r>
      <w:r w:rsidR="00BF748F" w:rsidRPr="00F83846">
        <w:rPr>
          <w:rFonts w:ascii="Times New Roman" w:hAnsi="Times New Roman" w:cs="Times New Roman"/>
          <w:b/>
          <w:sz w:val="24"/>
          <w:szCs w:val="24"/>
          <w:u w:val="single"/>
        </w:rPr>
        <w:t>Втори етап:</w:t>
      </w:r>
      <w:r w:rsidR="00A25CCF" w:rsidRPr="00F838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25CCF" w:rsidRPr="00F83846">
        <w:rPr>
          <w:rFonts w:ascii="Times New Roman" w:hAnsi="Times New Roman" w:cs="Times New Roman"/>
          <w:b/>
          <w:sz w:val="24"/>
          <w:szCs w:val="24"/>
        </w:rPr>
        <w:t xml:space="preserve">„Изпълнение на строително-монтажни работи по подмяна на водопроводна мрежа по улици: </w:t>
      </w:r>
      <w:r w:rsidR="00F75F96" w:rsidRPr="00F83846">
        <w:rPr>
          <w:rFonts w:ascii="Times New Roman" w:hAnsi="Times New Roman" w:cs="Times New Roman"/>
          <w:b/>
          <w:sz w:val="24"/>
          <w:szCs w:val="24"/>
        </w:rPr>
        <w:t xml:space="preserve">    ул.”Г.С.Бенковски”, </w:t>
      </w:r>
      <w:r w:rsidR="00BF748F" w:rsidRPr="00F83846">
        <w:rPr>
          <w:rFonts w:ascii="Times New Roman" w:hAnsi="Times New Roman" w:cs="Times New Roman"/>
          <w:b/>
          <w:sz w:val="24"/>
          <w:szCs w:val="24"/>
        </w:rPr>
        <w:t>ул.”Ст.Караджа</w:t>
      </w:r>
      <w:r w:rsidR="00F75F96" w:rsidRPr="00F83846">
        <w:rPr>
          <w:rFonts w:ascii="Times New Roman" w:hAnsi="Times New Roman" w:cs="Times New Roman"/>
          <w:b/>
          <w:sz w:val="24"/>
          <w:szCs w:val="24"/>
        </w:rPr>
        <w:t xml:space="preserve">”, </w:t>
      </w:r>
      <w:r w:rsidR="00BF748F" w:rsidRPr="00F83846">
        <w:rPr>
          <w:rFonts w:ascii="Times New Roman" w:hAnsi="Times New Roman" w:cs="Times New Roman"/>
          <w:b/>
          <w:sz w:val="24"/>
          <w:szCs w:val="24"/>
        </w:rPr>
        <w:t>ул.”П.Евтимий”</w:t>
      </w:r>
      <w:r w:rsidR="00F75F96" w:rsidRPr="00F8384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F748F" w:rsidRPr="00F83846">
        <w:rPr>
          <w:rFonts w:ascii="Times New Roman" w:hAnsi="Times New Roman" w:cs="Times New Roman"/>
          <w:b/>
          <w:sz w:val="24"/>
          <w:szCs w:val="24"/>
        </w:rPr>
        <w:t>ул.”Я.</w:t>
      </w:r>
      <w:proofErr w:type="spellStart"/>
      <w:r w:rsidR="00BF748F" w:rsidRPr="00F83846">
        <w:rPr>
          <w:rFonts w:ascii="Times New Roman" w:hAnsi="Times New Roman" w:cs="Times New Roman"/>
          <w:b/>
          <w:sz w:val="24"/>
          <w:szCs w:val="24"/>
        </w:rPr>
        <w:t>Сакъзов</w:t>
      </w:r>
      <w:proofErr w:type="spellEnd"/>
      <w:r w:rsidR="00BF748F" w:rsidRPr="00F83846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5A0CAF" w:rsidRPr="00F83846" w:rsidRDefault="005A0CAF" w:rsidP="00F8384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CAF" w:rsidRPr="00F83846" w:rsidRDefault="005A0CAF" w:rsidP="00F8384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CCF" w:rsidRPr="00F83846" w:rsidRDefault="00A25CCF" w:rsidP="00F83846">
      <w:pPr>
        <w:ind w:firstLine="760"/>
        <w:jc w:val="both"/>
        <w:rPr>
          <w:rStyle w:val="Bodytext20"/>
          <w:rFonts w:eastAsiaTheme="minorEastAsia"/>
          <w:b/>
        </w:rPr>
      </w:pPr>
      <w:r w:rsidRPr="00F83846">
        <w:rPr>
          <w:rStyle w:val="Bodytext20"/>
          <w:rFonts w:eastAsiaTheme="minorEastAsia"/>
          <w:b/>
        </w:rPr>
        <w:t>НАСТОЯЩАТА ОБЩЕСТВЕРНА ПОРЪЧКА Е С ПРЕДМЕТ:</w:t>
      </w:r>
    </w:p>
    <w:p w:rsidR="00A25CCF" w:rsidRPr="00F83846" w:rsidRDefault="00A25CCF" w:rsidP="00F838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F83846">
        <w:rPr>
          <w:rFonts w:ascii="Times New Roman" w:hAnsi="Times New Roman" w:cs="Times New Roman"/>
          <w:sz w:val="24"/>
          <w:szCs w:val="24"/>
        </w:rPr>
        <w:t>„Изпълнение на строително-монтажни работи по подмяна на водопроводна мрежа по улици в гр. Симеоновград“</w:t>
      </w:r>
      <w:r w:rsidRPr="00F83846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по две обособени позиции:</w:t>
      </w:r>
    </w:p>
    <w:p w:rsidR="00A25CCF" w:rsidRPr="00F83846" w:rsidRDefault="00A25CCF" w:rsidP="00F838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25CCF" w:rsidRPr="00F83846" w:rsidRDefault="00A25CCF" w:rsidP="00F83846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3846">
        <w:rPr>
          <w:rFonts w:ascii="Times New Roman" w:hAnsi="Times New Roman" w:cs="Times New Roman"/>
          <w:sz w:val="24"/>
          <w:szCs w:val="24"/>
          <w:u w:val="single"/>
        </w:rPr>
        <w:t xml:space="preserve">Обособена позиция 1 - Първи етап: </w:t>
      </w:r>
      <w:r w:rsidRPr="00F83846">
        <w:rPr>
          <w:rFonts w:ascii="Times New Roman" w:hAnsi="Times New Roman" w:cs="Times New Roman"/>
          <w:sz w:val="24"/>
          <w:szCs w:val="24"/>
        </w:rPr>
        <w:t>„Изпълнение на строително-монтажни работи по подмяна на водопроводна мрежа по улици: ул</w:t>
      </w:r>
      <w:r w:rsidR="004C7D5F">
        <w:rPr>
          <w:rFonts w:ascii="Times New Roman" w:hAnsi="Times New Roman" w:cs="Times New Roman"/>
          <w:sz w:val="24"/>
          <w:szCs w:val="24"/>
        </w:rPr>
        <w:t xml:space="preserve">.”Драва”, ул.”Тутракан”, ул.” Генерал </w:t>
      </w:r>
      <w:proofErr w:type="spellStart"/>
      <w:r w:rsidRPr="00F83846">
        <w:rPr>
          <w:rFonts w:ascii="Times New Roman" w:hAnsi="Times New Roman" w:cs="Times New Roman"/>
          <w:sz w:val="24"/>
          <w:szCs w:val="24"/>
        </w:rPr>
        <w:t>Столетов</w:t>
      </w:r>
      <w:proofErr w:type="spellEnd"/>
      <w:r w:rsidR="004C7D5F">
        <w:rPr>
          <w:rFonts w:ascii="Times New Roman" w:hAnsi="Times New Roman" w:cs="Times New Roman"/>
          <w:sz w:val="24"/>
          <w:szCs w:val="24"/>
        </w:rPr>
        <w:t xml:space="preserve"> ”,  ул.”Отец </w:t>
      </w:r>
      <w:bookmarkStart w:id="0" w:name="_GoBack"/>
      <w:bookmarkEnd w:id="0"/>
      <w:r w:rsidRPr="00F83846">
        <w:rPr>
          <w:rFonts w:ascii="Times New Roman" w:hAnsi="Times New Roman" w:cs="Times New Roman"/>
          <w:sz w:val="24"/>
          <w:szCs w:val="24"/>
        </w:rPr>
        <w:t>Паисий”, ул.”Шейновска”, ул.” Ал.Стамболийски”;</w:t>
      </w:r>
    </w:p>
    <w:p w:rsidR="00A25CCF" w:rsidRPr="00F83846" w:rsidRDefault="00A25CCF" w:rsidP="00F838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25CCF" w:rsidRPr="00F83846" w:rsidRDefault="00A25CCF" w:rsidP="00F83846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3846">
        <w:rPr>
          <w:rFonts w:ascii="Times New Roman" w:hAnsi="Times New Roman" w:cs="Times New Roman"/>
          <w:sz w:val="24"/>
          <w:szCs w:val="24"/>
          <w:u w:val="single"/>
        </w:rPr>
        <w:t xml:space="preserve">Обособена позиция 2 - Втори етап: </w:t>
      </w:r>
      <w:r w:rsidRPr="00F83846">
        <w:rPr>
          <w:rFonts w:ascii="Times New Roman" w:hAnsi="Times New Roman" w:cs="Times New Roman"/>
          <w:sz w:val="24"/>
          <w:szCs w:val="24"/>
        </w:rPr>
        <w:t>„Изпълнение на строително-монтажни работи по подмяна на водопроводна мрежа по улици:     ул.”Г.С.Бенковски”, ул.”Ст.Караджа”, ул.”П.Евтимий”, ул.”Я.</w:t>
      </w:r>
      <w:proofErr w:type="spellStart"/>
      <w:r w:rsidRPr="00F83846">
        <w:rPr>
          <w:rFonts w:ascii="Times New Roman" w:hAnsi="Times New Roman" w:cs="Times New Roman"/>
          <w:sz w:val="24"/>
          <w:szCs w:val="24"/>
        </w:rPr>
        <w:t>Сакъзов</w:t>
      </w:r>
      <w:proofErr w:type="spellEnd"/>
      <w:r w:rsidRPr="00F83846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5A0CAF" w:rsidRPr="00F83846" w:rsidRDefault="005A0CAF" w:rsidP="00F8384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CAF" w:rsidRPr="00F83846" w:rsidRDefault="005A0CAF" w:rsidP="00F8384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AF3" w:rsidRPr="00F83846" w:rsidRDefault="00640AF3" w:rsidP="00F83846">
      <w:pPr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B21" w:rsidRPr="00F83846" w:rsidRDefault="00B76B21" w:rsidP="00F83846">
      <w:pPr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B21" w:rsidRPr="00F83846" w:rsidRDefault="00B76B21" w:rsidP="00F83846">
      <w:pPr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B21" w:rsidRPr="00F83846" w:rsidRDefault="00B76B21" w:rsidP="00F83846">
      <w:pPr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66B" w:rsidRPr="00F83846" w:rsidRDefault="0040166B" w:rsidP="00F83846">
      <w:pPr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66B" w:rsidRPr="00F83846" w:rsidRDefault="0040166B" w:rsidP="00F83846">
      <w:pPr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F57" w:rsidRPr="00F83846" w:rsidRDefault="001017F0" w:rsidP="00F83846">
      <w:pPr>
        <w:pStyle w:val="a6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846">
        <w:rPr>
          <w:rFonts w:ascii="Times New Roman" w:hAnsi="Times New Roman" w:cs="Times New Roman"/>
          <w:b/>
          <w:sz w:val="24"/>
          <w:szCs w:val="24"/>
        </w:rPr>
        <w:tab/>
      </w:r>
    </w:p>
    <w:p w:rsidR="00790F57" w:rsidRPr="00F83846" w:rsidRDefault="00790F57" w:rsidP="00F83846">
      <w:pPr>
        <w:pStyle w:val="a6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F57" w:rsidRPr="00F83846" w:rsidRDefault="00790F57" w:rsidP="00F83846">
      <w:pPr>
        <w:pStyle w:val="a6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F57" w:rsidRPr="00F83846" w:rsidRDefault="00790F57" w:rsidP="00F83846">
      <w:pPr>
        <w:pStyle w:val="a6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B21" w:rsidRPr="00F83846" w:rsidRDefault="00790F57" w:rsidP="00F83846">
      <w:pPr>
        <w:pStyle w:val="a6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846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D02539" w:rsidRPr="00F83846">
        <w:rPr>
          <w:rFonts w:ascii="Times New Roman" w:hAnsi="Times New Roman" w:cs="Times New Roman"/>
          <w:b/>
          <w:sz w:val="24"/>
          <w:szCs w:val="24"/>
        </w:rPr>
        <w:t>ЦЕЛ НА ПОРЪЧКАТА</w:t>
      </w:r>
    </w:p>
    <w:p w:rsidR="00B76B21" w:rsidRPr="00F83846" w:rsidRDefault="00B76B21" w:rsidP="00F83846">
      <w:pPr>
        <w:pStyle w:val="a6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505F02" w:rsidRPr="00F83846" w:rsidRDefault="00505F02" w:rsidP="00F838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ab/>
      </w:r>
      <w:r w:rsidR="00B76B21" w:rsidRPr="00F83846">
        <w:rPr>
          <w:rFonts w:ascii="Times New Roman" w:hAnsi="Times New Roman" w:cs="Times New Roman"/>
          <w:sz w:val="24"/>
          <w:szCs w:val="24"/>
        </w:rPr>
        <w:t>Община Симеоновград е изготвила проекти за подмяна на съществуваща водопроводна инсталация по части от улиците на града, ка</w:t>
      </w:r>
      <w:r w:rsidRPr="00F83846">
        <w:rPr>
          <w:rFonts w:ascii="Times New Roman" w:hAnsi="Times New Roman" w:cs="Times New Roman"/>
          <w:sz w:val="24"/>
          <w:szCs w:val="24"/>
        </w:rPr>
        <w:t xml:space="preserve">то се е водила на принципа на участъците с най-много аварии по водопроводната инсталация. </w:t>
      </w:r>
    </w:p>
    <w:p w:rsidR="0040166B" w:rsidRPr="00F83846" w:rsidRDefault="0040166B" w:rsidP="00F838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05F02" w:rsidRPr="00F83846" w:rsidRDefault="00505F02" w:rsidP="00F838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 xml:space="preserve">Проекта е изготвен на </w:t>
      </w:r>
      <w:r w:rsidR="0040166B" w:rsidRPr="00F83846">
        <w:rPr>
          <w:rFonts w:ascii="Times New Roman" w:hAnsi="Times New Roman" w:cs="Times New Roman"/>
          <w:sz w:val="24"/>
          <w:szCs w:val="24"/>
        </w:rPr>
        <w:t xml:space="preserve">два етапа, </w:t>
      </w:r>
      <w:r w:rsidRPr="00F83846">
        <w:rPr>
          <w:rFonts w:ascii="Times New Roman" w:hAnsi="Times New Roman" w:cs="Times New Roman"/>
          <w:sz w:val="24"/>
          <w:szCs w:val="24"/>
        </w:rPr>
        <w:t xml:space="preserve">както следва:  </w:t>
      </w:r>
    </w:p>
    <w:p w:rsidR="0040166B" w:rsidRPr="00F83846" w:rsidRDefault="0040166B" w:rsidP="00F838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0166B" w:rsidRPr="00F83846" w:rsidRDefault="0040166B" w:rsidP="00F83846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3846">
        <w:rPr>
          <w:rFonts w:ascii="Times New Roman" w:hAnsi="Times New Roman" w:cs="Times New Roman"/>
          <w:sz w:val="24"/>
          <w:szCs w:val="24"/>
          <w:u w:val="single"/>
        </w:rPr>
        <w:t>Първи етап:</w:t>
      </w:r>
    </w:p>
    <w:p w:rsidR="0040166B" w:rsidRPr="00F83846" w:rsidRDefault="00505F02" w:rsidP="00F83846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>Подмяна водопровод</w:t>
      </w:r>
      <w:r w:rsidR="00F43435" w:rsidRPr="00F83846">
        <w:rPr>
          <w:rFonts w:ascii="Times New Roman" w:hAnsi="Times New Roman" w:cs="Times New Roman"/>
          <w:sz w:val="24"/>
          <w:szCs w:val="24"/>
        </w:rPr>
        <w:t xml:space="preserve"> на</w:t>
      </w:r>
      <w:r w:rsidR="0040166B" w:rsidRPr="00F83846">
        <w:rPr>
          <w:rFonts w:ascii="Times New Roman" w:hAnsi="Times New Roman" w:cs="Times New Roman"/>
          <w:sz w:val="24"/>
          <w:szCs w:val="24"/>
        </w:rPr>
        <w:t xml:space="preserve"> ул.”Драва” с дължина = 567,00м  и с съществуващ водопровод  Е 80 мм;</w:t>
      </w:r>
    </w:p>
    <w:p w:rsidR="0040166B" w:rsidRPr="00F83846" w:rsidRDefault="0040166B" w:rsidP="00F83846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ab/>
        <w:t>Подмяна водопровод на ул.”Тутракан” с дължина = 121,00м  и с съществуващ водопровод  Е 80 мм;</w:t>
      </w:r>
    </w:p>
    <w:p w:rsidR="0040166B" w:rsidRPr="00F83846" w:rsidRDefault="0040166B" w:rsidP="00F83846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ab/>
        <w:t>Подмяна водопровод на ул.”</w:t>
      </w:r>
      <w:r w:rsidRPr="00F83846">
        <w:rPr>
          <w:rFonts w:ascii="Times New Roman" w:hAnsi="Times New Roman" w:cs="Times New Roman"/>
        </w:rPr>
        <w:t xml:space="preserve"> </w:t>
      </w:r>
      <w:r w:rsidR="00061085">
        <w:rPr>
          <w:rFonts w:ascii="Times New Roman" w:hAnsi="Times New Roman" w:cs="Times New Roman"/>
          <w:sz w:val="24"/>
          <w:szCs w:val="24"/>
        </w:rPr>
        <w:t xml:space="preserve">Генерал </w:t>
      </w:r>
      <w:proofErr w:type="spellStart"/>
      <w:r w:rsidRPr="00F83846">
        <w:rPr>
          <w:rFonts w:ascii="Times New Roman" w:hAnsi="Times New Roman" w:cs="Times New Roman"/>
          <w:sz w:val="24"/>
          <w:szCs w:val="24"/>
        </w:rPr>
        <w:t>Столетов</w:t>
      </w:r>
      <w:proofErr w:type="spellEnd"/>
      <w:r w:rsidRPr="00F83846">
        <w:rPr>
          <w:rFonts w:ascii="Times New Roman" w:hAnsi="Times New Roman" w:cs="Times New Roman"/>
          <w:sz w:val="24"/>
          <w:szCs w:val="24"/>
        </w:rPr>
        <w:t xml:space="preserve"> ” с дължина = 276,00м  и с съществуващ водопровод  Е 80 мм;</w:t>
      </w:r>
    </w:p>
    <w:p w:rsidR="0040166B" w:rsidRPr="00F83846" w:rsidRDefault="00061085" w:rsidP="00F83846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Подмяна водопровод на ул.”Отец </w:t>
      </w:r>
      <w:r w:rsidR="0040166B" w:rsidRPr="00F83846">
        <w:rPr>
          <w:rFonts w:ascii="Times New Roman" w:hAnsi="Times New Roman" w:cs="Times New Roman"/>
          <w:sz w:val="24"/>
          <w:szCs w:val="24"/>
        </w:rPr>
        <w:t>Паисий” с дължина = 774,00м  и с съществуващ водопровод  Е 80 мм;</w:t>
      </w:r>
    </w:p>
    <w:p w:rsidR="0040166B" w:rsidRPr="00F83846" w:rsidRDefault="0040166B" w:rsidP="00F83846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ab/>
        <w:t xml:space="preserve">Подмяна водопровод на ул.”Шейновска” с дължина = 594,00м  и с съществуващ водопровод  </w:t>
      </w:r>
      <w:r w:rsidR="00F75F96" w:rsidRPr="00F83846">
        <w:rPr>
          <w:rFonts w:ascii="Times New Roman" w:hAnsi="Times New Roman" w:cs="Times New Roman"/>
          <w:sz w:val="24"/>
          <w:szCs w:val="24"/>
        </w:rPr>
        <w:t xml:space="preserve">Е </w:t>
      </w:r>
      <w:r w:rsidRPr="00F83846">
        <w:rPr>
          <w:rFonts w:ascii="Times New Roman" w:hAnsi="Times New Roman" w:cs="Times New Roman"/>
          <w:sz w:val="24"/>
          <w:szCs w:val="24"/>
        </w:rPr>
        <w:t>150 мм;</w:t>
      </w:r>
    </w:p>
    <w:p w:rsidR="0040166B" w:rsidRPr="00F83846" w:rsidRDefault="0040166B" w:rsidP="00F83846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>Подмяна водопровод на ул.”</w:t>
      </w:r>
      <w:r w:rsidRPr="00F83846">
        <w:rPr>
          <w:rFonts w:ascii="Times New Roman" w:hAnsi="Times New Roman" w:cs="Times New Roman"/>
        </w:rPr>
        <w:t xml:space="preserve"> </w:t>
      </w:r>
      <w:r w:rsidRPr="00F83846">
        <w:rPr>
          <w:rFonts w:ascii="Times New Roman" w:hAnsi="Times New Roman" w:cs="Times New Roman"/>
          <w:sz w:val="24"/>
          <w:szCs w:val="24"/>
        </w:rPr>
        <w:t>Ал.Стамболийски ”   с дължина = 285,00м   и с съществуващ водопровод  Е 80 мм;</w:t>
      </w:r>
    </w:p>
    <w:p w:rsidR="0040166B" w:rsidRPr="00F83846" w:rsidRDefault="0040166B" w:rsidP="00F83846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0166B" w:rsidRPr="00F83846" w:rsidRDefault="0040166B" w:rsidP="00F83846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3846">
        <w:rPr>
          <w:rFonts w:ascii="Times New Roman" w:hAnsi="Times New Roman" w:cs="Times New Roman"/>
          <w:sz w:val="24"/>
          <w:szCs w:val="24"/>
          <w:u w:val="single"/>
        </w:rPr>
        <w:t>Втори етап:</w:t>
      </w:r>
    </w:p>
    <w:p w:rsidR="00B74220" w:rsidRPr="00F83846" w:rsidRDefault="00B74220" w:rsidP="00F83846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>Подмяна водопровод на ул.”Г.С.Бенковски” с дължина = 923,00м  и с съществуващ водопровод  Е 80 мм;</w:t>
      </w:r>
    </w:p>
    <w:p w:rsidR="00B74220" w:rsidRPr="00F83846" w:rsidRDefault="00B74220" w:rsidP="00F83846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 xml:space="preserve">Подмяна водопровод на ул.”Ст.Караджа” с дължина = 417,00м  и с съществуващ водопровод  </w:t>
      </w:r>
      <w:r w:rsidR="00F75F96" w:rsidRPr="00F83846">
        <w:rPr>
          <w:rFonts w:ascii="Times New Roman" w:hAnsi="Times New Roman" w:cs="Times New Roman"/>
          <w:sz w:val="24"/>
          <w:szCs w:val="24"/>
        </w:rPr>
        <w:t>Е</w:t>
      </w:r>
      <w:r w:rsidRPr="00F83846">
        <w:rPr>
          <w:rFonts w:ascii="Times New Roman" w:hAnsi="Times New Roman" w:cs="Times New Roman"/>
          <w:sz w:val="24"/>
          <w:szCs w:val="24"/>
        </w:rPr>
        <w:t xml:space="preserve"> 150 мм;</w:t>
      </w:r>
    </w:p>
    <w:p w:rsidR="00B74220" w:rsidRPr="00F83846" w:rsidRDefault="00B74220" w:rsidP="00F83846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>Подмяна водопровод на ул.”П.Евтимий” с дължина = 565,00м  и с съществуващ водопровод  Е 80 мм;</w:t>
      </w:r>
    </w:p>
    <w:p w:rsidR="00B74220" w:rsidRPr="00F83846" w:rsidRDefault="00B74220" w:rsidP="00F83846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>Подмяна водопровод на ул.”Я.</w:t>
      </w:r>
      <w:proofErr w:type="spellStart"/>
      <w:r w:rsidRPr="00F83846">
        <w:rPr>
          <w:rFonts w:ascii="Times New Roman" w:hAnsi="Times New Roman" w:cs="Times New Roman"/>
          <w:sz w:val="24"/>
          <w:szCs w:val="24"/>
        </w:rPr>
        <w:t>Сакъзов</w:t>
      </w:r>
      <w:proofErr w:type="spellEnd"/>
      <w:r w:rsidRPr="00F83846">
        <w:rPr>
          <w:rFonts w:ascii="Times New Roman" w:hAnsi="Times New Roman" w:cs="Times New Roman"/>
          <w:sz w:val="24"/>
          <w:szCs w:val="24"/>
        </w:rPr>
        <w:t>” с дължина = 368,00м  и с съществуващ водопровод  Е 80 мм;</w:t>
      </w:r>
    </w:p>
    <w:p w:rsidR="00505F02" w:rsidRPr="00F83846" w:rsidRDefault="00505F02" w:rsidP="00F83846">
      <w:pPr>
        <w:pStyle w:val="a6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BF748F" w:rsidRPr="00F83846" w:rsidRDefault="00841CA0" w:rsidP="00F83846">
      <w:pPr>
        <w:tabs>
          <w:tab w:val="center" w:pos="4536"/>
          <w:tab w:val="right" w:pos="907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46">
        <w:rPr>
          <w:rFonts w:ascii="Times New Roman" w:eastAsia="Times New Roman" w:hAnsi="Times New Roman" w:cs="Times New Roman"/>
          <w:sz w:val="24"/>
          <w:szCs w:val="24"/>
        </w:rPr>
        <w:t xml:space="preserve">Общата дължина на уличния водопровод е  </w:t>
      </w:r>
      <w:r w:rsidR="00BF748F" w:rsidRPr="00F83846">
        <w:rPr>
          <w:rFonts w:ascii="Times New Roman" w:eastAsia="Times New Roman" w:hAnsi="Times New Roman" w:cs="Times New Roman"/>
          <w:sz w:val="24"/>
          <w:szCs w:val="24"/>
        </w:rPr>
        <w:t xml:space="preserve">4890 </w:t>
      </w:r>
      <w:r w:rsidRPr="00F83846">
        <w:rPr>
          <w:rFonts w:ascii="Times New Roman" w:eastAsia="Times New Roman" w:hAnsi="Times New Roman" w:cs="Times New Roman"/>
          <w:sz w:val="24"/>
          <w:szCs w:val="24"/>
        </w:rPr>
        <w:t>м.</w:t>
      </w:r>
      <w:r w:rsidR="00BF748F" w:rsidRPr="00F83846">
        <w:rPr>
          <w:rFonts w:ascii="Times New Roman" w:eastAsia="Times New Roman" w:hAnsi="Times New Roman" w:cs="Times New Roman"/>
          <w:sz w:val="24"/>
          <w:szCs w:val="24"/>
        </w:rPr>
        <w:t>разделена на етапи, както следва:</w:t>
      </w:r>
    </w:p>
    <w:p w:rsidR="00BF748F" w:rsidRPr="00F83846" w:rsidRDefault="00BF748F" w:rsidP="00F83846">
      <w:pPr>
        <w:tabs>
          <w:tab w:val="center" w:pos="4536"/>
          <w:tab w:val="right" w:pos="907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46">
        <w:rPr>
          <w:rFonts w:ascii="Times New Roman" w:eastAsia="Times New Roman" w:hAnsi="Times New Roman" w:cs="Times New Roman"/>
          <w:sz w:val="24"/>
          <w:szCs w:val="24"/>
        </w:rPr>
        <w:t>-</w:t>
      </w:r>
      <w:r w:rsidR="00841CA0" w:rsidRPr="00F83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846">
        <w:rPr>
          <w:rFonts w:ascii="Times New Roman" w:eastAsia="Times New Roman" w:hAnsi="Times New Roman" w:cs="Times New Roman"/>
          <w:sz w:val="24"/>
          <w:szCs w:val="24"/>
        </w:rPr>
        <w:t xml:space="preserve">първи етап - дължината е 2617 м,  </w:t>
      </w:r>
      <w:r w:rsidR="00841CA0" w:rsidRPr="00F83846">
        <w:rPr>
          <w:rFonts w:ascii="Times New Roman" w:eastAsia="Times New Roman" w:hAnsi="Times New Roman" w:cs="Times New Roman"/>
          <w:sz w:val="24"/>
          <w:szCs w:val="24"/>
        </w:rPr>
        <w:t>от които-</w:t>
      </w:r>
      <w:r w:rsidRPr="00F83846">
        <w:rPr>
          <w:rFonts w:ascii="Times New Roman" w:eastAsia="Times New Roman" w:hAnsi="Times New Roman" w:cs="Times New Roman"/>
          <w:sz w:val="24"/>
          <w:szCs w:val="24"/>
        </w:rPr>
        <w:t xml:space="preserve">2023 </w:t>
      </w:r>
      <w:r w:rsidR="00841CA0" w:rsidRPr="00F83846">
        <w:rPr>
          <w:rFonts w:ascii="Times New Roman" w:eastAsia="Times New Roman" w:hAnsi="Times New Roman" w:cs="Times New Roman"/>
          <w:sz w:val="24"/>
          <w:szCs w:val="24"/>
        </w:rPr>
        <w:t>м. с диаметър Ф80, -</w:t>
      </w:r>
      <w:r w:rsidRPr="00F83846">
        <w:rPr>
          <w:rFonts w:ascii="Times New Roman" w:eastAsia="Times New Roman" w:hAnsi="Times New Roman" w:cs="Times New Roman"/>
          <w:sz w:val="24"/>
          <w:szCs w:val="24"/>
        </w:rPr>
        <w:t xml:space="preserve">594 </w:t>
      </w:r>
      <w:r w:rsidR="00841CA0" w:rsidRPr="00F83846">
        <w:rPr>
          <w:rFonts w:ascii="Times New Roman" w:eastAsia="Times New Roman" w:hAnsi="Times New Roman" w:cs="Times New Roman"/>
          <w:sz w:val="24"/>
          <w:szCs w:val="24"/>
        </w:rPr>
        <w:t>м.с диаметър Ф150</w:t>
      </w:r>
      <w:r w:rsidRPr="00F838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1CA0" w:rsidRPr="00F83846" w:rsidRDefault="00BF748F" w:rsidP="00F83846">
      <w:pPr>
        <w:tabs>
          <w:tab w:val="center" w:pos="4536"/>
          <w:tab w:val="right" w:pos="907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46">
        <w:rPr>
          <w:rFonts w:ascii="Times New Roman" w:eastAsia="Times New Roman" w:hAnsi="Times New Roman" w:cs="Times New Roman"/>
          <w:sz w:val="24"/>
          <w:szCs w:val="24"/>
        </w:rPr>
        <w:t>-  втори етап - дължината е 2273 м,  от които- 1856 м. с диаметър Ф80, - 417 м.с диаметър Ф150;</w:t>
      </w:r>
      <w:r w:rsidR="00841CA0" w:rsidRPr="00F8384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1CA0" w:rsidRPr="00F83846" w:rsidRDefault="00841CA0" w:rsidP="00F83846">
      <w:pPr>
        <w:tabs>
          <w:tab w:val="center" w:pos="4536"/>
          <w:tab w:val="right" w:pos="907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46">
        <w:rPr>
          <w:rFonts w:ascii="Times New Roman" w:eastAsia="Times New Roman" w:hAnsi="Times New Roman" w:cs="Times New Roman"/>
          <w:sz w:val="24"/>
          <w:szCs w:val="24"/>
        </w:rPr>
        <w:t xml:space="preserve"> Съществуващият водопровод е  амортизиран и се налага често отстраняване на аварии.</w:t>
      </w:r>
    </w:p>
    <w:p w:rsidR="00A25CCF" w:rsidRPr="00F83846" w:rsidRDefault="00A25CCF" w:rsidP="00F838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</w:pPr>
      <w:r w:rsidRPr="00F83846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 xml:space="preserve">ОПИСАНИЕ НА ДЕЙНОСТИТЕ ПО ИЗПЪЛНЕНИЕ НА ВИДОВЕТЕ РАБОТИ ПО ОТДЕЛНИТЕ ОБОСОБЕНИ ПОЗИЦИИ: </w:t>
      </w:r>
    </w:p>
    <w:p w:rsidR="00B76B21" w:rsidRPr="00F83846" w:rsidRDefault="00B76B21" w:rsidP="00F8384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B76" w:rsidRPr="00F83846" w:rsidRDefault="00A25CCF" w:rsidP="00F8384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846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Обособена позиция 1 - Първи етап: </w:t>
      </w:r>
      <w:r w:rsidRPr="00F83846">
        <w:rPr>
          <w:rFonts w:ascii="Times New Roman" w:hAnsi="Times New Roman" w:cs="Times New Roman"/>
          <w:b/>
          <w:sz w:val="24"/>
          <w:szCs w:val="24"/>
        </w:rPr>
        <w:t>„Изпълнение на строително-монтажни работи по подмяна на водопроводна мрежа по улици: ул</w:t>
      </w:r>
      <w:r w:rsidR="007F565A">
        <w:rPr>
          <w:rFonts w:ascii="Times New Roman" w:hAnsi="Times New Roman" w:cs="Times New Roman"/>
          <w:b/>
          <w:sz w:val="24"/>
          <w:szCs w:val="24"/>
        </w:rPr>
        <w:t xml:space="preserve">.”Драва”, ул.”Тутракан”, ул.” Генерал </w:t>
      </w:r>
      <w:proofErr w:type="spellStart"/>
      <w:r w:rsidR="007F565A">
        <w:rPr>
          <w:rFonts w:ascii="Times New Roman" w:hAnsi="Times New Roman" w:cs="Times New Roman"/>
          <w:b/>
          <w:sz w:val="24"/>
          <w:szCs w:val="24"/>
        </w:rPr>
        <w:t>Столетов</w:t>
      </w:r>
      <w:proofErr w:type="spellEnd"/>
      <w:r w:rsidR="007F565A">
        <w:rPr>
          <w:rFonts w:ascii="Times New Roman" w:hAnsi="Times New Roman" w:cs="Times New Roman"/>
          <w:b/>
          <w:sz w:val="24"/>
          <w:szCs w:val="24"/>
        </w:rPr>
        <w:t xml:space="preserve"> ”,  ул.”Отец </w:t>
      </w:r>
      <w:r w:rsidRPr="00F83846">
        <w:rPr>
          <w:rFonts w:ascii="Times New Roman" w:hAnsi="Times New Roman" w:cs="Times New Roman"/>
          <w:b/>
          <w:sz w:val="24"/>
          <w:szCs w:val="24"/>
        </w:rPr>
        <w:t>Паисий”, ул.”Шейновска”, ул.” Ал.Стамболийски”</w:t>
      </w:r>
    </w:p>
    <w:p w:rsidR="00790F57" w:rsidRPr="00F83846" w:rsidRDefault="00790F57" w:rsidP="00F8384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3846" w:rsidRDefault="00F83846" w:rsidP="00F8384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 НА РАЗРАБОТКАТА</w:t>
      </w:r>
    </w:p>
    <w:p w:rsidR="00B76B21" w:rsidRPr="00F83846" w:rsidRDefault="00F83846" w:rsidP="00F8384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 xml:space="preserve"> </w:t>
      </w:r>
      <w:r w:rsidR="00505F02" w:rsidRPr="00F83846">
        <w:rPr>
          <w:rFonts w:ascii="Times New Roman" w:hAnsi="Times New Roman" w:cs="Times New Roman"/>
          <w:sz w:val="24"/>
          <w:szCs w:val="24"/>
        </w:rPr>
        <w:t xml:space="preserve">Настоящата разработка  има за цел да даде решение за реконструкция на вътрешната улична водопроводна мрежа и </w:t>
      </w:r>
      <w:proofErr w:type="spellStart"/>
      <w:r w:rsidR="00505F02" w:rsidRPr="00F83846">
        <w:rPr>
          <w:rFonts w:ascii="Times New Roman" w:hAnsi="Times New Roman" w:cs="Times New Roman"/>
          <w:sz w:val="24"/>
          <w:szCs w:val="24"/>
        </w:rPr>
        <w:t>сградните</w:t>
      </w:r>
      <w:proofErr w:type="spellEnd"/>
      <w:r w:rsidR="00505F02" w:rsidRPr="00F83846">
        <w:rPr>
          <w:rFonts w:ascii="Times New Roman" w:hAnsi="Times New Roman" w:cs="Times New Roman"/>
          <w:sz w:val="24"/>
          <w:szCs w:val="24"/>
        </w:rPr>
        <w:t xml:space="preserve"> водопроводни отклонения, като п</w:t>
      </w:r>
      <w:r w:rsidR="00B76B21" w:rsidRPr="00F83846">
        <w:rPr>
          <w:rFonts w:ascii="Times New Roman" w:hAnsi="Times New Roman" w:cs="Times New Roman"/>
          <w:sz w:val="24"/>
          <w:szCs w:val="24"/>
        </w:rPr>
        <w:t>одмяна на съществуващият  етернитов водопровод с пластмасов.</w:t>
      </w:r>
      <w:r w:rsidR="00B76B21" w:rsidRPr="00F83846">
        <w:rPr>
          <w:rFonts w:ascii="Times New Roman" w:hAnsi="Times New Roman" w:cs="Times New Roman"/>
          <w:b/>
          <w:sz w:val="24"/>
          <w:szCs w:val="24"/>
        </w:rPr>
        <w:tab/>
      </w:r>
    </w:p>
    <w:p w:rsidR="00B76B21" w:rsidRPr="00F83846" w:rsidRDefault="00B76B21" w:rsidP="00F8384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846">
        <w:rPr>
          <w:rFonts w:ascii="Times New Roman" w:hAnsi="Times New Roman" w:cs="Times New Roman"/>
          <w:b/>
          <w:sz w:val="24"/>
          <w:szCs w:val="24"/>
        </w:rPr>
        <w:t xml:space="preserve"> СЪЩЕСТВУВАЩО ПОЛОЖЕНИЕ</w:t>
      </w:r>
    </w:p>
    <w:p w:rsidR="00F30A5F" w:rsidRPr="00F83846" w:rsidRDefault="00B76B21" w:rsidP="00F838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 xml:space="preserve">Общата дължина на уличния водопровод е </w:t>
      </w:r>
      <w:r w:rsidR="00F75F96" w:rsidRPr="00F83846">
        <w:rPr>
          <w:rFonts w:ascii="Times New Roman" w:hAnsi="Times New Roman" w:cs="Times New Roman"/>
          <w:sz w:val="24"/>
          <w:szCs w:val="24"/>
        </w:rPr>
        <w:t>дължината е 2617 м,  от които-2023 м. с диаметър Ф80, -594 м.с диаметър Ф150</w:t>
      </w:r>
      <w:r w:rsidRPr="00F83846">
        <w:rPr>
          <w:rFonts w:ascii="Times New Roman" w:hAnsi="Times New Roman" w:cs="Times New Roman"/>
          <w:sz w:val="24"/>
          <w:szCs w:val="24"/>
        </w:rPr>
        <w:t>.</w:t>
      </w:r>
      <w:r w:rsidRPr="00F83846">
        <w:rPr>
          <w:rFonts w:ascii="Times New Roman" w:hAnsi="Times New Roman" w:cs="Times New Roman"/>
          <w:sz w:val="24"/>
          <w:szCs w:val="24"/>
        </w:rPr>
        <w:tab/>
      </w:r>
    </w:p>
    <w:p w:rsidR="00B76B21" w:rsidRPr="00F83846" w:rsidRDefault="00B76B21" w:rsidP="00F838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>Съществуващият</w:t>
      </w:r>
      <w:r w:rsidR="007908B0" w:rsidRPr="00F83846">
        <w:rPr>
          <w:rFonts w:ascii="Times New Roman" w:hAnsi="Times New Roman" w:cs="Times New Roman"/>
          <w:sz w:val="24"/>
          <w:szCs w:val="24"/>
        </w:rPr>
        <w:t xml:space="preserve"> </w:t>
      </w:r>
      <w:r w:rsidR="00F43435" w:rsidRPr="00F83846">
        <w:rPr>
          <w:rFonts w:ascii="Times New Roman" w:hAnsi="Times New Roman" w:cs="Times New Roman"/>
          <w:sz w:val="24"/>
          <w:szCs w:val="24"/>
        </w:rPr>
        <w:t xml:space="preserve">водопровод е  амортизиран </w:t>
      </w:r>
      <w:r w:rsidRPr="00F83846">
        <w:rPr>
          <w:rFonts w:ascii="Times New Roman" w:hAnsi="Times New Roman" w:cs="Times New Roman"/>
          <w:sz w:val="24"/>
          <w:szCs w:val="24"/>
        </w:rPr>
        <w:t>и се налага често отстраняване на аварии.</w:t>
      </w:r>
    </w:p>
    <w:p w:rsidR="00B76B21" w:rsidRPr="00F83846" w:rsidRDefault="00B76B21" w:rsidP="00F83846">
      <w:pPr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ab/>
      </w:r>
      <w:r w:rsidR="00505F02" w:rsidRPr="00F838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83846">
        <w:rPr>
          <w:rFonts w:ascii="Times New Roman" w:hAnsi="Times New Roman" w:cs="Times New Roman"/>
          <w:sz w:val="24"/>
          <w:szCs w:val="24"/>
        </w:rPr>
        <w:t>Сградните</w:t>
      </w:r>
      <w:proofErr w:type="spellEnd"/>
      <w:r w:rsidRPr="00F83846">
        <w:rPr>
          <w:rFonts w:ascii="Times New Roman" w:hAnsi="Times New Roman" w:cs="Times New Roman"/>
          <w:sz w:val="24"/>
          <w:szCs w:val="24"/>
        </w:rPr>
        <w:t xml:space="preserve"> водопроводни </w:t>
      </w:r>
      <w:r w:rsidR="0084644E">
        <w:rPr>
          <w:rFonts w:ascii="Times New Roman" w:hAnsi="Times New Roman" w:cs="Times New Roman"/>
          <w:sz w:val="24"/>
          <w:szCs w:val="24"/>
        </w:rPr>
        <w:t>отклонения също са амортизирани</w:t>
      </w:r>
      <w:r w:rsidRPr="00F83846">
        <w:rPr>
          <w:rFonts w:ascii="Times New Roman" w:hAnsi="Times New Roman" w:cs="Times New Roman"/>
          <w:sz w:val="24"/>
          <w:szCs w:val="24"/>
        </w:rPr>
        <w:t>.</w:t>
      </w:r>
    </w:p>
    <w:p w:rsidR="00505F02" w:rsidRPr="00F83846" w:rsidRDefault="00B76B21" w:rsidP="00F83846">
      <w:pPr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ab/>
      </w:r>
      <w:r w:rsidR="00505F02" w:rsidRPr="00F83846">
        <w:rPr>
          <w:rFonts w:ascii="Times New Roman" w:hAnsi="Times New Roman" w:cs="Times New Roman"/>
          <w:sz w:val="24"/>
          <w:szCs w:val="24"/>
        </w:rPr>
        <w:tab/>
      </w:r>
      <w:r w:rsidRPr="00F83846">
        <w:rPr>
          <w:rFonts w:ascii="Times New Roman" w:hAnsi="Times New Roman" w:cs="Times New Roman"/>
          <w:sz w:val="24"/>
          <w:szCs w:val="24"/>
        </w:rPr>
        <w:t xml:space="preserve">Зачестилите аварии по уличната мрежа и отчитайки, че основно е изградена с </w:t>
      </w:r>
      <w:proofErr w:type="spellStart"/>
      <w:r w:rsidRPr="00F83846">
        <w:rPr>
          <w:rFonts w:ascii="Times New Roman" w:hAnsi="Times New Roman" w:cs="Times New Roman"/>
          <w:sz w:val="24"/>
          <w:szCs w:val="24"/>
        </w:rPr>
        <w:t>азбестоциментови</w:t>
      </w:r>
      <w:proofErr w:type="spellEnd"/>
      <w:r w:rsidRPr="00F83846">
        <w:rPr>
          <w:rFonts w:ascii="Times New Roman" w:hAnsi="Times New Roman" w:cs="Times New Roman"/>
          <w:sz w:val="24"/>
          <w:szCs w:val="24"/>
        </w:rPr>
        <w:t xml:space="preserve"> тръби трудни за експлоатация и застрашаващи човешкото здрав</w:t>
      </w:r>
      <w:r w:rsidR="0084644E">
        <w:rPr>
          <w:rFonts w:ascii="Times New Roman" w:hAnsi="Times New Roman" w:cs="Times New Roman"/>
          <w:sz w:val="24"/>
          <w:szCs w:val="24"/>
        </w:rPr>
        <w:t>,</w:t>
      </w:r>
      <w:r w:rsidRPr="00F83846">
        <w:rPr>
          <w:rFonts w:ascii="Times New Roman" w:hAnsi="Times New Roman" w:cs="Times New Roman"/>
          <w:sz w:val="24"/>
          <w:szCs w:val="24"/>
        </w:rPr>
        <w:t xml:space="preserve"> се налага търсенето на решение з</w:t>
      </w:r>
      <w:r w:rsidR="00F83846">
        <w:rPr>
          <w:rFonts w:ascii="Times New Roman" w:hAnsi="Times New Roman" w:cs="Times New Roman"/>
          <w:sz w:val="24"/>
          <w:szCs w:val="24"/>
        </w:rPr>
        <w:t>а реконструкция и модернизация.</w:t>
      </w:r>
    </w:p>
    <w:p w:rsidR="00B76B21" w:rsidRPr="00F83846" w:rsidRDefault="00B76B21" w:rsidP="00F8384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846">
        <w:rPr>
          <w:rFonts w:ascii="Times New Roman" w:hAnsi="Times New Roman" w:cs="Times New Roman"/>
          <w:b/>
          <w:sz w:val="24"/>
          <w:szCs w:val="24"/>
        </w:rPr>
        <w:t>ПРОЕКТНО РЕШЕНИЕ</w:t>
      </w:r>
    </w:p>
    <w:p w:rsidR="00B76B21" w:rsidRPr="00F83846" w:rsidRDefault="00B76B21" w:rsidP="00F8384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83846">
        <w:rPr>
          <w:rFonts w:ascii="Times New Roman" w:hAnsi="Times New Roman" w:cs="Times New Roman"/>
          <w:sz w:val="24"/>
          <w:szCs w:val="24"/>
        </w:rPr>
        <w:t>Азбестоциментовите</w:t>
      </w:r>
      <w:proofErr w:type="spellEnd"/>
      <w:r w:rsidRPr="00F83846">
        <w:rPr>
          <w:rFonts w:ascii="Times New Roman" w:hAnsi="Times New Roman" w:cs="Times New Roman"/>
          <w:sz w:val="24"/>
          <w:szCs w:val="24"/>
        </w:rPr>
        <w:t xml:space="preserve"> тръби Еф80мм ще се подменят с тръби ПЕВП ф90 за налягане 1.2МРа ,а Ет.Ф150 с ПЕВП-Ф160 за 1,2МРа.</w:t>
      </w:r>
      <w:r w:rsidRPr="00F83846">
        <w:rPr>
          <w:rFonts w:ascii="Times New Roman" w:hAnsi="Times New Roman" w:cs="Times New Roman"/>
          <w:sz w:val="24"/>
          <w:szCs w:val="24"/>
        </w:rPr>
        <w:tab/>
      </w:r>
    </w:p>
    <w:p w:rsidR="00B76B21" w:rsidRPr="00F83846" w:rsidRDefault="00B76B21" w:rsidP="00F8384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ab/>
        <w:t xml:space="preserve">Реконструкцията ще се изпълнява по </w:t>
      </w:r>
      <w:r w:rsidR="00505F02" w:rsidRPr="00F83846">
        <w:rPr>
          <w:rFonts w:ascii="Times New Roman" w:hAnsi="Times New Roman" w:cs="Times New Roman"/>
          <w:sz w:val="24"/>
          <w:szCs w:val="24"/>
        </w:rPr>
        <w:t>улицата</w:t>
      </w:r>
      <w:r w:rsidRPr="00F83846">
        <w:rPr>
          <w:rFonts w:ascii="Times New Roman" w:hAnsi="Times New Roman" w:cs="Times New Roman"/>
          <w:sz w:val="24"/>
          <w:szCs w:val="24"/>
        </w:rPr>
        <w:t>, като новия водопровод ще се изпълняват на 1.5м</w:t>
      </w:r>
      <w:r w:rsidR="00F43435" w:rsidRPr="00F83846">
        <w:rPr>
          <w:rFonts w:ascii="Times New Roman" w:hAnsi="Times New Roman" w:cs="Times New Roman"/>
          <w:sz w:val="24"/>
          <w:szCs w:val="24"/>
        </w:rPr>
        <w:t>.</w:t>
      </w:r>
      <w:r w:rsidRPr="00F83846">
        <w:rPr>
          <w:rFonts w:ascii="Times New Roman" w:hAnsi="Times New Roman" w:cs="Times New Roman"/>
          <w:sz w:val="24"/>
          <w:szCs w:val="24"/>
        </w:rPr>
        <w:t xml:space="preserve"> от бордюра на улицата.Това ще даде възможност да се изграждат новите водопроводи без да се прекъсва </w:t>
      </w:r>
      <w:proofErr w:type="spellStart"/>
      <w:r w:rsidRPr="00F83846">
        <w:rPr>
          <w:rFonts w:ascii="Times New Roman" w:hAnsi="Times New Roman" w:cs="Times New Roman"/>
          <w:sz w:val="24"/>
          <w:szCs w:val="24"/>
        </w:rPr>
        <w:t>водоподаването</w:t>
      </w:r>
      <w:proofErr w:type="spellEnd"/>
      <w:r w:rsidRPr="00F83846">
        <w:rPr>
          <w:rFonts w:ascii="Times New Roman" w:hAnsi="Times New Roman" w:cs="Times New Roman"/>
          <w:sz w:val="24"/>
          <w:szCs w:val="24"/>
        </w:rPr>
        <w:t xml:space="preserve"> по </w:t>
      </w:r>
      <w:r w:rsidR="00505F02" w:rsidRPr="00F83846">
        <w:rPr>
          <w:rFonts w:ascii="Times New Roman" w:hAnsi="Times New Roman" w:cs="Times New Roman"/>
          <w:sz w:val="24"/>
          <w:szCs w:val="24"/>
        </w:rPr>
        <w:t>съществуващата</w:t>
      </w:r>
      <w:r w:rsidRPr="00F83846">
        <w:rPr>
          <w:rFonts w:ascii="Times New Roman" w:hAnsi="Times New Roman" w:cs="Times New Roman"/>
          <w:sz w:val="24"/>
          <w:szCs w:val="24"/>
        </w:rPr>
        <w:t xml:space="preserve"> водопроводи.Водопроводите ще се изграждат на участъци от </w:t>
      </w:r>
      <w:proofErr w:type="spellStart"/>
      <w:r w:rsidRPr="00F83846">
        <w:rPr>
          <w:rFonts w:ascii="Times New Roman" w:hAnsi="Times New Roman" w:cs="Times New Roman"/>
          <w:sz w:val="24"/>
          <w:szCs w:val="24"/>
        </w:rPr>
        <w:t>осово</w:t>
      </w:r>
      <w:proofErr w:type="spellEnd"/>
      <w:r w:rsidRPr="00F83846">
        <w:rPr>
          <w:rFonts w:ascii="Times New Roman" w:hAnsi="Times New Roman" w:cs="Times New Roman"/>
          <w:sz w:val="24"/>
          <w:szCs w:val="24"/>
        </w:rPr>
        <w:t xml:space="preserve"> кръстовище до </w:t>
      </w:r>
      <w:proofErr w:type="spellStart"/>
      <w:r w:rsidRPr="00F83846">
        <w:rPr>
          <w:rFonts w:ascii="Times New Roman" w:hAnsi="Times New Roman" w:cs="Times New Roman"/>
          <w:sz w:val="24"/>
          <w:szCs w:val="24"/>
        </w:rPr>
        <w:t>осово</w:t>
      </w:r>
      <w:proofErr w:type="spellEnd"/>
      <w:r w:rsidRPr="00F83846">
        <w:rPr>
          <w:rFonts w:ascii="Times New Roman" w:hAnsi="Times New Roman" w:cs="Times New Roman"/>
          <w:sz w:val="24"/>
          <w:szCs w:val="24"/>
        </w:rPr>
        <w:t xml:space="preserve"> кръстовище.</w:t>
      </w:r>
    </w:p>
    <w:p w:rsidR="00B76B21" w:rsidRPr="00F83846" w:rsidRDefault="00B76B21" w:rsidP="00F8384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ab/>
        <w:t>Така се създава възможност да работи съществуващия водопровод по време на реконструкцията, да се пълни и и</w:t>
      </w:r>
      <w:r w:rsidR="00F43435" w:rsidRPr="00F83846">
        <w:rPr>
          <w:rFonts w:ascii="Times New Roman" w:hAnsi="Times New Roman" w:cs="Times New Roman"/>
          <w:sz w:val="24"/>
          <w:szCs w:val="24"/>
        </w:rPr>
        <w:t>зпразва новостроящия се участък</w:t>
      </w:r>
      <w:r w:rsidRPr="00F83846">
        <w:rPr>
          <w:rFonts w:ascii="Times New Roman" w:hAnsi="Times New Roman" w:cs="Times New Roman"/>
          <w:sz w:val="24"/>
          <w:szCs w:val="24"/>
        </w:rPr>
        <w:t>, а също след изпитването и дезинфекцията му да се извършва превключване на съществуващите в участъка водопроводни отклонения и връзки с водопроводи по съседните улици.</w:t>
      </w:r>
    </w:p>
    <w:p w:rsidR="00B76B21" w:rsidRPr="00F83846" w:rsidRDefault="00B76B21" w:rsidP="00F8384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ab/>
        <w:t xml:space="preserve">След проверка за необхванати консуматори чрез спиране </w:t>
      </w:r>
      <w:proofErr w:type="spellStart"/>
      <w:r w:rsidRPr="00F83846">
        <w:rPr>
          <w:rFonts w:ascii="Times New Roman" w:hAnsi="Times New Roman" w:cs="Times New Roman"/>
          <w:sz w:val="24"/>
          <w:szCs w:val="24"/>
        </w:rPr>
        <w:t>водоподаването</w:t>
      </w:r>
      <w:proofErr w:type="spellEnd"/>
      <w:r w:rsidRPr="00F83846">
        <w:rPr>
          <w:rFonts w:ascii="Times New Roman" w:hAnsi="Times New Roman" w:cs="Times New Roman"/>
          <w:sz w:val="24"/>
          <w:szCs w:val="24"/>
        </w:rPr>
        <w:t xml:space="preserve"> по нов и стар водопроводи едновременно, се пристъпва към изграждане на следващия участък.</w:t>
      </w:r>
    </w:p>
    <w:p w:rsidR="00B76B21" w:rsidRPr="00F83846" w:rsidRDefault="00B76B21" w:rsidP="00F8384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ab/>
        <w:t>Всички частични или пълни затваряния на улици ще прави съгласно част временна организация на движението.</w:t>
      </w:r>
    </w:p>
    <w:p w:rsidR="00505F02" w:rsidRPr="00F83846" w:rsidRDefault="00505F02" w:rsidP="00F8384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ab/>
        <w:t xml:space="preserve">При възможност </w:t>
      </w:r>
      <w:r w:rsidR="00787627" w:rsidRPr="00F83846">
        <w:rPr>
          <w:rFonts w:ascii="Times New Roman" w:hAnsi="Times New Roman" w:cs="Times New Roman"/>
          <w:sz w:val="24"/>
          <w:szCs w:val="24"/>
        </w:rPr>
        <w:t xml:space="preserve">с цел намаляване спиранията на </w:t>
      </w:r>
      <w:proofErr w:type="spellStart"/>
      <w:r w:rsidR="00787627" w:rsidRPr="00F83846">
        <w:rPr>
          <w:rFonts w:ascii="Times New Roman" w:hAnsi="Times New Roman" w:cs="Times New Roman"/>
          <w:sz w:val="24"/>
          <w:szCs w:val="24"/>
        </w:rPr>
        <w:t>водоподаването</w:t>
      </w:r>
      <w:proofErr w:type="spellEnd"/>
      <w:r w:rsidR="00787627" w:rsidRPr="00F83846">
        <w:rPr>
          <w:rFonts w:ascii="Times New Roman" w:hAnsi="Times New Roman" w:cs="Times New Roman"/>
          <w:sz w:val="24"/>
          <w:szCs w:val="24"/>
        </w:rPr>
        <w:t xml:space="preserve"> или движението по улицата, </w:t>
      </w:r>
      <w:r w:rsidRPr="00F83846">
        <w:rPr>
          <w:rFonts w:ascii="Times New Roman" w:hAnsi="Times New Roman" w:cs="Times New Roman"/>
          <w:sz w:val="24"/>
          <w:szCs w:val="24"/>
        </w:rPr>
        <w:t>може да се изпълнява полагането на водопровода</w:t>
      </w:r>
      <w:r w:rsidR="00787627" w:rsidRPr="00F83846">
        <w:rPr>
          <w:rFonts w:ascii="Times New Roman" w:hAnsi="Times New Roman" w:cs="Times New Roman"/>
          <w:sz w:val="24"/>
          <w:szCs w:val="24"/>
        </w:rPr>
        <w:t xml:space="preserve"> чрез нови методи</w:t>
      </w:r>
      <w:r w:rsidRPr="00F83846">
        <w:rPr>
          <w:rFonts w:ascii="Times New Roman" w:hAnsi="Times New Roman" w:cs="Times New Roman"/>
          <w:sz w:val="24"/>
          <w:szCs w:val="24"/>
        </w:rPr>
        <w:t xml:space="preserve">, </w:t>
      </w:r>
      <w:r w:rsidR="00787627" w:rsidRPr="00F83846">
        <w:rPr>
          <w:rFonts w:ascii="Times New Roman" w:hAnsi="Times New Roman" w:cs="Times New Roman"/>
          <w:sz w:val="24"/>
          <w:szCs w:val="24"/>
        </w:rPr>
        <w:t xml:space="preserve">като </w:t>
      </w:r>
      <w:proofErr w:type="spellStart"/>
      <w:r w:rsidRPr="00F83846">
        <w:rPr>
          <w:rFonts w:ascii="Times New Roman" w:hAnsi="Times New Roman" w:cs="Times New Roman"/>
          <w:sz w:val="24"/>
          <w:szCs w:val="24"/>
        </w:rPr>
        <w:t>безизкопни</w:t>
      </w:r>
      <w:proofErr w:type="spellEnd"/>
      <w:r w:rsidRPr="00F83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846">
        <w:rPr>
          <w:rFonts w:ascii="Times New Roman" w:hAnsi="Times New Roman" w:cs="Times New Roman"/>
          <w:sz w:val="24"/>
          <w:szCs w:val="24"/>
        </w:rPr>
        <w:t>те</w:t>
      </w:r>
      <w:r w:rsidR="00012484" w:rsidRPr="00F83846">
        <w:rPr>
          <w:rFonts w:ascii="Times New Roman" w:hAnsi="Times New Roman" w:cs="Times New Roman"/>
          <w:sz w:val="24"/>
          <w:szCs w:val="24"/>
        </w:rPr>
        <w:t>хнологиипри</w:t>
      </w:r>
      <w:proofErr w:type="spellEnd"/>
      <w:r w:rsidR="00012484" w:rsidRPr="00F83846">
        <w:rPr>
          <w:rFonts w:ascii="Times New Roman" w:hAnsi="Times New Roman" w:cs="Times New Roman"/>
          <w:sz w:val="24"/>
          <w:szCs w:val="24"/>
        </w:rPr>
        <w:t xml:space="preserve"> запазване диаметъра на проектната тръба.</w:t>
      </w:r>
    </w:p>
    <w:p w:rsidR="00787627" w:rsidRPr="00F83846" w:rsidRDefault="00787627" w:rsidP="00F838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F96" w:rsidRPr="00F83846" w:rsidRDefault="00F75F96" w:rsidP="00F838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6B21" w:rsidRPr="009F34C2" w:rsidRDefault="00B76B21" w:rsidP="00F8384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C2">
        <w:rPr>
          <w:rFonts w:ascii="Times New Roman" w:hAnsi="Times New Roman" w:cs="Times New Roman"/>
          <w:b/>
          <w:sz w:val="24"/>
          <w:szCs w:val="24"/>
        </w:rPr>
        <w:lastRenderedPageBreak/>
        <w:t>ОПИСАНИЕ НА ПОСЛЕДОВАТЕЛНОСТТА ЗА ПОДМЯНА НА УЧАСТЪК</w:t>
      </w:r>
    </w:p>
    <w:p w:rsidR="00B76B21" w:rsidRPr="00F83846" w:rsidRDefault="00B76B21" w:rsidP="00F8384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ab/>
        <w:t>Тези указания важат за последователност на работа при подмяна на всички участъци.</w:t>
      </w:r>
    </w:p>
    <w:p w:rsidR="00F75F96" w:rsidRPr="00F83846" w:rsidRDefault="00B76B21" w:rsidP="00F8384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ab/>
      </w:r>
      <w:r w:rsidR="00F75F96" w:rsidRPr="00F83846">
        <w:rPr>
          <w:rFonts w:ascii="Times New Roman" w:hAnsi="Times New Roman" w:cs="Times New Roman"/>
          <w:sz w:val="24"/>
          <w:szCs w:val="24"/>
        </w:rPr>
        <w:t>1.Рязане на асфалтова настилка/ако има такава/.</w:t>
      </w:r>
    </w:p>
    <w:p w:rsidR="00F75F96" w:rsidRPr="00F83846" w:rsidRDefault="00F75F96" w:rsidP="00F8384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ab/>
        <w:t xml:space="preserve">2.Разбиване на асфалтова настилка , където се на </w:t>
      </w:r>
      <w:proofErr w:type="spellStart"/>
      <w:r w:rsidRPr="00F83846">
        <w:rPr>
          <w:rFonts w:ascii="Times New Roman" w:hAnsi="Times New Roman" w:cs="Times New Roman"/>
          <w:sz w:val="24"/>
          <w:szCs w:val="24"/>
        </w:rPr>
        <w:t>лага</w:t>
      </w:r>
      <w:proofErr w:type="spellEnd"/>
      <w:r w:rsidRPr="00F83846">
        <w:rPr>
          <w:rFonts w:ascii="Times New Roman" w:hAnsi="Times New Roman" w:cs="Times New Roman"/>
          <w:sz w:val="24"/>
          <w:szCs w:val="24"/>
        </w:rPr>
        <w:t>.</w:t>
      </w:r>
    </w:p>
    <w:p w:rsidR="00F75F96" w:rsidRPr="00F83846" w:rsidRDefault="00F75F96" w:rsidP="00F8384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ab/>
        <w:t>3.Изкоп с багер и извозване на земни маси.</w:t>
      </w:r>
    </w:p>
    <w:p w:rsidR="00F75F96" w:rsidRPr="00F83846" w:rsidRDefault="00F75F96" w:rsidP="00F8384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ab/>
        <w:t>4.Ръчен изкоп за разкриване на съществуващите връзки.</w:t>
      </w:r>
    </w:p>
    <w:p w:rsidR="00F75F96" w:rsidRPr="00F83846" w:rsidRDefault="00F75F96" w:rsidP="00F8384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ab/>
        <w:t>5.Ръчен изкоп за оформяне на легло /0.10м пясъчна възглавница/ под тръбите</w:t>
      </w:r>
    </w:p>
    <w:p w:rsidR="00F75F96" w:rsidRPr="00F83846" w:rsidRDefault="00F75F96" w:rsidP="00F8384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ab/>
        <w:t>6.Полагане пясъчна възглавница и предупредителна лента.</w:t>
      </w:r>
    </w:p>
    <w:p w:rsidR="00F75F96" w:rsidRPr="00F83846" w:rsidRDefault="00F75F96" w:rsidP="00F8384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ab/>
        <w:t>7.Монтаж тръби</w:t>
      </w:r>
    </w:p>
    <w:p w:rsidR="00F75F96" w:rsidRPr="00F83846" w:rsidRDefault="00F75F96" w:rsidP="00F8384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ab/>
        <w:t>8.Засипване на водопровода и трамбоване на насипа през 0.30м.</w:t>
      </w:r>
    </w:p>
    <w:p w:rsidR="00F75F96" w:rsidRPr="00F83846" w:rsidRDefault="00F75F96" w:rsidP="00F8384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>9.Изпитване  на участъка -Водопровода се изпитва на два етапа съгласно Наредба №2 за проектиране ,изграждане и експлоатация на водоснабдителните системи от 2005г.</w:t>
      </w:r>
    </w:p>
    <w:p w:rsidR="00F75F96" w:rsidRPr="00F83846" w:rsidRDefault="00F75F96" w:rsidP="00F8384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>-</w:t>
      </w:r>
      <w:r w:rsidRPr="00F83846">
        <w:rPr>
          <w:rFonts w:ascii="Times New Roman" w:hAnsi="Times New Roman" w:cs="Times New Roman"/>
          <w:sz w:val="24"/>
          <w:szCs w:val="24"/>
        </w:rPr>
        <w:tab/>
        <w:t>предварително изпитване на водопровода на якост- изпълнява се преди засипване и преди монтиране на арматурите</w:t>
      </w:r>
    </w:p>
    <w:p w:rsidR="00F75F96" w:rsidRPr="00F83846" w:rsidRDefault="00F75F96" w:rsidP="00F8384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>-</w:t>
      </w:r>
      <w:r w:rsidRPr="00F83846">
        <w:rPr>
          <w:rFonts w:ascii="Times New Roman" w:hAnsi="Times New Roman" w:cs="Times New Roman"/>
          <w:sz w:val="24"/>
          <w:szCs w:val="24"/>
        </w:rPr>
        <w:tab/>
        <w:t xml:space="preserve">основно изпитване на </w:t>
      </w:r>
      <w:proofErr w:type="spellStart"/>
      <w:r w:rsidRPr="00F83846">
        <w:rPr>
          <w:rFonts w:ascii="Times New Roman" w:hAnsi="Times New Roman" w:cs="Times New Roman"/>
          <w:sz w:val="24"/>
          <w:szCs w:val="24"/>
        </w:rPr>
        <w:t>водоплътност</w:t>
      </w:r>
      <w:proofErr w:type="spellEnd"/>
      <w:r w:rsidRPr="00F83846">
        <w:rPr>
          <w:rFonts w:ascii="Times New Roman" w:hAnsi="Times New Roman" w:cs="Times New Roman"/>
          <w:sz w:val="24"/>
          <w:szCs w:val="24"/>
        </w:rPr>
        <w:t>- провежда се при засипана траншея и при монтирани арматури</w:t>
      </w:r>
    </w:p>
    <w:p w:rsidR="00F75F96" w:rsidRPr="00F83846" w:rsidRDefault="00F75F96" w:rsidP="00F8384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>10.Изпразване и промиване на водопровода</w:t>
      </w:r>
    </w:p>
    <w:p w:rsidR="00F75F96" w:rsidRPr="00F83846" w:rsidRDefault="00F75F96" w:rsidP="00F8384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>11.Направа на връзки със съседни клонове.</w:t>
      </w:r>
    </w:p>
    <w:p w:rsidR="00F75F96" w:rsidRPr="00F83846" w:rsidRDefault="00F75F96" w:rsidP="00F8384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>12.Подмяна на съществуващите водопроводни отклонения</w:t>
      </w:r>
    </w:p>
    <w:p w:rsidR="00B76B21" w:rsidRPr="00F83846" w:rsidRDefault="00F75F96" w:rsidP="009F34C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>13.Окончателно засипване на водопровода и възстановяване на настилката.</w:t>
      </w:r>
      <w:r w:rsidR="009F34C2">
        <w:rPr>
          <w:rFonts w:ascii="Times New Roman" w:hAnsi="Times New Roman" w:cs="Times New Roman"/>
          <w:sz w:val="24"/>
          <w:szCs w:val="24"/>
        </w:rPr>
        <w:tab/>
      </w:r>
    </w:p>
    <w:p w:rsidR="00B76B21" w:rsidRPr="00F83846" w:rsidRDefault="00B76B21" w:rsidP="009F34C2">
      <w:pPr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846">
        <w:rPr>
          <w:rFonts w:ascii="Times New Roman" w:hAnsi="Times New Roman" w:cs="Times New Roman"/>
          <w:b/>
          <w:sz w:val="24"/>
          <w:szCs w:val="24"/>
        </w:rPr>
        <w:t>СЪО</w:t>
      </w:r>
      <w:r w:rsidR="009F34C2">
        <w:rPr>
          <w:rFonts w:ascii="Times New Roman" w:hAnsi="Times New Roman" w:cs="Times New Roman"/>
          <w:b/>
          <w:sz w:val="24"/>
          <w:szCs w:val="24"/>
        </w:rPr>
        <w:t>РЪЖЕНИЯ ПО ВОДОПРОВОДНАТА МРЕЖА</w:t>
      </w:r>
    </w:p>
    <w:p w:rsidR="00B76B21" w:rsidRPr="00F83846" w:rsidRDefault="00B76B21" w:rsidP="00F83846">
      <w:pPr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846">
        <w:rPr>
          <w:rFonts w:ascii="Times New Roman" w:hAnsi="Times New Roman" w:cs="Times New Roman"/>
          <w:b/>
          <w:sz w:val="24"/>
          <w:szCs w:val="24"/>
        </w:rPr>
        <w:t>1.ПХ</w:t>
      </w:r>
    </w:p>
    <w:p w:rsidR="00B76B21" w:rsidRPr="00F83846" w:rsidRDefault="00B76B21" w:rsidP="009F34C2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 xml:space="preserve">Изпразването на водопровода ще се извършва чрез предвидените  </w:t>
      </w:r>
      <w:r w:rsidR="00F30A5F" w:rsidRPr="00F83846">
        <w:rPr>
          <w:rFonts w:ascii="Times New Roman" w:hAnsi="Times New Roman" w:cs="Times New Roman"/>
          <w:sz w:val="24"/>
          <w:szCs w:val="24"/>
        </w:rPr>
        <w:t>28</w:t>
      </w:r>
      <w:r w:rsidRPr="00F83846">
        <w:rPr>
          <w:rFonts w:ascii="Times New Roman" w:hAnsi="Times New Roman" w:cs="Times New Roman"/>
          <w:sz w:val="24"/>
          <w:szCs w:val="24"/>
        </w:rPr>
        <w:t xml:space="preserve"> бр.</w:t>
      </w:r>
      <w:r w:rsidR="009F34C2">
        <w:rPr>
          <w:rFonts w:ascii="Times New Roman" w:hAnsi="Times New Roman" w:cs="Times New Roman"/>
          <w:b/>
          <w:sz w:val="24"/>
          <w:szCs w:val="24"/>
        </w:rPr>
        <w:t>ПХ 70/80</w:t>
      </w:r>
      <w:r w:rsidRPr="00F83846">
        <w:rPr>
          <w:rFonts w:ascii="Times New Roman" w:hAnsi="Times New Roman" w:cs="Times New Roman"/>
          <w:b/>
          <w:sz w:val="24"/>
          <w:szCs w:val="24"/>
        </w:rPr>
        <w:t>.</w:t>
      </w:r>
      <w:r w:rsidR="009F3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846">
        <w:rPr>
          <w:rFonts w:ascii="Times New Roman" w:hAnsi="Times New Roman" w:cs="Times New Roman"/>
          <w:sz w:val="24"/>
          <w:szCs w:val="24"/>
        </w:rPr>
        <w:t xml:space="preserve">Разстоянието между </w:t>
      </w:r>
      <w:r w:rsidR="009F34C2">
        <w:rPr>
          <w:rFonts w:ascii="Times New Roman" w:hAnsi="Times New Roman" w:cs="Times New Roman"/>
          <w:sz w:val="24"/>
          <w:szCs w:val="24"/>
        </w:rPr>
        <w:t xml:space="preserve">ПХ съгласно Наредба №2 /2005г. </w:t>
      </w:r>
    </w:p>
    <w:p w:rsidR="00B76B21" w:rsidRPr="00F83846" w:rsidRDefault="00B76B21" w:rsidP="00F838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846">
        <w:rPr>
          <w:rFonts w:ascii="Times New Roman" w:hAnsi="Times New Roman" w:cs="Times New Roman"/>
          <w:b/>
          <w:sz w:val="24"/>
          <w:szCs w:val="24"/>
        </w:rPr>
        <w:tab/>
        <w:t>2.</w:t>
      </w:r>
      <w:proofErr w:type="spellStart"/>
      <w:r w:rsidRPr="00F83846">
        <w:rPr>
          <w:rFonts w:ascii="Times New Roman" w:hAnsi="Times New Roman" w:cs="Times New Roman"/>
          <w:b/>
          <w:sz w:val="24"/>
          <w:szCs w:val="24"/>
        </w:rPr>
        <w:t>Сградни</w:t>
      </w:r>
      <w:proofErr w:type="spellEnd"/>
      <w:r w:rsidRPr="00F83846">
        <w:rPr>
          <w:rFonts w:ascii="Times New Roman" w:hAnsi="Times New Roman" w:cs="Times New Roman"/>
          <w:b/>
          <w:sz w:val="24"/>
          <w:szCs w:val="24"/>
        </w:rPr>
        <w:t xml:space="preserve"> отклонения</w:t>
      </w:r>
    </w:p>
    <w:p w:rsidR="00B76B21" w:rsidRPr="00F83846" w:rsidRDefault="00B76B21" w:rsidP="00F8384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 xml:space="preserve">Предвижда се да бъдат подменени и всички СВО.Те ще бъдат подменени с тръби ПЕВП ф25мм.На всички отклонения е предвидено да се монтират ТСК.Общият им брой е </w:t>
      </w:r>
      <w:r w:rsidR="00F30A5F" w:rsidRPr="00F83846">
        <w:rPr>
          <w:rFonts w:ascii="Times New Roman" w:hAnsi="Times New Roman" w:cs="Times New Roman"/>
          <w:sz w:val="24"/>
          <w:szCs w:val="24"/>
        </w:rPr>
        <w:t>144</w:t>
      </w:r>
      <w:r w:rsidRPr="00F83846">
        <w:rPr>
          <w:rFonts w:ascii="Times New Roman" w:hAnsi="Times New Roman" w:cs="Times New Roman"/>
          <w:sz w:val="24"/>
          <w:szCs w:val="24"/>
        </w:rPr>
        <w:t>.</w:t>
      </w:r>
    </w:p>
    <w:p w:rsidR="00B76B21" w:rsidRPr="00F83846" w:rsidRDefault="00B76B21" w:rsidP="00F838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B21" w:rsidRPr="00F83846" w:rsidRDefault="00B76B21" w:rsidP="00F83846">
      <w:pPr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846">
        <w:rPr>
          <w:rFonts w:ascii="Times New Roman" w:hAnsi="Times New Roman" w:cs="Times New Roman"/>
          <w:b/>
          <w:sz w:val="24"/>
          <w:szCs w:val="24"/>
        </w:rPr>
        <w:lastRenderedPageBreak/>
        <w:t>3.СК</w:t>
      </w:r>
    </w:p>
    <w:p w:rsidR="00B76B21" w:rsidRPr="00F83846" w:rsidRDefault="00B76B21" w:rsidP="00F83846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 xml:space="preserve">За да не се спира </w:t>
      </w:r>
      <w:proofErr w:type="spellStart"/>
      <w:r w:rsidRPr="00F83846">
        <w:rPr>
          <w:rFonts w:ascii="Times New Roman" w:hAnsi="Times New Roman" w:cs="Times New Roman"/>
          <w:sz w:val="24"/>
          <w:szCs w:val="24"/>
        </w:rPr>
        <w:t>водоподаването</w:t>
      </w:r>
      <w:proofErr w:type="spellEnd"/>
      <w:r w:rsidRPr="00F83846">
        <w:rPr>
          <w:rFonts w:ascii="Times New Roman" w:hAnsi="Times New Roman" w:cs="Times New Roman"/>
          <w:sz w:val="24"/>
          <w:szCs w:val="24"/>
        </w:rPr>
        <w:t xml:space="preserve"> при бъдещи реконструкции на всички отклонения на водопрово</w:t>
      </w:r>
      <w:r w:rsidR="00F30A5F" w:rsidRPr="00F83846">
        <w:rPr>
          <w:rFonts w:ascii="Times New Roman" w:hAnsi="Times New Roman" w:cs="Times New Roman"/>
          <w:sz w:val="24"/>
          <w:szCs w:val="24"/>
        </w:rPr>
        <w:t>да са предвидени СК : ф150мм - 7</w:t>
      </w:r>
      <w:r w:rsidRPr="00F83846">
        <w:rPr>
          <w:rFonts w:ascii="Times New Roman" w:hAnsi="Times New Roman" w:cs="Times New Roman"/>
          <w:sz w:val="24"/>
          <w:szCs w:val="24"/>
        </w:rPr>
        <w:t>бр.; ф80мм-</w:t>
      </w:r>
      <w:r w:rsidR="00077C03" w:rsidRPr="00F83846">
        <w:rPr>
          <w:rFonts w:ascii="Times New Roman" w:hAnsi="Times New Roman" w:cs="Times New Roman"/>
          <w:sz w:val="24"/>
          <w:szCs w:val="24"/>
        </w:rPr>
        <w:t>33</w:t>
      </w:r>
      <w:r w:rsidR="00F30A5F" w:rsidRPr="00F83846">
        <w:rPr>
          <w:rFonts w:ascii="Times New Roman" w:hAnsi="Times New Roman" w:cs="Times New Roman"/>
          <w:sz w:val="24"/>
          <w:szCs w:val="24"/>
        </w:rPr>
        <w:t xml:space="preserve"> </w:t>
      </w:r>
      <w:r w:rsidRPr="00F83846">
        <w:rPr>
          <w:rFonts w:ascii="Times New Roman" w:hAnsi="Times New Roman" w:cs="Times New Roman"/>
          <w:sz w:val="24"/>
          <w:szCs w:val="24"/>
        </w:rPr>
        <w:t>бр.</w:t>
      </w:r>
    </w:p>
    <w:p w:rsidR="00B76B21" w:rsidRPr="00F83846" w:rsidRDefault="00B76B21" w:rsidP="00F83846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>ПОСЛЕДОВАТЕЛНОСТ НА СТРОИТЕЛНИТЕ РАБОТИ</w:t>
      </w:r>
    </w:p>
    <w:p w:rsidR="00B76B21" w:rsidRPr="00F83846" w:rsidRDefault="00B76B21" w:rsidP="00F8384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>Изкопите се извършват ръчно в областта на съществуващи подземни комуникации.</w:t>
      </w:r>
    </w:p>
    <w:p w:rsidR="00B76B21" w:rsidRPr="00F83846" w:rsidRDefault="00B76B21" w:rsidP="00F8384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>Изкопите да бъдат оградени с предпазна лента и през 30м да се монтират временни мостчета от плътни метални платна укре</w:t>
      </w:r>
      <w:r w:rsidR="00225D86" w:rsidRPr="00F83846">
        <w:rPr>
          <w:rFonts w:ascii="Times New Roman" w:hAnsi="Times New Roman" w:cs="Times New Roman"/>
          <w:sz w:val="24"/>
          <w:szCs w:val="24"/>
        </w:rPr>
        <w:t>п</w:t>
      </w:r>
      <w:r w:rsidRPr="00F83846">
        <w:rPr>
          <w:rFonts w:ascii="Times New Roman" w:hAnsi="Times New Roman" w:cs="Times New Roman"/>
          <w:sz w:val="24"/>
          <w:szCs w:val="24"/>
        </w:rPr>
        <w:t>ени едностранно с парапет.</w:t>
      </w:r>
    </w:p>
    <w:p w:rsidR="00B76B21" w:rsidRPr="00F83846" w:rsidRDefault="00B76B21" w:rsidP="00F8384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 xml:space="preserve">За изграждането на обекта се предвижда изграждане на временен склад за материали , изграден от </w:t>
      </w:r>
      <w:proofErr w:type="spellStart"/>
      <w:r w:rsidRPr="00F83846">
        <w:rPr>
          <w:rFonts w:ascii="Times New Roman" w:hAnsi="Times New Roman" w:cs="Times New Roman"/>
          <w:sz w:val="24"/>
          <w:szCs w:val="24"/>
        </w:rPr>
        <w:t>стоманобетонови</w:t>
      </w:r>
      <w:proofErr w:type="spellEnd"/>
      <w:r w:rsidRPr="00F83846">
        <w:rPr>
          <w:rFonts w:ascii="Times New Roman" w:hAnsi="Times New Roman" w:cs="Times New Roman"/>
          <w:sz w:val="24"/>
          <w:szCs w:val="24"/>
        </w:rPr>
        <w:t xml:space="preserve"> колове и </w:t>
      </w:r>
      <w:proofErr w:type="spellStart"/>
      <w:r w:rsidRPr="00F83846">
        <w:rPr>
          <w:rFonts w:ascii="Times New Roman" w:hAnsi="Times New Roman" w:cs="Times New Roman"/>
          <w:sz w:val="24"/>
          <w:szCs w:val="24"/>
        </w:rPr>
        <w:t>оградна</w:t>
      </w:r>
      <w:proofErr w:type="spellEnd"/>
      <w:r w:rsidRPr="00F83846">
        <w:rPr>
          <w:rFonts w:ascii="Times New Roman" w:hAnsi="Times New Roman" w:cs="Times New Roman"/>
          <w:sz w:val="24"/>
          <w:szCs w:val="24"/>
        </w:rPr>
        <w:t xml:space="preserve"> телена мрежа, както и фургон за работниците.</w:t>
      </w:r>
    </w:p>
    <w:p w:rsidR="00B76B21" w:rsidRPr="00F83846" w:rsidRDefault="00B76B21" w:rsidP="00F8384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>Изграждането на обекта може да започне след съгласуване с експлоатационното предприятие и Електроснабдяване, НЕК,БТК и Община Симеоновград.</w:t>
      </w:r>
    </w:p>
    <w:p w:rsidR="00B76B21" w:rsidRPr="00F83846" w:rsidRDefault="00B76B21" w:rsidP="009F34C2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>При извършване на строителните работи да се спазват изискванията на „Правилник по безопасност на труда при строително –монтажните работи Д-02-001 и всички други задължителни</w:t>
      </w:r>
      <w:r w:rsidR="009F34C2">
        <w:rPr>
          <w:rFonts w:ascii="Times New Roman" w:hAnsi="Times New Roman" w:cs="Times New Roman"/>
          <w:sz w:val="24"/>
          <w:szCs w:val="24"/>
        </w:rPr>
        <w:t xml:space="preserve"> документи.</w:t>
      </w:r>
    </w:p>
    <w:p w:rsidR="00B76B21" w:rsidRPr="00F83846" w:rsidRDefault="009F34C2" w:rsidP="00F838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846">
        <w:rPr>
          <w:rFonts w:ascii="Times New Roman" w:hAnsi="Times New Roman" w:cs="Times New Roman"/>
          <w:b/>
          <w:sz w:val="24"/>
          <w:szCs w:val="24"/>
        </w:rPr>
        <w:t>УКАЗАНИЯ ЗА ИЗВЪРШВАНЕ НА ЗЕМНИ РАБОТИ:</w:t>
      </w:r>
    </w:p>
    <w:p w:rsidR="00B76B21" w:rsidRPr="00F83846" w:rsidRDefault="00B76B21" w:rsidP="00F8384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b/>
          <w:sz w:val="24"/>
          <w:szCs w:val="24"/>
        </w:rPr>
        <w:tab/>
      </w:r>
      <w:r w:rsidRPr="00F83846">
        <w:rPr>
          <w:rFonts w:ascii="Times New Roman" w:hAnsi="Times New Roman" w:cs="Times New Roman"/>
          <w:sz w:val="24"/>
          <w:szCs w:val="24"/>
        </w:rPr>
        <w:t xml:space="preserve">       1.Строителните машини да имат паспорт и съответни инструкции, изисквани с чл.4 от Д-02-001</w:t>
      </w:r>
    </w:p>
    <w:p w:rsidR="00B76B21" w:rsidRPr="00F83846" w:rsidRDefault="00B76B21" w:rsidP="00F8384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b/>
          <w:sz w:val="24"/>
          <w:szCs w:val="24"/>
        </w:rPr>
        <w:tab/>
      </w:r>
      <w:r w:rsidRPr="00F83846">
        <w:rPr>
          <w:rFonts w:ascii="Times New Roman" w:hAnsi="Times New Roman" w:cs="Times New Roman"/>
          <w:sz w:val="24"/>
          <w:szCs w:val="24"/>
        </w:rPr>
        <w:t xml:space="preserve">       2. На обекта да се осигури необходимата осветеност.</w:t>
      </w:r>
    </w:p>
    <w:p w:rsidR="00B76B21" w:rsidRPr="00F83846" w:rsidRDefault="00B76B21" w:rsidP="00F8384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ab/>
        <w:t xml:space="preserve">       3. При започване на земни и други видове работи в изкопа, </w:t>
      </w:r>
      <w:proofErr w:type="spellStart"/>
      <w:r w:rsidRPr="00F83846">
        <w:rPr>
          <w:rFonts w:ascii="Times New Roman" w:hAnsi="Times New Roman" w:cs="Times New Roman"/>
          <w:sz w:val="24"/>
          <w:szCs w:val="24"/>
        </w:rPr>
        <w:t>тех</w:t>
      </w:r>
      <w:proofErr w:type="spellEnd"/>
      <w:r w:rsidRPr="00F83846">
        <w:rPr>
          <w:rFonts w:ascii="Times New Roman" w:hAnsi="Times New Roman" w:cs="Times New Roman"/>
          <w:sz w:val="24"/>
          <w:szCs w:val="24"/>
        </w:rPr>
        <w:t>.ръководител заедно с бригадира да проверяват състоянието на откосите и при наличие на пукнатини, козирки по</w:t>
      </w:r>
      <w:r w:rsidR="00531675" w:rsidRPr="00F83846">
        <w:rPr>
          <w:rFonts w:ascii="Times New Roman" w:hAnsi="Times New Roman" w:cs="Times New Roman"/>
          <w:sz w:val="24"/>
          <w:szCs w:val="24"/>
        </w:rPr>
        <w:t>д</w:t>
      </w:r>
      <w:r w:rsidRPr="00F83846">
        <w:rPr>
          <w:rFonts w:ascii="Times New Roman" w:hAnsi="Times New Roman" w:cs="Times New Roman"/>
          <w:sz w:val="24"/>
          <w:szCs w:val="24"/>
        </w:rPr>
        <w:t>лежащи на св</w:t>
      </w:r>
      <w:r w:rsidR="007908B0" w:rsidRPr="00F83846">
        <w:rPr>
          <w:rFonts w:ascii="Times New Roman" w:hAnsi="Times New Roman" w:cs="Times New Roman"/>
          <w:sz w:val="24"/>
          <w:szCs w:val="24"/>
        </w:rPr>
        <w:t>л</w:t>
      </w:r>
      <w:r w:rsidRPr="00F83846">
        <w:rPr>
          <w:rFonts w:ascii="Times New Roman" w:hAnsi="Times New Roman" w:cs="Times New Roman"/>
          <w:sz w:val="24"/>
          <w:szCs w:val="24"/>
        </w:rPr>
        <w:t>ичане земни маси или камъни да забранят работата в изкопите до осигуряване устойчивостта на откосите.</w:t>
      </w:r>
    </w:p>
    <w:p w:rsidR="00B76B21" w:rsidRPr="00F83846" w:rsidRDefault="00B76B21" w:rsidP="00F83846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 xml:space="preserve"> 4.При извършване на изкопните работи , земните маси да се изхвърлят на 3 м. от изкопа или да се товарят на камион и да се извозват на определено от кметството разтоварище.</w:t>
      </w:r>
    </w:p>
    <w:p w:rsidR="00B76B21" w:rsidRPr="00F83846" w:rsidRDefault="00B76B21" w:rsidP="00F83846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>5.При извършване на машинен изкоп , се забранява достъпа на хора в района на въртене на стрелата.</w:t>
      </w:r>
    </w:p>
    <w:p w:rsidR="00B76B21" w:rsidRPr="00F83846" w:rsidRDefault="00B76B21" w:rsidP="00F83846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>6.</w:t>
      </w:r>
      <w:proofErr w:type="spellStart"/>
      <w:r w:rsidRPr="00F83846">
        <w:rPr>
          <w:rFonts w:ascii="Times New Roman" w:hAnsi="Times New Roman" w:cs="Times New Roman"/>
          <w:sz w:val="24"/>
          <w:szCs w:val="24"/>
        </w:rPr>
        <w:t>Товароразтоварващите</w:t>
      </w:r>
      <w:proofErr w:type="spellEnd"/>
      <w:r w:rsidRPr="00F83846">
        <w:rPr>
          <w:rFonts w:ascii="Times New Roman" w:hAnsi="Times New Roman" w:cs="Times New Roman"/>
          <w:sz w:val="24"/>
          <w:szCs w:val="24"/>
        </w:rPr>
        <w:t xml:space="preserve"> органи да отговарят на изискванията на Наредба №31, глава втора , раздел три.</w:t>
      </w:r>
    </w:p>
    <w:p w:rsidR="00B76B21" w:rsidRPr="00F83846" w:rsidRDefault="00B76B21" w:rsidP="00F83846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>7.Бързо засипване.</w:t>
      </w:r>
    </w:p>
    <w:p w:rsidR="00B76B21" w:rsidRPr="00F83846" w:rsidRDefault="00B76B21" w:rsidP="00F83846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>8.Обектът да се сигнализира и обезопаси предварително.</w:t>
      </w:r>
    </w:p>
    <w:p w:rsidR="00B76B21" w:rsidRPr="00F83846" w:rsidRDefault="00B76B21" w:rsidP="00F83846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>9.Да не се оставя изкопът не възстановен за следващия ден.</w:t>
      </w:r>
    </w:p>
    <w:p w:rsidR="00B76B21" w:rsidRPr="00F83846" w:rsidRDefault="00B76B21" w:rsidP="009F34C2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lastRenderedPageBreak/>
        <w:t>10.Уличната настилка и тротоара да се възс</w:t>
      </w:r>
      <w:r w:rsidR="009F34C2">
        <w:rPr>
          <w:rFonts w:ascii="Times New Roman" w:hAnsi="Times New Roman" w:cs="Times New Roman"/>
          <w:sz w:val="24"/>
          <w:szCs w:val="24"/>
        </w:rPr>
        <w:t>тановят в първоначалния им вид.</w:t>
      </w:r>
    </w:p>
    <w:p w:rsidR="00B76B21" w:rsidRPr="00F83846" w:rsidRDefault="009F34C2" w:rsidP="009F34C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846">
        <w:rPr>
          <w:rFonts w:ascii="Times New Roman" w:hAnsi="Times New Roman" w:cs="Times New Roman"/>
          <w:b/>
          <w:sz w:val="24"/>
          <w:szCs w:val="24"/>
        </w:rPr>
        <w:t>УКАЗАНИЯ ЗА ИЗПЪЛНЕНИЕ МОНТАЖА С ТРЪБИ ОТ ПОЛИЕТИЛЕН С ВИСОКА ПЛЪТНОСТ:</w:t>
      </w:r>
    </w:p>
    <w:p w:rsidR="00B76B21" w:rsidRPr="00F83846" w:rsidRDefault="00B76B21" w:rsidP="00F838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 xml:space="preserve">Характеризират </w:t>
      </w:r>
      <w:r w:rsidR="00225D86" w:rsidRPr="00F83846">
        <w:rPr>
          <w:rFonts w:ascii="Times New Roman" w:hAnsi="Times New Roman" w:cs="Times New Roman"/>
          <w:sz w:val="24"/>
          <w:szCs w:val="24"/>
        </w:rPr>
        <w:t>се с голяма плътност</w:t>
      </w:r>
      <w:r w:rsidRPr="00F83846">
        <w:rPr>
          <w:rFonts w:ascii="Times New Roman" w:hAnsi="Times New Roman" w:cs="Times New Roman"/>
          <w:sz w:val="24"/>
          <w:szCs w:val="24"/>
        </w:rPr>
        <w:t>, която дава възможност за лесно и бързо поставяне.</w:t>
      </w:r>
    </w:p>
    <w:p w:rsidR="00B76B21" w:rsidRPr="00F83846" w:rsidRDefault="00B76B21" w:rsidP="00F8384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 xml:space="preserve">        Монтажът се извършва , съгласно разработена инструкция. Свързването им става чрез </w:t>
      </w:r>
      <w:proofErr w:type="spellStart"/>
      <w:r w:rsidRPr="00F83846">
        <w:rPr>
          <w:rFonts w:ascii="Times New Roman" w:hAnsi="Times New Roman" w:cs="Times New Roman"/>
          <w:sz w:val="24"/>
          <w:szCs w:val="24"/>
        </w:rPr>
        <w:t>фитинги</w:t>
      </w:r>
      <w:proofErr w:type="spellEnd"/>
      <w:r w:rsidRPr="00F83846">
        <w:rPr>
          <w:rFonts w:ascii="Times New Roman" w:hAnsi="Times New Roman" w:cs="Times New Roman"/>
          <w:sz w:val="24"/>
          <w:szCs w:val="24"/>
        </w:rPr>
        <w:t xml:space="preserve"> от полипропилен.</w:t>
      </w:r>
    </w:p>
    <w:p w:rsidR="00B76B21" w:rsidRPr="00F83846" w:rsidRDefault="00B76B21" w:rsidP="00F8384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 xml:space="preserve">         Водопроводът трябва да ляга изцяло върху дъното на изкопа. Това се постига чрез запълване на дъното по цялата дължина – със земна маса или пясък.</w:t>
      </w:r>
    </w:p>
    <w:p w:rsidR="00B76B21" w:rsidRPr="00F83846" w:rsidRDefault="00B76B21" w:rsidP="00F83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 xml:space="preserve">    Височината на покритието е 1,5 м.</w:t>
      </w:r>
    </w:p>
    <w:p w:rsidR="00B76B21" w:rsidRPr="00F83846" w:rsidRDefault="00B76B21" w:rsidP="00F8384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 xml:space="preserve">         При работа при високи температури , трябва частично да се покрива с около 30 см. Преди окончателното засипване.</w:t>
      </w:r>
    </w:p>
    <w:p w:rsidR="00B76B21" w:rsidRPr="00F83846" w:rsidRDefault="00B76B21" w:rsidP="00F8384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 xml:space="preserve">         Това се прави , за да се избегнат деформациите на тръбите при полагането им , вследствие разликата в температурите.</w:t>
      </w:r>
    </w:p>
    <w:p w:rsidR="00B76B21" w:rsidRPr="00F83846" w:rsidRDefault="00B76B21" w:rsidP="00F838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 xml:space="preserve">         Засипването става с подходящ материал с едрина не-повече от 20 мм. на пластове по 30 см. Цялостното засипване на изкопа се извършва след изпитване на водопровода.</w:t>
      </w:r>
    </w:p>
    <w:p w:rsidR="00B76B21" w:rsidRPr="00F83846" w:rsidRDefault="00B76B21" w:rsidP="00F8384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83846">
        <w:rPr>
          <w:rFonts w:ascii="Times New Roman" w:hAnsi="Times New Roman" w:cs="Times New Roman"/>
          <w:sz w:val="24"/>
          <w:szCs w:val="24"/>
        </w:rPr>
        <w:t>Фитингите</w:t>
      </w:r>
      <w:proofErr w:type="spellEnd"/>
      <w:r w:rsidRPr="00F83846">
        <w:rPr>
          <w:rFonts w:ascii="Times New Roman" w:hAnsi="Times New Roman" w:cs="Times New Roman"/>
          <w:sz w:val="24"/>
          <w:szCs w:val="24"/>
        </w:rPr>
        <w:t xml:space="preserve"> трябва да отговарят на физико химическите характеристики на тръбите.</w:t>
      </w:r>
    </w:p>
    <w:p w:rsidR="00B76B21" w:rsidRPr="00F83846" w:rsidRDefault="00B76B21" w:rsidP="00F838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 xml:space="preserve">Връзките между тръби и </w:t>
      </w:r>
      <w:proofErr w:type="spellStart"/>
      <w:r w:rsidRPr="00F83846">
        <w:rPr>
          <w:rFonts w:ascii="Times New Roman" w:hAnsi="Times New Roman" w:cs="Times New Roman"/>
          <w:sz w:val="24"/>
          <w:szCs w:val="24"/>
        </w:rPr>
        <w:t>фитинги</w:t>
      </w:r>
      <w:proofErr w:type="spellEnd"/>
      <w:r w:rsidRPr="00F83846">
        <w:rPr>
          <w:rFonts w:ascii="Times New Roman" w:hAnsi="Times New Roman" w:cs="Times New Roman"/>
          <w:sz w:val="24"/>
          <w:szCs w:val="24"/>
        </w:rPr>
        <w:t xml:space="preserve"> чрез заварка да се изпълняват от квалифициран персонал.</w:t>
      </w:r>
    </w:p>
    <w:p w:rsidR="00B76B21" w:rsidRPr="00F83846" w:rsidRDefault="00B76B21" w:rsidP="00F838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 xml:space="preserve">Изпитване на съединенията се извършва поетапно </w:t>
      </w:r>
    </w:p>
    <w:p w:rsidR="00B76B21" w:rsidRPr="00F83846" w:rsidRDefault="00B76B21" w:rsidP="00F838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>Промивка и дезинфекция</w:t>
      </w:r>
    </w:p>
    <w:p w:rsidR="00381B76" w:rsidRPr="00F83846" w:rsidRDefault="00B76B21" w:rsidP="00F838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>Промивката се извършва с технически чиста вода. След прочистването се извършва дезинфекция обикновено с 20 до 40г активен хлор на 1 м3 вода и престой 24ч.Дължината на участъка не трябва да бъде повече от 200м.Промиването с чиста вода продължава до добър анализ на взетата вода.</w:t>
      </w:r>
    </w:p>
    <w:p w:rsidR="00012484" w:rsidRPr="00F83846" w:rsidRDefault="00012484" w:rsidP="009F34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484" w:rsidRPr="00F83846" w:rsidRDefault="00F83846" w:rsidP="00F8384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846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Обособена позиция 2 - Втори етап: </w:t>
      </w:r>
      <w:r w:rsidRPr="00F83846">
        <w:rPr>
          <w:rFonts w:ascii="Times New Roman" w:hAnsi="Times New Roman" w:cs="Times New Roman"/>
          <w:b/>
          <w:sz w:val="24"/>
          <w:szCs w:val="24"/>
        </w:rPr>
        <w:t>„Изпълнение на строително-монтажни работи по подмяна на водопроводна мрежа по улици:     ул.”Г.С.Бенковски”, ул.”Ст.Караджа”, ул.”П.Евтимий”, ул.”Я.</w:t>
      </w:r>
      <w:proofErr w:type="spellStart"/>
      <w:r w:rsidRPr="00F83846">
        <w:rPr>
          <w:rFonts w:ascii="Times New Roman" w:hAnsi="Times New Roman" w:cs="Times New Roman"/>
          <w:b/>
          <w:sz w:val="24"/>
          <w:szCs w:val="24"/>
        </w:rPr>
        <w:t>Сакъзов</w:t>
      </w:r>
      <w:proofErr w:type="spellEnd"/>
      <w:r w:rsidRPr="00F83846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F30A5F" w:rsidRPr="00F83846">
        <w:rPr>
          <w:rFonts w:ascii="Times New Roman" w:hAnsi="Times New Roman" w:cs="Times New Roman"/>
          <w:sz w:val="24"/>
          <w:szCs w:val="24"/>
        </w:rPr>
        <w:t>;</w:t>
      </w:r>
    </w:p>
    <w:p w:rsidR="00012484" w:rsidRPr="00F83846" w:rsidRDefault="00012484" w:rsidP="00F8384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34C2" w:rsidRDefault="009F34C2" w:rsidP="00F838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 НА РАЗРАБОТКАТА</w:t>
      </w:r>
      <w:r w:rsidRPr="00F838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484" w:rsidRPr="00F83846" w:rsidRDefault="00012484" w:rsidP="00F8384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 xml:space="preserve">Настоящата разработка  има за цел да даде решение за реконструкция на вътрешната улична водопроводна мрежа и </w:t>
      </w:r>
      <w:proofErr w:type="spellStart"/>
      <w:r w:rsidRPr="00F83846">
        <w:rPr>
          <w:rFonts w:ascii="Times New Roman" w:hAnsi="Times New Roman" w:cs="Times New Roman"/>
          <w:sz w:val="24"/>
          <w:szCs w:val="24"/>
        </w:rPr>
        <w:t>сградните</w:t>
      </w:r>
      <w:proofErr w:type="spellEnd"/>
      <w:r w:rsidRPr="00F83846">
        <w:rPr>
          <w:rFonts w:ascii="Times New Roman" w:hAnsi="Times New Roman" w:cs="Times New Roman"/>
          <w:sz w:val="24"/>
          <w:szCs w:val="24"/>
        </w:rPr>
        <w:t xml:space="preserve"> водопроводни отклонения, като подмяна на съществуващият етернитов водопровод с пластмасов.</w:t>
      </w:r>
      <w:r w:rsidRPr="00F83846">
        <w:rPr>
          <w:rFonts w:ascii="Times New Roman" w:hAnsi="Times New Roman" w:cs="Times New Roman"/>
          <w:b/>
          <w:sz w:val="24"/>
          <w:szCs w:val="24"/>
        </w:rPr>
        <w:tab/>
      </w:r>
    </w:p>
    <w:p w:rsidR="00012484" w:rsidRPr="00F83846" w:rsidRDefault="00012484" w:rsidP="00F8384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846">
        <w:rPr>
          <w:rFonts w:ascii="Times New Roman" w:hAnsi="Times New Roman" w:cs="Times New Roman"/>
          <w:b/>
          <w:sz w:val="24"/>
          <w:szCs w:val="24"/>
        </w:rPr>
        <w:t>СЪЩЕСТВУВАЩО ПОЛОЖЕНИЕ</w:t>
      </w:r>
    </w:p>
    <w:p w:rsidR="00012484" w:rsidRPr="00F83846" w:rsidRDefault="00012484" w:rsidP="00F838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lastRenderedPageBreak/>
        <w:t xml:space="preserve">Общата дължина на уличния водопровод е </w:t>
      </w:r>
      <w:r w:rsidR="00F30A5F" w:rsidRPr="00F83846">
        <w:rPr>
          <w:rFonts w:ascii="Times New Roman" w:hAnsi="Times New Roman" w:cs="Times New Roman"/>
          <w:sz w:val="24"/>
          <w:szCs w:val="24"/>
        </w:rPr>
        <w:t>2273</w:t>
      </w:r>
      <w:r w:rsidRPr="00F83846">
        <w:rPr>
          <w:rFonts w:ascii="Times New Roman" w:hAnsi="Times New Roman" w:cs="Times New Roman"/>
          <w:sz w:val="24"/>
          <w:szCs w:val="24"/>
        </w:rPr>
        <w:t xml:space="preserve"> м.</w:t>
      </w:r>
      <w:r w:rsidR="00F30A5F" w:rsidRPr="00F83846">
        <w:rPr>
          <w:rFonts w:ascii="Times New Roman" w:hAnsi="Times New Roman" w:cs="Times New Roman"/>
        </w:rPr>
        <w:t xml:space="preserve"> </w:t>
      </w:r>
      <w:r w:rsidR="00F30A5F" w:rsidRPr="00F83846">
        <w:rPr>
          <w:rFonts w:ascii="Times New Roman" w:hAnsi="Times New Roman" w:cs="Times New Roman"/>
          <w:sz w:val="24"/>
          <w:szCs w:val="24"/>
        </w:rPr>
        <w:t>от които-1856 м. с диаметър Ф80, -417 м.с диаметър Ф150.</w:t>
      </w:r>
    </w:p>
    <w:p w:rsidR="00012484" w:rsidRPr="00F83846" w:rsidRDefault="00012484" w:rsidP="00F8384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83846">
        <w:rPr>
          <w:rFonts w:ascii="Times New Roman" w:hAnsi="Times New Roman" w:cs="Times New Roman"/>
          <w:sz w:val="24"/>
          <w:szCs w:val="24"/>
        </w:rPr>
        <w:t>Сградните</w:t>
      </w:r>
      <w:proofErr w:type="spellEnd"/>
      <w:r w:rsidRPr="00F83846">
        <w:rPr>
          <w:rFonts w:ascii="Times New Roman" w:hAnsi="Times New Roman" w:cs="Times New Roman"/>
          <w:sz w:val="24"/>
          <w:szCs w:val="24"/>
        </w:rPr>
        <w:t xml:space="preserve"> водопроводни отклонения също са амортизирани .</w:t>
      </w:r>
    </w:p>
    <w:p w:rsidR="00012484" w:rsidRPr="009F34C2" w:rsidRDefault="00012484" w:rsidP="009F34C2">
      <w:p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ab/>
        <w:t xml:space="preserve">Зачестилите аварии по уличната мрежа и отчитайки, че основно е изградена с </w:t>
      </w:r>
      <w:proofErr w:type="spellStart"/>
      <w:r w:rsidRPr="00F83846">
        <w:rPr>
          <w:rFonts w:ascii="Times New Roman" w:hAnsi="Times New Roman" w:cs="Times New Roman"/>
          <w:sz w:val="24"/>
          <w:szCs w:val="24"/>
        </w:rPr>
        <w:t>азбестоциментови</w:t>
      </w:r>
      <w:proofErr w:type="spellEnd"/>
      <w:r w:rsidRPr="00F83846">
        <w:rPr>
          <w:rFonts w:ascii="Times New Roman" w:hAnsi="Times New Roman" w:cs="Times New Roman"/>
          <w:sz w:val="24"/>
          <w:szCs w:val="24"/>
        </w:rPr>
        <w:t xml:space="preserve"> тръби трудни за експлоатация и застрашаващи човешкото здраве се налага търсенето на решение за реконструкция и модернизация.</w:t>
      </w:r>
    </w:p>
    <w:p w:rsidR="00012484" w:rsidRPr="00F83846" w:rsidRDefault="009F34C2" w:rsidP="009F34C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ПРОЕКТНО РЕШЕНИЕ</w:t>
      </w:r>
    </w:p>
    <w:p w:rsidR="00012484" w:rsidRPr="00F83846" w:rsidRDefault="00012484" w:rsidP="00F8384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F30A5F" w:rsidRPr="00F83846">
        <w:rPr>
          <w:rFonts w:ascii="Times New Roman" w:hAnsi="Times New Roman" w:cs="Times New Roman"/>
          <w:sz w:val="24"/>
          <w:szCs w:val="24"/>
        </w:rPr>
        <w:t>Азбестоциментовите</w:t>
      </w:r>
      <w:proofErr w:type="spellEnd"/>
      <w:r w:rsidR="00F30A5F" w:rsidRPr="00F83846">
        <w:rPr>
          <w:rFonts w:ascii="Times New Roman" w:hAnsi="Times New Roman" w:cs="Times New Roman"/>
          <w:sz w:val="24"/>
          <w:szCs w:val="24"/>
        </w:rPr>
        <w:t xml:space="preserve"> тръби Еф80мм ще се подменят с тръби ПЕВП ф90 за налягане 1.2МРа ,а Ет.Ф150 с ПЕВП-Ф160 за 1,2МРа.</w:t>
      </w:r>
      <w:r w:rsidRPr="00F83846">
        <w:rPr>
          <w:rFonts w:ascii="Times New Roman" w:hAnsi="Times New Roman" w:cs="Times New Roman"/>
          <w:sz w:val="24"/>
          <w:szCs w:val="24"/>
        </w:rPr>
        <w:tab/>
      </w:r>
    </w:p>
    <w:p w:rsidR="00012484" w:rsidRPr="00F83846" w:rsidRDefault="00012484" w:rsidP="00F8384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ab/>
        <w:t>Реконструкц</w:t>
      </w:r>
      <w:r w:rsidR="00225D86" w:rsidRPr="00F83846">
        <w:rPr>
          <w:rFonts w:ascii="Times New Roman" w:hAnsi="Times New Roman" w:cs="Times New Roman"/>
          <w:sz w:val="24"/>
          <w:szCs w:val="24"/>
        </w:rPr>
        <w:t>ията ще се изпълнява по улица</w:t>
      </w:r>
      <w:r w:rsidR="00F43435" w:rsidRPr="00F83846">
        <w:rPr>
          <w:rFonts w:ascii="Times New Roman" w:hAnsi="Times New Roman" w:cs="Times New Roman"/>
          <w:sz w:val="24"/>
          <w:szCs w:val="24"/>
        </w:rPr>
        <w:t>та</w:t>
      </w:r>
      <w:r w:rsidRPr="00F83846">
        <w:rPr>
          <w:rFonts w:ascii="Times New Roman" w:hAnsi="Times New Roman" w:cs="Times New Roman"/>
          <w:sz w:val="24"/>
          <w:szCs w:val="24"/>
        </w:rPr>
        <w:t xml:space="preserve">, като новия водопровод ще се изпълняват на .1.5м от съществуващия ет.водопровод.Това ще даде възможност да се изграждат новите водопроводи без да се прекъсва </w:t>
      </w:r>
      <w:proofErr w:type="spellStart"/>
      <w:r w:rsidRPr="00F83846">
        <w:rPr>
          <w:rFonts w:ascii="Times New Roman" w:hAnsi="Times New Roman" w:cs="Times New Roman"/>
          <w:sz w:val="24"/>
          <w:szCs w:val="24"/>
        </w:rPr>
        <w:t>водоподаването</w:t>
      </w:r>
      <w:proofErr w:type="spellEnd"/>
      <w:r w:rsidRPr="00F8384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F83846">
        <w:rPr>
          <w:rFonts w:ascii="Times New Roman" w:hAnsi="Times New Roman" w:cs="Times New Roman"/>
          <w:sz w:val="24"/>
          <w:szCs w:val="24"/>
        </w:rPr>
        <w:t>съществуващит</w:t>
      </w:r>
      <w:r w:rsidR="00C35A83" w:rsidRPr="00F8384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F83846">
        <w:rPr>
          <w:rFonts w:ascii="Times New Roman" w:hAnsi="Times New Roman" w:cs="Times New Roman"/>
          <w:sz w:val="24"/>
          <w:szCs w:val="24"/>
        </w:rPr>
        <w:t xml:space="preserve"> водопроводи.Водопроводите ще се изграждат на участъци от </w:t>
      </w:r>
      <w:proofErr w:type="spellStart"/>
      <w:r w:rsidRPr="00F83846">
        <w:rPr>
          <w:rFonts w:ascii="Times New Roman" w:hAnsi="Times New Roman" w:cs="Times New Roman"/>
          <w:sz w:val="24"/>
          <w:szCs w:val="24"/>
        </w:rPr>
        <w:t>осово</w:t>
      </w:r>
      <w:proofErr w:type="spellEnd"/>
      <w:r w:rsidRPr="00F83846">
        <w:rPr>
          <w:rFonts w:ascii="Times New Roman" w:hAnsi="Times New Roman" w:cs="Times New Roman"/>
          <w:sz w:val="24"/>
          <w:szCs w:val="24"/>
        </w:rPr>
        <w:t xml:space="preserve"> кръстовище до </w:t>
      </w:r>
      <w:proofErr w:type="spellStart"/>
      <w:r w:rsidRPr="00F83846">
        <w:rPr>
          <w:rFonts w:ascii="Times New Roman" w:hAnsi="Times New Roman" w:cs="Times New Roman"/>
          <w:sz w:val="24"/>
          <w:szCs w:val="24"/>
        </w:rPr>
        <w:t>осово</w:t>
      </w:r>
      <w:proofErr w:type="spellEnd"/>
      <w:r w:rsidRPr="00F83846">
        <w:rPr>
          <w:rFonts w:ascii="Times New Roman" w:hAnsi="Times New Roman" w:cs="Times New Roman"/>
          <w:sz w:val="24"/>
          <w:szCs w:val="24"/>
        </w:rPr>
        <w:t xml:space="preserve"> кръстовище.</w:t>
      </w:r>
    </w:p>
    <w:p w:rsidR="00012484" w:rsidRPr="00F83846" w:rsidRDefault="00012484" w:rsidP="00F8384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ab/>
        <w:t>Така се създава възможност да работи съществуващия водопровод по време на реконструкцията, да се пълни и изпразва новостроящия се участък , а също след изпитването и дезинфекцията му да се извършва превключване на съществуващите в участъка водопроводни отклонения и връзки с водопроводи по съседните улици.</w:t>
      </w:r>
    </w:p>
    <w:p w:rsidR="00012484" w:rsidRPr="00F83846" w:rsidRDefault="00012484" w:rsidP="00F8384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ab/>
        <w:t xml:space="preserve">След проверка за необхванати консуматори чрез спиране </w:t>
      </w:r>
      <w:proofErr w:type="spellStart"/>
      <w:r w:rsidRPr="00F83846">
        <w:rPr>
          <w:rFonts w:ascii="Times New Roman" w:hAnsi="Times New Roman" w:cs="Times New Roman"/>
          <w:sz w:val="24"/>
          <w:szCs w:val="24"/>
        </w:rPr>
        <w:t>водоподаването</w:t>
      </w:r>
      <w:proofErr w:type="spellEnd"/>
      <w:r w:rsidRPr="00F83846">
        <w:rPr>
          <w:rFonts w:ascii="Times New Roman" w:hAnsi="Times New Roman" w:cs="Times New Roman"/>
          <w:sz w:val="24"/>
          <w:szCs w:val="24"/>
        </w:rPr>
        <w:t xml:space="preserve"> по нов и стар водопроводи едновременно, се пристъпва към изграждане на следващия участък.</w:t>
      </w:r>
    </w:p>
    <w:p w:rsidR="00012484" w:rsidRPr="00F83846" w:rsidRDefault="00012484" w:rsidP="00F8384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ab/>
        <w:t>Всички частични или пълни затваряния на улици ще прави съгласно част временна организация на движението.</w:t>
      </w:r>
    </w:p>
    <w:p w:rsidR="00012484" w:rsidRPr="00F83846" w:rsidRDefault="00012484" w:rsidP="009F34C2">
      <w:p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ab/>
        <w:t xml:space="preserve">При възможност с цел намаляване спиранията на </w:t>
      </w:r>
      <w:proofErr w:type="spellStart"/>
      <w:r w:rsidRPr="00F83846">
        <w:rPr>
          <w:rFonts w:ascii="Times New Roman" w:hAnsi="Times New Roman" w:cs="Times New Roman"/>
          <w:sz w:val="24"/>
          <w:szCs w:val="24"/>
        </w:rPr>
        <w:t>водоподаването</w:t>
      </w:r>
      <w:proofErr w:type="spellEnd"/>
      <w:r w:rsidRPr="00F83846">
        <w:rPr>
          <w:rFonts w:ascii="Times New Roman" w:hAnsi="Times New Roman" w:cs="Times New Roman"/>
          <w:sz w:val="24"/>
          <w:szCs w:val="24"/>
        </w:rPr>
        <w:t xml:space="preserve"> или движението по улицата, може да се изпълнява полагането на водопровода чрез нови методи, като </w:t>
      </w:r>
      <w:proofErr w:type="spellStart"/>
      <w:r w:rsidRPr="00F83846">
        <w:rPr>
          <w:rFonts w:ascii="Times New Roman" w:hAnsi="Times New Roman" w:cs="Times New Roman"/>
          <w:sz w:val="24"/>
          <w:szCs w:val="24"/>
        </w:rPr>
        <w:t>безизкопни</w:t>
      </w:r>
      <w:proofErr w:type="spellEnd"/>
      <w:r w:rsidRPr="00F83846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397D6E" w:rsidRPr="00F83846">
        <w:rPr>
          <w:rFonts w:ascii="Times New Roman" w:hAnsi="Times New Roman" w:cs="Times New Roman"/>
          <w:sz w:val="24"/>
          <w:szCs w:val="24"/>
        </w:rPr>
        <w:t xml:space="preserve"> </w:t>
      </w:r>
      <w:r w:rsidRPr="00F83846">
        <w:rPr>
          <w:rFonts w:ascii="Times New Roman" w:hAnsi="Times New Roman" w:cs="Times New Roman"/>
          <w:sz w:val="24"/>
          <w:szCs w:val="24"/>
        </w:rPr>
        <w:t>при запазване диаметъра на проектната тръба.</w:t>
      </w:r>
    </w:p>
    <w:p w:rsidR="00012484" w:rsidRPr="009F34C2" w:rsidRDefault="00012484" w:rsidP="00F8384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C2">
        <w:rPr>
          <w:rFonts w:ascii="Times New Roman" w:hAnsi="Times New Roman" w:cs="Times New Roman"/>
          <w:b/>
          <w:sz w:val="24"/>
          <w:szCs w:val="24"/>
        </w:rPr>
        <w:t>ОПИСАНИЕ НА ПОСЛЕДОВАТЕЛНОСТТА ЗА ПОДМЯНА НА УЧАСТЪК</w:t>
      </w:r>
    </w:p>
    <w:p w:rsidR="00F30A5F" w:rsidRPr="00F83846" w:rsidRDefault="00012484" w:rsidP="00F8384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ab/>
      </w:r>
      <w:r w:rsidR="00F30A5F" w:rsidRPr="00F83846">
        <w:rPr>
          <w:rFonts w:ascii="Times New Roman" w:hAnsi="Times New Roman" w:cs="Times New Roman"/>
          <w:sz w:val="24"/>
          <w:szCs w:val="24"/>
        </w:rPr>
        <w:t>Тези указания важат за последователност на работа при подмяна на всички участъци.</w:t>
      </w:r>
    </w:p>
    <w:p w:rsidR="00F30A5F" w:rsidRPr="00F83846" w:rsidRDefault="00F30A5F" w:rsidP="00F8384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ab/>
        <w:t>1.Рязане на асфалтова настилка/ако има такава/.</w:t>
      </w:r>
    </w:p>
    <w:p w:rsidR="00F30A5F" w:rsidRPr="00F83846" w:rsidRDefault="00F30A5F" w:rsidP="00F8384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ab/>
        <w:t xml:space="preserve">2.Разбиване на асфалтова настилка , където се на </w:t>
      </w:r>
      <w:proofErr w:type="spellStart"/>
      <w:r w:rsidRPr="00F83846">
        <w:rPr>
          <w:rFonts w:ascii="Times New Roman" w:hAnsi="Times New Roman" w:cs="Times New Roman"/>
          <w:sz w:val="24"/>
          <w:szCs w:val="24"/>
        </w:rPr>
        <w:t>лага</w:t>
      </w:r>
      <w:proofErr w:type="spellEnd"/>
      <w:r w:rsidRPr="00F83846">
        <w:rPr>
          <w:rFonts w:ascii="Times New Roman" w:hAnsi="Times New Roman" w:cs="Times New Roman"/>
          <w:sz w:val="24"/>
          <w:szCs w:val="24"/>
        </w:rPr>
        <w:t>.</w:t>
      </w:r>
    </w:p>
    <w:p w:rsidR="00F30A5F" w:rsidRPr="00F83846" w:rsidRDefault="00F30A5F" w:rsidP="00F8384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ab/>
        <w:t>3.Изкоп с багер и извозване на земни маси.</w:t>
      </w:r>
    </w:p>
    <w:p w:rsidR="00F30A5F" w:rsidRPr="00F83846" w:rsidRDefault="00F30A5F" w:rsidP="00F8384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ab/>
        <w:t>4.Ръчен изкоп за разкриване на съществуващите връзки.</w:t>
      </w:r>
    </w:p>
    <w:p w:rsidR="00F30A5F" w:rsidRPr="00F83846" w:rsidRDefault="00F30A5F" w:rsidP="00F8384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ab/>
        <w:t>5.Ръчен изкоп за оформяне на легло /0.10м пясъчна възглавница/ под тръбите</w:t>
      </w:r>
    </w:p>
    <w:p w:rsidR="00F30A5F" w:rsidRPr="00F83846" w:rsidRDefault="00F30A5F" w:rsidP="00F8384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lastRenderedPageBreak/>
        <w:tab/>
        <w:t>6.Полагане пясъчна възглавница и предупредителна лента.</w:t>
      </w:r>
    </w:p>
    <w:p w:rsidR="00F30A5F" w:rsidRPr="00F83846" w:rsidRDefault="00F30A5F" w:rsidP="00F8384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ab/>
        <w:t>7.Монтаж тръби</w:t>
      </w:r>
    </w:p>
    <w:p w:rsidR="00F30A5F" w:rsidRPr="00F83846" w:rsidRDefault="00F30A5F" w:rsidP="00F8384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ab/>
        <w:t>8.Засипване на водопровода и трамбоване на насипа през 0.30м.</w:t>
      </w:r>
    </w:p>
    <w:p w:rsidR="00F30A5F" w:rsidRPr="00F83846" w:rsidRDefault="00F30A5F" w:rsidP="00F8384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>9.Изпитване  на участъка -Водопровода се изпитва на два етапа съгласно Наредба №2 за проектиране ,изграждане и експлоатация на водоснабдителните системи от 2005г.</w:t>
      </w:r>
    </w:p>
    <w:p w:rsidR="00F30A5F" w:rsidRPr="00F83846" w:rsidRDefault="00F30A5F" w:rsidP="00F8384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>-</w:t>
      </w:r>
      <w:r w:rsidRPr="00F83846">
        <w:rPr>
          <w:rFonts w:ascii="Times New Roman" w:hAnsi="Times New Roman" w:cs="Times New Roman"/>
          <w:sz w:val="24"/>
          <w:szCs w:val="24"/>
        </w:rPr>
        <w:tab/>
        <w:t>предварително изпитване на водопровода на якост- изпълнява се преди засипване и преди монтиране на арматурите</w:t>
      </w:r>
    </w:p>
    <w:p w:rsidR="00F30A5F" w:rsidRPr="00F83846" w:rsidRDefault="00F30A5F" w:rsidP="00F8384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>-</w:t>
      </w:r>
      <w:r w:rsidRPr="00F83846">
        <w:rPr>
          <w:rFonts w:ascii="Times New Roman" w:hAnsi="Times New Roman" w:cs="Times New Roman"/>
          <w:sz w:val="24"/>
          <w:szCs w:val="24"/>
        </w:rPr>
        <w:tab/>
        <w:t xml:space="preserve">основно изпитване на </w:t>
      </w:r>
      <w:proofErr w:type="spellStart"/>
      <w:r w:rsidRPr="00F83846">
        <w:rPr>
          <w:rFonts w:ascii="Times New Roman" w:hAnsi="Times New Roman" w:cs="Times New Roman"/>
          <w:sz w:val="24"/>
          <w:szCs w:val="24"/>
        </w:rPr>
        <w:t>водоплътност</w:t>
      </w:r>
      <w:proofErr w:type="spellEnd"/>
      <w:r w:rsidRPr="00F83846">
        <w:rPr>
          <w:rFonts w:ascii="Times New Roman" w:hAnsi="Times New Roman" w:cs="Times New Roman"/>
          <w:sz w:val="24"/>
          <w:szCs w:val="24"/>
        </w:rPr>
        <w:t>- провежда се при засипана траншея и при монтирани арматури</w:t>
      </w:r>
    </w:p>
    <w:p w:rsidR="00F30A5F" w:rsidRPr="00F83846" w:rsidRDefault="00F30A5F" w:rsidP="00F8384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>10.Изпразване и промиване на водопровода</w:t>
      </w:r>
    </w:p>
    <w:p w:rsidR="00F30A5F" w:rsidRPr="00F83846" w:rsidRDefault="00F30A5F" w:rsidP="00F8384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>11.Направа на връзки със съседни клонове.</w:t>
      </w:r>
    </w:p>
    <w:p w:rsidR="00F30A5F" w:rsidRPr="00F83846" w:rsidRDefault="00F30A5F" w:rsidP="00F8384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>12.Подмяна на съществуващите водопроводни отклонения</w:t>
      </w:r>
    </w:p>
    <w:p w:rsidR="00F30A5F" w:rsidRPr="009F34C2" w:rsidRDefault="00F30A5F" w:rsidP="009F34C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>13.Окончателно засипване на водопровода и възстановяване на настилката.</w:t>
      </w:r>
    </w:p>
    <w:p w:rsidR="00012484" w:rsidRPr="00F83846" w:rsidRDefault="00012484" w:rsidP="009F34C2">
      <w:pPr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846">
        <w:rPr>
          <w:rFonts w:ascii="Times New Roman" w:hAnsi="Times New Roman" w:cs="Times New Roman"/>
          <w:b/>
          <w:sz w:val="24"/>
          <w:szCs w:val="24"/>
        </w:rPr>
        <w:t>СЪО</w:t>
      </w:r>
      <w:r w:rsidR="009F34C2">
        <w:rPr>
          <w:rFonts w:ascii="Times New Roman" w:hAnsi="Times New Roman" w:cs="Times New Roman"/>
          <w:b/>
          <w:sz w:val="24"/>
          <w:szCs w:val="24"/>
        </w:rPr>
        <w:t>РЪЖЕНИЯ ПО ВОДОПРОВОДНАТА МРЕЖА</w:t>
      </w:r>
    </w:p>
    <w:p w:rsidR="00012484" w:rsidRPr="00F83846" w:rsidRDefault="00012484" w:rsidP="00F83846">
      <w:pPr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846">
        <w:rPr>
          <w:rFonts w:ascii="Times New Roman" w:hAnsi="Times New Roman" w:cs="Times New Roman"/>
          <w:b/>
          <w:sz w:val="24"/>
          <w:szCs w:val="24"/>
        </w:rPr>
        <w:t>1.ПХ</w:t>
      </w:r>
    </w:p>
    <w:p w:rsidR="00012484" w:rsidRPr="00F83846" w:rsidRDefault="00012484" w:rsidP="00F8384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 xml:space="preserve">Изпразването на водопровода ще се извършва чрез предвидените  </w:t>
      </w:r>
      <w:r w:rsidR="00F30A5F" w:rsidRPr="00F83846">
        <w:rPr>
          <w:rFonts w:ascii="Times New Roman" w:hAnsi="Times New Roman" w:cs="Times New Roman"/>
          <w:sz w:val="24"/>
          <w:szCs w:val="24"/>
        </w:rPr>
        <w:t>18</w:t>
      </w:r>
      <w:r w:rsidRPr="00F83846">
        <w:rPr>
          <w:rFonts w:ascii="Times New Roman" w:hAnsi="Times New Roman" w:cs="Times New Roman"/>
          <w:sz w:val="24"/>
          <w:szCs w:val="24"/>
        </w:rPr>
        <w:t xml:space="preserve"> бр.</w:t>
      </w:r>
      <w:r w:rsidRPr="00F83846">
        <w:rPr>
          <w:rFonts w:ascii="Times New Roman" w:hAnsi="Times New Roman" w:cs="Times New Roman"/>
          <w:b/>
          <w:sz w:val="24"/>
          <w:szCs w:val="24"/>
        </w:rPr>
        <w:t>ПХ 70/80.</w:t>
      </w:r>
      <w:r w:rsidR="00F83846" w:rsidRPr="00F838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846">
        <w:rPr>
          <w:rFonts w:ascii="Times New Roman" w:hAnsi="Times New Roman" w:cs="Times New Roman"/>
          <w:sz w:val="24"/>
          <w:szCs w:val="24"/>
        </w:rPr>
        <w:t xml:space="preserve">Разстоянието между </w:t>
      </w:r>
      <w:r w:rsidR="00F83846" w:rsidRPr="00F83846">
        <w:rPr>
          <w:rFonts w:ascii="Times New Roman" w:hAnsi="Times New Roman" w:cs="Times New Roman"/>
          <w:sz w:val="24"/>
          <w:szCs w:val="24"/>
        </w:rPr>
        <w:t xml:space="preserve">ПХ съгласно Наредба №2 /2005г. </w:t>
      </w:r>
    </w:p>
    <w:p w:rsidR="00012484" w:rsidRPr="00F83846" w:rsidRDefault="00012484" w:rsidP="00F838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846">
        <w:rPr>
          <w:rFonts w:ascii="Times New Roman" w:hAnsi="Times New Roman" w:cs="Times New Roman"/>
          <w:b/>
          <w:sz w:val="24"/>
          <w:szCs w:val="24"/>
        </w:rPr>
        <w:tab/>
        <w:t>2.</w:t>
      </w:r>
      <w:proofErr w:type="spellStart"/>
      <w:r w:rsidRPr="00F83846">
        <w:rPr>
          <w:rFonts w:ascii="Times New Roman" w:hAnsi="Times New Roman" w:cs="Times New Roman"/>
          <w:b/>
          <w:sz w:val="24"/>
          <w:szCs w:val="24"/>
        </w:rPr>
        <w:t>Сградни</w:t>
      </w:r>
      <w:proofErr w:type="spellEnd"/>
      <w:r w:rsidRPr="00F83846">
        <w:rPr>
          <w:rFonts w:ascii="Times New Roman" w:hAnsi="Times New Roman" w:cs="Times New Roman"/>
          <w:b/>
          <w:sz w:val="24"/>
          <w:szCs w:val="24"/>
        </w:rPr>
        <w:t xml:space="preserve"> отклонения</w:t>
      </w:r>
    </w:p>
    <w:p w:rsidR="00012484" w:rsidRPr="00F83846" w:rsidRDefault="00012484" w:rsidP="00F8384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 xml:space="preserve">Предвижда се да бъдат подменени и всички СВО.Те ще бъдат подменени с тръби ПЕВП ф25мм.На всички отклонения е предвидено да се монтират ТСК.Общият им брой е </w:t>
      </w:r>
      <w:r w:rsidR="00077C03" w:rsidRPr="00F83846">
        <w:rPr>
          <w:rFonts w:ascii="Times New Roman" w:hAnsi="Times New Roman" w:cs="Times New Roman"/>
          <w:sz w:val="24"/>
          <w:szCs w:val="24"/>
        </w:rPr>
        <w:t>133</w:t>
      </w:r>
      <w:r w:rsidRPr="00F83846">
        <w:rPr>
          <w:rFonts w:ascii="Times New Roman" w:hAnsi="Times New Roman" w:cs="Times New Roman"/>
          <w:sz w:val="24"/>
          <w:szCs w:val="24"/>
        </w:rPr>
        <w:t>.</w:t>
      </w:r>
    </w:p>
    <w:p w:rsidR="00012484" w:rsidRPr="00F83846" w:rsidRDefault="00012484" w:rsidP="00F83846">
      <w:pPr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846">
        <w:rPr>
          <w:rFonts w:ascii="Times New Roman" w:hAnsi="Times New Roman" w:cs="Times New Roman"/>
          <w:b/>
          <w:sz w:val="24"/>
          <w:szCs w:val="24"/>
        </w:rPr>
        <w:t>3.СК</w:t>
      </w:r>
    </w:p>
    <w:p w:rsidR="00012484" w:rsidRPr="00F83846" w:rsidRDefault="00012484" w:rsidP="00F8384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 xml:space="preserve">За да не се спира </w:t>
      </w:r>
      <w:proofErr w:type="spellStart"/>
      <w:r w:rsidRPr="00F83846">
        <w:rPr>
          <w:rFonts w:ascii="Times New Roman" w:hAnsi="Times New Roman" w:cs="Times New Roman"/>
          <w:sz w:val="24"/>
          <w:szCs w:val="24"/>
        </w:rPr>
        <w:t>водоподаването</w:t>
      </w:r>
      <w:proofErr w:type="spellEnd"/>
      <w:r w:rsidRPr="00F83846">
        <w:rPr>
          <w:rFonts w:ascii="Times New Roman" w:hAnsi="Times New Roman" w:cs="Times New Roman"/>
          <w:sz w:val="24"/>
          <w:szCs w:val="24"/>
        </w:rPr>
        <w:t xml:space="preserve"> при бъдещи реконструкции на всички отклонения на водопровода са предвидени СК :  ф80мм-</w:t>
      </w:r>
      <w:r w:rsidR="00077C03" w:rsidRPr="00F83846">
        <w:rPr>
          <w:rFonts w:ascii="Times New Roman" w:hAnsi="Times New Roman" w:cs="Times New Roman"/>
          <w:sz w:val="24"/>
          <w:szCs w:val="24"/>
        </w:rPr>
        <w:t xml:space="preserve"> 23</w:t>
      </w:r>
      <w:r w:rsidRPr="00F83846">
        <w:rPr>
          <w:rFonts w:ascii="Times New Roman" w:hAnsi="Times New Roman" w:cs="Times New Roman"/>
          <w:sz w:val="24"/>
          <w:szCs w:val="24"/>
        </w:rPr>
        <w:t>бр.</w:t>
      </w:r>
      <w:r w:rsidR="00077C03" w:rsidRPr="00F83846">
        <w:rPr>
          <w:rFonts w:ascii="Times New Roman" w:hAnsi="Times New Roman" w:cs="Times New Roman"/>
          <w:sz w:val="24"/>
          <w:szCs w:val="24"/>
        </w:rPr>
        <w:t>, ф 150 мм – 3;</w:t>
      </w:r>
    </w:p>
    <w:p w:rsidR="00012484" w:rsidRPr="009F34C2" w:rsidRDefault="00012484" w:rsidP="00F83846">
      <w:pPr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C2">
        <w:rPr>
          <w:rFonts w:ascii="Times New Roman" w:hAnsi="Times New Roman" w:cs="Times New Roman"/>
          <w:b/>
          <w:sz w:val="24"/>
          <w:szCs w:val="24"/>
        </w:rPr>
        <w:t>ПОСЛЕДОВАТЕЛНОСТ НА СТРОИТЕЛНИТЕ РАБОТИ</w:t>
      </w:r>
    </w:p>
    <w:p w:rsidR="00012484" w:rsidRPr="00F83846" w:rsidRDefault="00012484" w:rsidP="00F8384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>Изкопите се извършват ръчно в областта на съществуващи подземни комуникации.</w:t>
      </w:r>
    </w:p>
    <w:p w:rsidR="00012484" w:rsidRPr="00F83846" w:rsidRDefault="00012484" w:rsidP="00F8384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>Изкопите да бъдат оградени с предпазна лента и през 30м да се монтират временни мостчета от плътни метални платна укрепени едностранно с парапет.</w:t>
      </w:r>
    </w:p>
    <w:p w:rsidR="00012484" w:rsidRPr="00F83846" w:rsidRDefault="00012484" w:rsidP="00F8384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 xml:space="preserve">За изграждането на обекта се предвижда изграждане на временен склад за материали , изграден от </w:t>
      </w:r>
      <w:proofErr w:type="spellStart"/>
      <w:r w:rsidRPr="00F83846">
        <w:rPr>
          <w:rFonts w:ascii="Times New Roman" w:hAnsi="Times New Roman" w:cs="Times New Roman"/>
          <w:sz w:val="24"/>
          <w:szCs w:val="24"/>
        </w:rPr>
        <w:t>стоманобетонови</w:t>
      </w:r>
      <w:proofErr w:type="spellEnd"/>
      <w:r w:rsidRPr="00F83846">
        <w:rPr>
          <w:rFonts w:ascii="Times New Roman" w:hAnsi="Times New Roman" w:cs="Times New Roman"/>
          <w:sz w:val="24"/>
          <w:szCs w:val="24"/>
        </w:rPr>
        <w:t xml:space="preserve"> колове и </w:t>
      </w:r>
      <w:proofErr w:type="spellStart"/>
      <w:r w:rsidRPr="00F83846">
        <w:rPr>
          <w:rFonts w:ascii="Times New Roman" w:hAnsi="Times New Roman" w:cs="Times New Roman"/>
          <w:sz w:val="24"/>
          <w:szCs w:val="24"/>
        </w:rPr>
        <w:t>оградна</w:t>
      </w:r>
      <w:proofErr w:type="spellEnd"/>
      <w:r w:rsidRPr="00F83846">
        <w:rPr>
          <w:rFonts w:ascii="Times New Roman" w:hAnsi="Times New Roman" w:cs="Times New Roman"/>
          <w:sz w:val="24"/>
          <w:szCs w:val="24"/>
        </w:rPr>
        <w:t xml:space="preserve"> телена мрежа, както и фургон за работниците.</w:t>
      </w:r>
    </w:p>
    <w:p w:rsidR="00012484" w:rsidRPr="00F83846" w:rsidRDefault="00012484" w:rsidP="00F8384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lastRenderedPageBreak/>
        <w:t>Изграждането на обекта може да започне след съгласуване с експлоатационното предприятие и Електроснабдяване, НЕК,БТК и Община Симеоновград.</w:t>
      </w:r>
    </w:p>
    <w:p w:rsidR="00012484" w:rsidRPr="00F83846" w:rsidRDefault="00012484" w:rsidP="00F8384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>При извършване на строителните работи да се спазват изискванията на „Правилник по безопасност на труда при строително –монтажните работи Д-02-001 и всичк</w:t>
      </w:r>
      <w:r w:rsidR="00F83846" w:rsidRPr="00F83846">
        <w:rPr>
          <w:rFonts w:ascii="Times New Roman" w:hAnsi="Times New Roman" w:cs="Times New Roman"/>
          <w:sz w:val="24"/>
          <w:szCs w:val="24"/>
        </w:rPr>
        <w:t>и други задължителни документи.</w:t>
      </w:r>
    </w:p>
    <w:p w:rsidR="00012484" w:rsidRPr="00F83846" w:rsidRDefault="009F34C2" w:rsidP="00F838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846">
        <w:rPr>
          <w:rFonts w:ascii="Times New Roman" w:hAnsi="Times New Roman" w:cs="Times New Roman"/>
          <w:b/>
          <w:sz w:val="24"/>
          <w:szCs w:val="24"/>
        </w:rPr>
        <w:t>УКАЗАНИЯ ЗА ИЗВЪРШВАНЕ НА ЗЕМНИ РАБОТИ:</w:t>
      </w:r>
    </w:p>
    <w:p w:rsidR="00012484" w:rsidRPr="00F83846" w:rsidRDefault="00012484" w:rsidP="00F8384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b/>
          <w:sz w:val="24"/>
          <w:szCs w:val="24"/>
        </w:rPr>
        <w:tab/>
      </w:r>
      <w:r w:rsidRPr="00F83846">
        <w:rPr>
          <w:rFonts w:ascii="Times New Roman" w:hAnsi="Times New Roman" w:cs="Times New Roman"/>
          <w:sz w:val="24"/>
          <w:szCs w:val="24"/>
        </w:rPr>
        <w:t xml:space="preserve">       1.Строителните машини да имат паспорт и съответни инструкции, изисквани с чл.4 от Д-02-001</w:t>
      </w:r>
    </w:p>
    <w:p w:rsidR="00012484" w:rsidRPr="00F83846" w:rsidRDefault="00012484" w:rsidP="00F8384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b/>
          <w:sz w:val="24"/>
          <w:szCs w:val="24"/>
        </w:rPr>
        <w:tab/>
      </w:r>
      <w:r w:rsidRPr="00F83846">
        <w:rPr>
          <w:rFonts w:ascii="Times New Roman" w:hAnsi="Times New Roman" w:cs="Times New Roman"/>
          <w:sz w:val="24"/>
          <w:szCs w:val="24"/>
        </w:rPr>
        <w:t xml:space="preserve">       2. На обекта да се осигури необходимата осветеност.</w:t>
      </w:r>
    </w:p>
    <w:p w:rsidR="00012484" w:rsidRPr="00F83846" w:rsidRDefault="00012484" w:rsidP="00F8384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ab/>
        <w:t xml:space="preserve">       3. При започване на земни и други видове работи в изкопа, </w:t>
      </w:r>
      <w:proofErr w:type="spellStart"/>
      <w:r w:rsidRPr="00F83846">
        <w:rPr>
          <w:rFonts w:ascii="Times New Roman" w:hAnsi="Times New Roman" w:cs="Times New Roman"/>
          <w:sz w:val="24"/>
          <w:szCs w:val="24"/>
        </w:rPr>
        <w:t>тех</w:t>
      </w:r>
      <w:proofErr w:type="spellEnd"/>
      <w:r w:rsidRPr="00F83846">
        <w:rPr>
          <w:rFonts w:ascii="Times New Roman" w:hAnsi="Times New Roman" w:cs="Times New Roman"/>
          <w:sz w:val="24"/>
          <w:szCs w:val="24"/>
        </w:rPr>
        <w:t>.ръководител заедно с бригадира да проверяват състоянието на откосите и при наличие на пукнатини, козирки по</w:t>
      </w:r>
      <w:r w:rsidR="00BD51E0" w:rsidRPr="00F83846">
        <w:rPr>
          <w:rFonts w:ascii="Times New Roman" w:hAnsi="Times New Roman" w:cs="Times New Roman"/>
          <w:sz w:val="24"/>
          <w:szCs w:val="24"/>
        </w:rPr>
        <w:t>длежащи на св</w:t>
      </w:r>
      <w:r w:rsidRPr="00F83846">
        <w:rPr>
          <w:rFonts w:ascii="Times New Roman" w:hAnsi="Times New Roman" w:cs="Times New Roman"/>
          <w:sz w:val="24"/>
          <w:szCs w:val="24"/>
        </w:rPr>
        <w:t>личане земни маси или камъни да забранят работата в изкопите до осигуряване устойчивостта на откосите.</w:t>
      </w:r>
    </w:p>
    <w:p w:rsidR="00012484" w:rsidRPr="00F83846" w:rsidRDefault="00012484" w:rsidP="00F83846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 xml:space="preserve"> 4.При извършване на изкопните работи , земните маси да се изхвърлят на 3 м. от изкопа или да се товарят на камион и да се извозват на определено от кметството разтоварище.</w:t>
      </w:r>
    </w:p>
    <w:p w:rsidR="00012484" w:rsidRPr="00F83846" w:rsidRDefault="00012484" w:rsidP="00F83846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>5.При извършване на машинен изкоп , се забранява достъпа на хора в района на въртене на стрелата.</w:t>
      </w:r>
    </w:p>
    <w:p w:rsidR="00012484" w:rsidRPr="00F83846" w:rsidRDefault="00012484" w:rsidP="00F83846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>6.</w:t>
      </w:r>
      <w:proofErr w:type="spellStart"/>
      <w:r w:rsidRPr="00F83846">
        <w:rPr>
          <w:rFonts w:ascii="Times New Roman" w:hAnsi="Times New Roman" w:cs="Times New Roman"/>
          <w:sz w:val="24"/>
          <w:szCs w:val="24"/>
        </w:rPr>
        <w:t>Товароразтоварващите</w:t>
      </w:r>
      <w:proofErr w:type="spellEnd"/>
      <w:r w:rsidRPr="00F83846">
        <w:rPr>
          <w:rFonts w:ascii="Times New Roman" w:hAnsi="Times New Roman" w:cs="Times New Roman"/>
          <w:sz w:val="24"/>
          <w:szCs w:val="24"/>
        </w:rPr>
        <w:t xml:space="preserve"> органи да отговарят на изискванията на Наредба №31, глава втора , раздел три.</w:t>
      </w:r>
    </w:p>
    <w:p w:rsidR="00012484" w:rsidRPr="00F83846" w:rsidRDefault="00012484" w:rsidP="00F83846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>7.Бързо засипване.</w:t>
      </w:r>
    </w:p>
    <w:p w:rsidR="00012484" w:rsidRPr="00F83846" w:rsidRDefault="00012484" w:rsidP="00F83846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>8.Обектът да се сигнализира и обезопаси предварително.</w:t>
      </w:r>
    </w:p>
    <w:p w:rsidR="00012484" w:rsidRPr="00F83846" w:rsidRDefault="00012484" w:rsidP="00F83846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>9.Да не се оставя изкопът не възстановен за следващия ден.</w:t>
      </w:r>
    </w:p>
    <w:p w:rsidR="00012484" w:rsidRPr="00F83846" w:rsidRDefault="00012484" w:rsidP="009F34C2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>10.Уличната настилка и тротоара да се възс</w:t>
      </w:r>
      <w:r w:rsidR="009F34C2">
        <w:rPr>
          <w:rFonts w:ascii="Times New Roman" w:hAnsi="Times New Roman" w:cs="Times New Roman"/>
          <w:sz w:val="24"/>
          <w:szCs w:val="24"/>
        </w:rPr>
        <w:t>тановят в първоначалния им вид.</w:t>
      </w:r>
    </w:p>
    <w:p w:rsidR="00012484" w:rsidRPr="00F83846" w:rsidRDefault="009F34C2" w:rsidP="00F8384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846">
        <w:rPr>
          <w:rFonts w:ascii="Times New Roman" w:hAnsi="Times New Roman" w:cs="Times New Roman"/>
          <w:b/>
          <w:sz w:val="24"/>
          <w:szCs w:val="24"/>
        </w:rPr>
        <w:t>УКАЗАНИЯ ЗА ИЗПЪЛНЕНИЕ МОНТАЖА С ТРЪБИ ОТ ПОЛИЕТИЛЕН С ВИСОКА ПЛЪТНОСТ:</w:t>
      </w:r>
    </w:p>
    <w:p w:rsidR="00012484" w:rsidRPr="00F83846" w:rsidRDefault="00012484" w:rsidP="00F8384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>Характеризират се с голяма плътност , която дава възможност за лесно и бързо поставяне.</w:t>
      </w:r>
    </w:p>
    <w:p w:rsidR="00012484" w:rsidRPr="00F83846" w:rsidRDefault="00012484" w:rsidP="00F8384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 xml:space="preserve">        Монтажът се извършва , съгласно разработена инструкция. Свързването им става чрез </w:t>
      </w:r>
      <w:proofErr w:type="spellStart"/>
      <w:r w:rsidRPr="00F83846">
        <w:rPr>
          <w:rFonts w:ascii="Times New Roman" w:hAnsi="Times New Roman" w:cs="Times New Roman"/>
          <w:sz w:val="24"/>
          <w:szCs w:val="24"/>
        </w:rPr>
        <w:t>фитинги</w:t>
      </w:r>
      <w:proofErr w:type="spellEnd"/>
      <w:r w:rsidRPr="00F83846">
        <w:rPr>
          <w:rFonts w:ascii="Times New Roman" w:hAnsi="Times New Roman" w:cs="Times New Roman"/>
          <w:sz w:val="24"/>
          <w:szCs w:val="24"/>
        </w:rPr>
        <w:t xml:space="preserve"> от полипропилен.</w:t>
      </w:r>
    </w:p>
    <w:p w:rsidR="00012484" w:rsidRPr="00F83846" w:rsidRDefault="00012484" w:rsidP="00F8384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 xml:space="preserve">         Водопроводът трябва да ляга изцяло върху дъното на изкопа. Това се постига чрез запълване на дъното по цялата дължина – със земна маса или пясък.</w:t>
      </w:r>
    </w:p>
    <w:p w:rsidR="00012484" w:rsidRPr="00F83846" w:rsidRDefault="00012484" w:rsidP="00F83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 xml:space="preserve">    Височината на покритието е 1,5 м.</w:t>
      </w:r>
    </w:p>
    <w:p w:rsidR="00012484" w:rsidRPr="00F83846" w:rsidRDefault="00012484" w:rsidP="00F8384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lastRenderedPageBreak/>
        <w:t xml:space="preserve">         При работа при високи температури , трябва частично да се покрива с около 30 см. Преди окончателното засипване.</w:t>
      </w:r>
    </w:p>
    <w:p w:rsidR="00012484" w:rsidRPr="00F83846" w:rsidRDefault="00012484" w:rsidP="00F8384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 xml:space="preserve">         Това се прави , за да се избегнат деформациите на тръбите при полагането им , вследствие разликата в температурите.</w:t>
      </w:r>
    </w:p>
    <w:p w:rsidR="00012484" w:rsidRPr="00F83846" w:rsidRDefault="00012484" w:rsidP="00F838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 xml:space="preserve">         Засипването става с подходящ материал с едрина не-повече от 20 мм. на пластове по 30 см. Цялостното засипване на изкопа се извършва след изпитване на водопровода.</w:t>
      </w:r>
    </w:p>
    <w:p w:rsidR="00012484" w:rsidRPr="00F83846" w:rsidRDefault="00012484" w:rsidP="00F83846">
      <w:pPr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83846">
        <w:rPr>
          <w:rFonts w:ascii="Times New Roman" w:hAnsi="Times New Roman" w:cs="Times New Roman"/>
          <w:sz w:val="24"/>
          <w:szCs w:val="24"/>
        </w:rPr>
        <w:t>Фитингите</w:t>
      </w:r>
      <w:proofErr w:type="spellEnd"/>
      <w:r w:rsidRPr="00F83846">
        <w:rPr>
          <w:rFonts w:ascii="Times New Roman" w:hAnsi="Times New Roman" w:cs="Times New Roman"/>
          <w:sz w:val="24"/>
          <w:szCs w:val="24"/>
        </w:rPr>
        <w:t xml:space="preserve"> трябва да отговарят на физико химическите характеристики на тръбите.</w:t>
      </w:r>
    </w:p>
    <w:p w:rsidR="00012484" w:rsidRPr="00F83846" w:rsidRDefault="00012484" w:rsidP="00F838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 xml:space="preserve">Връзките между тръби и </w:t>
      </w:r>
      <w:proofErr w:type="spellStart"/>
      <w:r w:rsidRPr="00F83846">
        <w:rPr>
          <w:rFonts w:ascii="Times New Roman" w:hAnsi="Times New Roman" w:cs="Times New Roman"/>
          <w:sz w:val="24"/>
          <w:szCs w:val="24"/>
        </w:rPr>
        <w:t>фитинги</w:t>
      </w:r>
      <w:proofErr w:type="spellEnd"/>
      <w:r w:rsidRPr="00F83846">
        <w:rPr>
          <w:rFonts w:ascii="Times New Roman" w:hAnsi="Times New Roman" w:cs="Times New Roman"/>
          <w:sz w:val="24"/>
          <w:szCs w:val="24"/>
        </w:rPr>
        <w:t xml:space="preserve"> чрез заварка да се изпълняват от квалифициран персонал.</w:t>
      </w:r>
    </w:p>
    <w:p w:rsidR="00012484" w:rsidRPr="00F83846" w:rsidRDefault="00012484" w:rsidP="00F838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 xml:space="preserve">Изпитване на съединенията се извършва поетапно </w:t>
      </w:r>
    </w:p>
    <w:p w:rsidR="00012484" w:rsidRPr="00F83846" w:rsidRDefault="00012484" w:rsidP="00F838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>Промивка и дезинфекция</w:t>
      </w:r>
    </w:p>
    <w:p w:rsidR="00012484" w:rsidRPr="00F83846" w:rsidRDefault="00012484" w:rsidP="00F838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t>Промивката се извършва с технически чиста вода. След прочистването се извършва дезинфекция обикновено с 20 до 40г активен хлор на 1 м3 вода и престой 24ч.Дължината на участъка не трябва да бъде повече от 200м.Промиването с чиста вода продължава до добър анализ на взетата вода.</w:t>
      </w:r>
    </w:p>
    <w:p w:rsidR="007D3C1A" w:rsidRPr="00F83846" w:rsidRDefault="007D3C1A" w:rsidP="00F838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D3C1A" w:rsidRPr="00F83846" w:rsidRDefault="007D3C1A" w:rsidP="00F8384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846">
        <w:rPr>
          <w:rFonts w:ascii="Times New Roman" w:hAnsi="Times New Roman" w:cs="Times New Roman"/>
          <w:b/>
          <w:sz w:val="24"/>
          <w:szCs w:val="24"/>
        </w:rPr>
        <w:t>Количествена сметка</w:t>
      </w:r>
      <w:r w:rsidR="00E67641" w:rsidRPr="00F838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846" w:rsidRPr="00F83846">
        <w:rPr>
          <w:rFonts w:ascii="Times New Roman" w:hAnsi="Times New Roman" w:cs="Times New Roman"/>
          <w:b/>
          <w:sz w:val="24"/>
          <w:szCs w:val="24"/>
        </w:rPr>
        <w:t>за обособена позиция № 1</w:t>
      </w:r>
    </w:p>
    <w:p w:rsidR="007D3C1A" w:rsidRPr="00F83846" w:rsidRDefault="007D3C1A" w:rsidP="009F34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8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820"/>
        <w:gridCol w:w="850"/>
        <w:gridCol w:w="851"/>
        <w:gridCol w:w="833"/>
        <w:gridCol w:w="1075"/>
        <w:gridCol w:w="909"/>
        <w:gridCol w:w="833"/>
        <w:gridCol w:w="993"/>
        <w:gridCol w:w="1275"/>
      </w:tblGrid>
      <w:tr w:rsidR="00237FD7" w:rsidRPr="00F83846" w:rsidTr="00237FD7">
        <w:trPr>
          <w:trHeight w:val="93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дейност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8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М-ка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38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Драва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38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Тутракан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38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Ген. </w:t>
            </w:r>
            <w:proofErr w:type="spellStart"/>
            <w:r w:rsidRPr="00F838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Столетов</w:t>
            </w:r>
            <w:proofErr w:type="spellEnd"/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38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Отец Паисий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38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Шейновска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38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Ал. </w:t>
            </w:r>
            <w:proofErr w:type="spellStart"/>
            <w:r w:rsidRPr="00F838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Стамбо-лийски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Общо</w:t>
            </w:r>
          </w:p>
        </w:tc>
      </w:tr>
      <w:tr w:rsidR="00237FD7" w:rsidRPr="00F83846" w:rsidTr="00237FD7">
        <w:trPr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Рязане на </w:t>
            </w:r>
            <w:proofErr w:type="spellStart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</w:t>
            </w:r>
            <w:proofErr w:type="spellEnd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настилка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5 234,00</w:t>
            </w:r>
          </w:p>
        </w:tc>
      </w:tr>
      <w:tr w:rsidR="00237FD7" w:rsidRPr="00F83846" w:rsidTr="00237FD7">
        <w:trPr>
          <w:trHeight w:val="6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Траншеен</w:t>
            </w:r>
            <w:proofErr w:type="spellEnd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изкоп на </w:t>
            </w:r>
            <w:proofErr w:type="spellStart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</w:t>
            </w:r>
            <w:proofErr w:type="spellEnd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машинно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2 966,00</w:t>
            </w:r>
          </w:p>
        </w:tc>
      </w:tr>
      <w:tr w:rsidR="00237FD7" w:rsidRPr="00F83846" w:rsidTr="00237FD7">
        <w:trPr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Изкоп ръчен 20% от общия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743,00</w:t>
            </w:r>
          </w:p>
        </w:tc>
      </w:tr>
      <w:tr w:rsidR="00237FD7" w:rsidRPr="00F83846" w:rsidTr="00237FD7">
        <w:trPr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Превоз земни маси на 5км.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3 698,00</w:t>
            </w:r>
          </w:p>
        </w:tc>
      </w:tr>
      <w:tr w:rsidR="00237FD7" w:rsidRPr="00F83846" w:rsidTr="00237FD7">
        <w:trPr>
          <w:trHeight w:val="6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 и полагане пясък за подложка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197,00</w:t>
            </w:r>
          </w:p>
        </w:tc>
      </w:tr>
      <w:tr w:rsidR="00237FD7" w:rsidRPr="00F83846" w:rsidTr="00237FD7">
        <w:trPr>
          <w:trHeight w:val="6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Доставка и полагане баластра за </w:t>
            </w:r>
            <w:proofErr w:type="spellStart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засипка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3 501,00</w:t>
            </w:r>
          </w:p>
        </w:tc>
      </w:tr>
      <w:tr w:rsidR="00237FD7" w:rsidRPr="00F83846" w:rsidTr="00237FD7">
        <w:trPr>
          <w:trHeight w:val="6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Уплътняване баластра с </w:t>
            </w:r>
            <w:proofErr w:type="spellStart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виброплоча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3 501,00</w:t>
            </w:r>
          </w:p>
        </w:tc>
      </w:tr>
      <w:tr w:rsidR="00237FD7" w:rsidRPr="00F83846" w:rsidTr="00237FD7">
        <w:trPr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 и полагане ПЕВП - 90/5,4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2 023,00</w:t>
            </w:r>
          </w:p>
        </w:tc>
      </w:tr>
      <w:tr w:rsidR="00237FD7" w:rsidRPr="00F83846" w:rsidTr="00237FD7">
        <w:trPr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 и полагане ПЕВП - 160/9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594,00</w:t>
            </w:r>
          </w:p>
        </w:tc>
      </w:tr>
      <w:tr w:rsidR="00237FD7" w:rsidRPr="00F83846" w:rsidTr="00237FD7">
        <w:trPr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 и монтаж СК-</w:t>
            </w: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80/10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</w:tr>
      <w:tr w:rsidR="00237FD7" w:rsidRPr="00F83846" w:rsidTr="00237FD7">
        <w:trPr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 и монтаж СК-150/10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237FD7" w:rsidRPr="00F83846" w:rsidTr="00237FD7">
        <w:trPr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 и монтаж фланци-80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57,00</w:t>
            </w:r>
          </w:p>
        </w:tc>
      </w:tr>
      <w:tr w:rsidR="00237FD7" w:rsidRPr="00F83846" w:rsidTr="00237FD7">
        <w:trPr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 и монтаж фланци-150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</w:tr>
      <w:tr w:rsidR="00237FD7" w:rsidRPr="00F83846" w:rsidTr="00237FD7">
        <w:trPr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Гарнитура-80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</w:tr>
      <w:tr w:rsidR="00237FD7" w:rsidRPr="00F83846" w:rsidTr="00237FD7">
        <w:trPr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Гарнитура-150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237FD7" w:rsidRPr="00F83846" w:rsidTr="00237FD7">
        <w:trPr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Болт-М12/80 и Гайка-М12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474,00</w:t>
            </w:r>
          </w:p>
        </w:tc>
      </w:tr>
      <w:tr w:rsidR="00237FD7" w:rsidRPr="00F83846" w:rsidTr="00237FD7">
        <w:trPr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Болт-М24/16 и Гайка-М24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102,00</w:t>
            </w:r>
          </w:p>
        </w:tc>
      </w:tr>
      <w:tr w:rsidR="00237FD7" w:rsidRPr="00F83846" w:rsidTr="00237FD7">
        <w:trPr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Накрайник </w:t>
            </w:r>
            <w:proofErr w:type="spellStart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фланшов</w:t>
            </w:r>
            <w:proofErr w:type="spellEnd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</w:tr>
      <w:tr w:rsidR="00237FD7" w:rsidRPr="00F83846" w:rsidTr="00237FD7">
        <w:trPr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Накрайник </w:t>
            </w:r>
            <w:proofErr w:type="spellStart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фланшов</w:t>
            </w:r>
            <w:proofErr w:type="spellEnd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237FD7" w:rsidRPr="00F83846" w:rsidTr="00237FD7">
        <w:trPr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Дост. и монтаж </w:t>
            </w:r>
            <w:proofErr w:type="spellStart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- 90/</w:t>
            </w:r>
            <w:proofErr w:type="spellStart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237FD7" w:rsidRPr="00F83846" w:rsidTr="00237FD7">
        <w:trPr>
          <w:trHeight w:val="6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Дост. и монтаж Кръстачка </w:t>
            </w:r>
            <w:proofErr w:type="spellStart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- 160/90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237FD7" w:rsidRPr="00F83846" w:rsidTr="00237FD7">
        <w:trPr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Дост. и монтаж </w:t>
            </w:r>
            <w:proofErr w:type="spellStart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тройник</w:t>
            </w:r>
            <w:proofErr w:type="spellEnd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- 90/</w:t>
            </w:r>
            <w:proofErr w:type="spellStart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proofErr w:type="spellEnd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</w:tr>
      <w:tr w:rsidR="00237FD7" w:rsidRPr="00F83846" w:rsidTr="00237FD7">
        <w:trPr>
          <w:trHeight w:val="6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Дост. и монтаж </w:t>
            </w:r>
            <w:proofErr w:type="spellStart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тройник-Фл</w:t>
            </w:r>
            <w:proofErr w:type="spellEnd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- 90/</w:t>
            </w:r>
            <w:proofErr w:type="spellStart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237FD7" w:rsidRPr="00F83846" w:rsidTr="00237FD7">
        <w:trPr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ПХ - 70/80 - надземен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237FD7" w:rsidRPr="00F83846" w:rsidTr="00237FD7">
        <w:trPr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Затапване</w:t>
            </w:r>
            <w:proofErr w:type="spellEnd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237FD7" w:rsidRPr="00F83846" w:rsidTr="00237FD7">
        <w:trPr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Дост. и монтаж </w:t>
            </w:r>
            <w:proofErr w:type="spellStart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spellEnd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- 160/90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237FD7" w:rsidRPr="00F83846" w:rsidTr="00237FD7">
        <w:trPr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 - 25 - 7м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79,00</w:t>
            </w:r>
          </w:p>
        </w:tc>
      </w:tr>
      <w:tr w:rsidR="00237FD7" w:rsidRPr="00F83846" w:rsidTr="00237FD7">
        <w:trPr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 - 25 - 3м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51,00</w:t>
            </w:r>
          </w:p>
        </w:tc>
      </w:tr>
      <w:tr w:rsidR="00237FD7" w:rsidRPr="00F83846" w:rsidTr="00237FD7">
        <w:trPr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Дост.и монтаж </w:t>
            </w:r>
            <w:proofErr w:type="spellStart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</w:t>
            </w:r>
            <w:proofErr w:type="spellEnd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</w:tr>
      <w:tr w:rsidR="00237FD7" w:rsidRPr="00F83846" w:rsidTr="00237FD7">
        <w:trPr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Дост. и монтаж </w:t>
            </w:r>
            <w:proofErr w:type="spellStart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spellEnd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- 160/90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37FD7" w:rsidRPr="00F83846" w:rsidTr="00237FD7">
        <w:trPr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Опорен блок за коляно и </w:t>
            </w:r>
            <w:proofErr w:type="spellStart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тройник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237FD7" w:rsidRPr="00F83846" w:rsidTr="00237FD7">
        <w:trPr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Детекторна лента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2 617,00</w:t>
            </w:r>
          </w:p>
        </w:tc>
      </w:tr>
      <w:tr w:rsidR="00237FD7" w:rsidRPr="00F83846" w:rsidTr="00237FD7">
        <w:trPr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Сигнална лента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2 617,00</w:t>
            </w:r>
          </w:p>
        </w:tc>
      </w:tr>
      <w:tr w:rsidR="00237FD7" w:rsidRPr="00F83846" w:rsidTr="00237FD7">
        <w:trPr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Изпитване </w:t>
            </w:r>
            <w:proofErr w:type="spellStart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вопроводи</w:t>
            </w:r>
            <w:proofErr w:type="spellEnd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налягане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2 617,00</w:t>
            </w:r>
          </w:p>
        </w:tc>
      </w:tr>
      <w:tr w:rsidR="00237FD7" w:rsidRPr="00F83846" w:rsidTr="00237FD7">
        <w:trPr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Дезинфекция водопровод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2 617,00</w:t>
            </w:r>
          </w:p>
        </w:tc>
      </w:tr>
      <w:tr w:rsidR="00237FD7" w:rsidRPr="00F83846" w:rsidTr="00237FD7">
        <w:trPr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 - 25 - 7м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237FD7" w:rsidRPr="00F83846" w:rsidTr="00237FD7">
        <w:trPr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 - 25 - 3м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237FD7" w:rsidRPr="00F83846" w:rsidTr="00237FD7">
        <w:trPr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 - 90/3"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237FD7" w:rsidRPr="00F83846" w:rsidTr="00237FD7">
        <w:trPr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Дост.и монтаж </w:t>
            </w:r>
            <w:proofErr w:type="spellStart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</w:t>
            </w:r>
            <w:proofErr w:type="spellEnd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D7" w:rsidRPr="00F83846" w:rsidRDefault="00237FD7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</w:tbl>
    <w:p w:rsidR="001017F0" w:rsidRPr="00F83846" w:rsidRDefault="001017F0" w:rsidP="00F838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C1A" w:rsidRPr="00F83846" w:rsidRDefault="001017F0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846">
        <w:rPr>
          <w:rFonts w:ascii="Times New Roman" w:hAnsi="Times New Roman" w:cs="Times New Roman"/>
          <w:b/>
          <w:sz w:val="28"/>
          <w:szCs w:val="28"/>
        </w:rPr>
        <w:t xml:space="preserve">Количествена сметка </w:t>
      </w:r>
      <w:r w:rsidR="00F83846" w:rsidRPr="00F83846">
        <w:rPr>
          <w:rFonts w:ascii="Times New Roman" w:hAnsi="Times New Roman" w:cs="Times New Roman"/>
          <w:b/>
          <w:sz w:val="28"/>
          <w:szCs w:val="28"/>
        </w:rPr>
        <w:t>за обособена позиция № 2</w:t>
      </w:r>
    </w:p>
    <w:tbl>
      <w:tblPr>
        <w:tblW w:w="1009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851"/>
        <w:gridCol w:w="992"/>
        <w:gridCol w:w="1134"/>
        <w:gridCol w:w="1134"/>
        <w:gridCol w:w="1200"/>
        <w:gridCol w:w="1520"/>
      </w:tblGrid>
      <w:tr w:rsidR="001017F0" w:rsidRPr="00F83846" w:rsidTr="001017F0">
        <w:trPr>
          <w:trHeight w:val="9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дейност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8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М-ка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38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Бенковски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38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Ст. Караджа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38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П. Евтимий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38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Я. </w:t>
            </w:r>
            <w:proofErr w:type="spellStart"/>
            <w:r w:rsidRPr="00F838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Закъзов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Общо</w:t>
            </w:r>
          </w:p>
        </w:tc>
      </w:tr>
      <w:tr w:rsidR="001017F0" w:rsidRPr="00F83846" w:rsidTr="001017F0">
        <w:trPr>
          <w:trHeight w:val="3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Рязане на </w:t>
            </w:r>
            <w:proofErr w:type="spellStart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</w:t>
            </w:r>
            <w:proofErr w:type="spellEnd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настилка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4 546,00</w:t>
            </w:r>
          </w:p>
        </w:tc>
      </w:tr>
      <w:tr w:rsidR="001017F0" w:rsidRPr="00F83846" w:rsidTr="001017F0">
        <w:trPr>
          <w:trHeight w:val="6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Траншеен</w:t>
            </w:r>
            <w:proofErr w:type="spellEnd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изкоп на </w:t>
            </w:r>
            <w:proofErr w:type="spellStart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</w:t>
            </w:r>
            <w:proofErr w:type="spellEnd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машинно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2 554,00</w:t>
            </w:r>
          </w:p>
        </w:tc>
      </w:tr>
      <w:tr w:rsidR="001017F0" w:rsidRPr="00F83846" w:rsidTr="001017F0">
        <w:trPr>
          <w:trHeight w:val="3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Изкоп ръчен 20% от общия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639,00</w:t>
            </w:r>
          </w:p>
        </w:tc>
      </w:tr>
      <w:tr w:rsidR="001017F0" w:rsidRPr="00F83846" w:rsidTr="001017F0">
        <w:trPr>
          <w:trHeight w:val="3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Превоз земни маси на 5км.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3 193,00</w:t>
            </w:r>
          </w:p>
        </w:tc>
      </w:tr>
      <w:tr w:rsidR="001017F0" w:rsidRPr="00F83846" w:rsidTr="001017F0">
        <w:trPr>
          <w:trHeight w:val="6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 и полагане пясък за подложка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164,00</w:t>
            </w:r>
          </w:p>
        </w:tc>
      </w:tr>
      <w:tr w:rsidR="001017F0" w:rsidRPr="00F83846" w:rsidTr="001017F0">
        <w:trPr>
          <w:trHeight w:val="6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Доставка и полагане баластра за </w:t>
            </w:r>
            <w:proofErr w:type="spellStart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засипка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3 024,00</w:t>
            </w:r>
          </w:p>
        </w:tc>
      </w:tr>
      <w:tr w:rsidR="001017F0" w:rsidRPr="00F83846" w:rsidTr="001017F0">
        <w:trPr>
          <w:trHeight w:val="6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Уплътняване баластра с </w:t>
            </w:r>
            <w:proofErr w:type="spellStart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виброплоча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3 024,00</w:t>
            </w:r>
          </w:p>
        </w:tc>
      </w:tr>
      <w:tr w:rsidR="001017F0" w:rsidRPr="00F83846" w:rsidTr="001017F0">
        <w:trPr>
          <w:trHeight w:val="3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 и полагане ПЕВП - 90/5,4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1 856,00</w:t>
            </w:r>
          </w:p>
        </w:tc>
      </w:tr>
      <w:tr w:rsidR="001017F0" w:rsidRPr="00F83846" w:rsidTr="001017F0">
        <w:trPr>
          <w:trHeight w:val="3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 и полагане ПЕВП - 160/9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417,00</w:t>
            </w:r>
          </w:p>
        </w:tc>
      </w:tr>
      <w:tr w:rsidR="001017F0" w:rsidRPr="00F83846" w:rsidTr="001017F0">
        <w:trPr>
          <w:trHeight w:val="3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 и монтаж СК-80/10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</w:tr>
      <w:tr w:rsidR="001017F0" w:rsidRPr="00F83846" w:rsidTr="001017F0">
        <w:trPr>
          <w:trHeight w:val="3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 и монтаж СК-150/10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1017F0" w:rsidRPr="00F83846" w:rsidTr="001017F0">
        <w:trPr>
          <w:trHeight w:val="3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 и монтаж фланци-80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</w:tr>
      <w:tr w:rsidR="001017F0" w:rsidRPr="00F83846" w:rsidTr="001017F0">
        <w:trPr>
          <w:trHeight w:val="3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 и монтаж фланци-150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1017F0" w:rsidRPr="00F83846" w:rsidTr="001017F0">
        <w:trPr>
          <w:trHeight w:val="3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Гарнитура-80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1017F0" w:rsidRPr="00F83846" w:rsidTr="001017F0">
        <w:trPr>
          <w:trHeight w:val="3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Гарнитура-150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1017F0" w:rsidRPr="00F83846" w:rsidTr="001017F0">
        <w:trPr>
          <w:trHeight w:val="3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Болт-М12/80 и Гайка-М12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312,00</w:t>
            </w:r>
          </w:p>
        </w:tc>
      </w:tr>
      <w:tr w:rsidR="001017F0" w:rsidRPr="00F83846" w:rsidTr="001017F0">
        <w:trPr>
          <w:trHeight w:val="3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Болт-М24/16 и Гайка-М24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</w:tr>
      <w:tr w:rsidR="001017F0" w:rsidRPr="00F83846" w:rsidTr="001017F0">
        <w:trPr>
          <w:trHeight w:val="3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Накрайник </w:t>
            </w:r>
            <w:proofErr w:type="spellStart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фланшов</w:t>
            </w:r>
            <w:proofErr w:type="spellEnd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</w:tr>
      <w:tr w:rsidR="001017F0" w:rsidRPr="00F83846" w:rsidTr="001017F0">
        <w:trPr>
          <w:trHeight w:val="3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Накрайник </w:t>
            </w:r>
            <w:proofErr w:type="spellStart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фланшов</w:t>
            </w:r>
            <w:proofErr w:type="spellEnd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1017F0" w:rsidRPr="00F83846" w:rsidTr="001017F0">
        <w:trPr>
          <w:trHeight w:val="3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Дост. и монтаж </w:t>
            </w:r>
            <w:proofErr w:type="spellStart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- 90/</w:t>
            </w:r>
            <w:proofErr w:type="spellStart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1017F0" w:rsidRPr="00F83846" w:rsidTr="001017F0">
        <w:trPr>
          <w:trHeight w:val="6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Дост. и монтаж Кръстачка </w:t>
            </w:r>
            <w:proofErr w:type="spellStart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- 160/90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1017F0" w:rsidRPr="00F83846" w:rsidTr="001017F0">
        <w:trPr>
          <w:trHeight w:val="3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Дост. и монтаж </w:t>
            </w:r>
            <w:proofErr w:type="spellStart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тройник</w:t>
            </w:r>
            <w:proofErr w:type="spellEnd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- 90/</w:t>
            </w:r>
            <w:proofErr w:type="spellStart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proofErr w:type="spellEnd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</w:tr>
      <w:tr w:rsidR="001017F0" w:rsidRPr="00F83846" w:rsidTr="001017F0">
        <w:trPr>
          <w:trHeight w:val="6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Дост. и монтаж </w:t>
            </w:r>
            <w:proofErr w:type="spellStart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тройник-Фл</w:t>
            </w:r>
            <w:proofErr w:type="spellEnd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- 90/</w:t>
            </w:r>
            <w:proofErr w:type="spellStart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1017F0" w:rsidRPr="00F83846" w:rsidTr="001017F0">
        <w:trPr>
          <w:trHeight w:val="3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ПХ - 70/80 - надземен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</w:tr>
      <w:tr w:rsidR="001017F0" w:rsidRPr="00F83846" w:rsidTr="001017F0">
        <w:trPr>
          <w:trHeight w:val="3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Затапване</w:t>
            </w:r>
            <w:proofErr w:type="spellEnd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1017F0" w:rsidRPr="00F83846" w:rsidTr="001017F0">
        <w:trPr>
          <w:trHeight w:val="3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Дост. и монтаж </w:t>
            </w:r>
            <w:proofErr w:type="spellStart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spellEnd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- 160/90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1017F0" w:rsidRPr="00F83846" w:rsidTr="001017F0">
        <w:trPr>
          <w:trHeight w:val="3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 - 25 - 7м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1017F0" w:rsidRPr="00F83846" w:rsidTr="001017F0">
        <w:trPr>
          <w:trHeight w:val="3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 - 25 - 3м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</w:tr>
      <w:tr w:rsidR="001017F0" w:rsidRPr="00F83846" w:rsidTr="001017F0">
        <w:trPr>
          <w:trHeight w:val="3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Дост.и монтаж </w:t>
            </w:r>
            <w:proofErr w:type="spellStart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</w:t>
            </w:r>
            <w:proofErr w:type="spellEnd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</w:tr>
      <w:tr w:rsidR="001017F0" w:rsidRPr="00F83846" w:rsidTr="001017F0">
        <w:trPr>
          <w:trHeight w:val="3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Дост. и монтаж </w:t>
            </w:r>
            <w:proofErr w:type="spellStart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spellEnd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- 160/90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1017F0" w:rsidRPr="00F83846" w:rsidTr="001017F0">
        <w:trPr>
          <w:trHeight w:val="3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Опорен блок за коляно и </w:t>
            </w:r>
            <w:proofErr w:type="spellStart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тройник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1017F0" w:rsidRPr="00F83846" w:rsidTr="001017F0">
        <w:trPr>
          <w:trHeight w:val="3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Детекторна лента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2 273,00</w:t>
            </w:r>
          </w:p>
        </w:tc>
      </w:tr>
      <w:tr w:rsidR="001017F0" w:rsidRPr="00F83846" w:rsidTr="001017F0">
        <w:trPr>
          <w:trHeight w:val="3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Сигнална лента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2 273,00</w:t>
            </w:r>
          </w:p>
        </w:tc>
      </w:tr>
      <w:tr w:rsidR="001017F0" w:rsidRPr="00F83846" w:rsidTr="001017F0">
        <w:trPr>
          <w:trHeight w:val="3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Изпитване </w:t>
            </w:r>
            <w:proofErr w:type="spellStart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вопроводи</w:t>
            </w:r>
            <w:proofErr w:type="spellEnd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налягане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2 273,00</w:t>
            </w:r>
          </w:p>
        </w:tc>
      </w:tr>
      <w:tr w:rsidR="001017F0" w:rsidRPr="00F83846" w:rsidTr="001017F0">
        <w:trPr>
          <w:trHeight w:val="3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Дезинфекция водопровод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2 273,00</w:t>
            </w:r>
          </w:p>
        </w:tc>
      </w:tr>
      <w:tr w:rsidR="001017F0" w:rsidRPr="00F83846" w:rsidTr="001017F0">
        <w:trPr>
          <w:trHeight w:val="3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 - 25 - 7м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1017F0" w:rsidRPr="00F83846" w:rsidTr="001017F0">
        <w:trPr>
          <w:trHeight w:val="3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 - 25 - 3м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1017F0" w:rsidRPr="00F83846" w:rsidTr="001017F0">
        <w:trPr>
          <w:trHeight w:val="3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 - 90/3"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</w:tr>
      <w:tr w:rsidR="001017F0" w:rsidRPr="00F83846" w:rsidTr="001017F0">
        <w:trPr>
          <w:trHeight w:val="3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Дост.и монтаж </w:t>
            </w:r>
            <w:proofErr w:type="spellStart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</w:t>
            </w:r>
            <w:proofErr w:type="spellEnd"/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7F0" w:rsidRPr="00F83846" w:rsidRDefault="001017F0" w:rsidP="00F8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</w:tbl>
    <w:p w:rsidR="001017F0" w:rsidRPr="00F83846" w:rsidRDefault="001017F0" w:rsidP="009F34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539" w:rsidRPr="00F83846" w:rsidRDefault="009F34C2" w:rsidP="009F34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846">
        <w:rPr>
          <w:rFonts w:ascii="Times New Roman" w:hAnsi="Times New Roman" w:cs="Times New Roman"/>
          <w:b/>
          <w:sz w:val="28"/>
          <w:szCs w:val="28"/>
        </w:rPr>
        <w:t>ИЗИСКВАНИЯ, СВЪРЗАНИ С ИЗПЪЛНЕНИЕТО НА ПРЕДМЕТА НА ПОРЪЧКАТА.</w:t>
      </w:r>
    </w:p>
    <w:p w:rsidR="00D02539" w:rsidRPr="009F34C2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846">
        <w:rPr>
          <w:rFonts w:ascii="Times New Roman" w:hAnsi="Times New Roman" w:cs="Times New Roman"/>
          <w:b/>
          <w:sz w:val="28"/>
          <w:szCs w:val="28"/>
        </w:rPr>
        <w:tab/>
      </w:r>
      <w:r w:rsidRPr="009F34C2">
        <w:rPr>
          <w:rFonts w:ascii="Times New Roman" w:hAnsi="Times New Roman" w:cs="Times New Roman"/>
          <w:b/>
          <w:sz w:val="28"/>
          <w:szCs w:val="28"/>
        </w:rPr>
        <w:t>Общи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 xml:space="preserve">       Техническата спецификация е неделима част от Документацията за участие, работните чертежи и другите договорни документи. Спецификацията е предназначена да поясни и развие изискванията по изпълнение на строителните работи, които са предмет на договора.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 xml:space="preserve">       Преди започване на строително-монтажните работи, Изпълнителят трябва да предостави на Възложителя за одобрение</w:t>
      </w:r>
    </w:p>
    <w:p w:rsidR="00D02539" w:rsidRPr="00F83846" w:rsidRDefault="009F34C2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2539" w:rsidRPr="00F83846">
        <w:rPr>
          <w:rFonts w:ascii="Times New Roman" w:hAnsi="Times New Roman" w:cs="Times New Roman"/>
          <w:sz w:val="28"/>
          <w:szCs w:val="28"/>
        </w:rPr>
        <w:t>Плана за безопасност и здр</w:t>
      </w:r>
      <w:r>
        <w:rPr>
          <w:rFonts w:ascii="Times New Roman" w:hAnsi="Times New Roman" w:cs="Times New Roman"/>
          <w:sz w:val="28"/>
          <w:szCs w:val="28"/>
        </w:rPr>
        <w:t>аве за обекта;</w:t>
      </w:r>
    </w:p>
    <w:p w:rsidR="00D02539" w:rsidRPr="00F83846" w:rsidRDefault="00D02539" w:rsidP="009F34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2539" w:rsidRPr="00F83846" w:rsidRDefault="009F34C2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02539" w:rsidRPr="00F83846">
        <w:rPr>
          <w:rFonts w:ascii="Times New Roman" w:hAnsi="Times New Roman" w:cs="Times New Roman"/>
          <w:sz w:val="28"/>
          <w:szCs w:val="28"/>
        </w:rPr>
        <w:t xml:space="preserve"> Проект за временна организация и безопасност на движението, съгласуван с КАТ- при необходимост.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 xml:space="preserve">      Изпълнителят е длъжен да изпълни всички СМР за изграждането на обекта със собствени сили и средства, в съответствие с инвестиционния проект, одобрен от Възложителя и с издадените Разрешения за строеж.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 xml:space="preserve">      Изпълнителят отговаря за изпълнението на СМР в съответствие с проектната документация (одобрена от Възложителя), основните изисквания за този тип строежи, нормите за извършване на СМР и с мерките за безопасност на работниците на строителната площадка.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 xml:space="preserve">     Изпълнителят носи отговорността за точното и надлежно изпълнение на всички </w:t>
      </w:r>
      <w:proofErr w:type="spellStart"/>
      <w:r w:rsidRPr="00F83846">
        <w:rPr>
          <w:rFonts w:ascii="Times New Roman" w:hAnsi="Times New Roman" w:cs="Times New Roman"/>
          <w:sz w:val="28"/>
          <w:szCs w:val="28"/>
        </w:rPr>
        <w:t>геодезически</w:t>
      </w:r>
      <w:proofErr w:type="spellEnd"/>
      <w:r w:rsidRPr="00F83846">
        <w:rPr>
          <w:rFonts w:ascii="Times New Roman" w:hAnsi="Times New Roman" w:cs="Times New Roman"/>
          <w:sz w:val="28"/>
          <w:szCs w:val="28"/>
        </w:rPr>
        <w:t xml:space="preserve"> работи и ще проверява всички </w:t>
      </w:r>
      <w:proofErr w:type="spellStart"/>
      <w:r w:rsidRPr="00F83846">
        <w:rPr>
          <w:rFonts w:ascii="Times New Roman" w:hAnsi="Times New Roman" w:cs="Times New Roman"/>
          <w:sz w:val="28"/>
          <w:szCs w:val="28"/>
        </w:rPr>
        <w:t>нивелачни</w:t>
      </w:r>
      <w:proofErr w:type="spellEnd"/>
      <w:r w:rsidR="009F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846">
        <w:rPr>
          <w:rFonts w:ascii="Times New Roman" w:hAnsi="Times New Roman" w:cs="Times New Roman"/>
          <w:sz w:val="28"/>
          <w:szCs w:val="28"/>
        </w:rPr>
        <w:t>репери</w:t>
      </w:r>
      <w:proofErr w:type="spellEnd"/>
      <w:r w:rsidRPr="00F83846">
        <w:rPr>
          <w:rFonts w:ascii="Times New Roman" w:hAnsi="Times New Roman" w:cs="Times New Roman"/>
          <w:sz w:val="28"/>
          <w:szCs w:val="28"/>
        </w:rPr>
        <w:t xml:space="preserve"> и работни точки, като контролира и сверява изпълнените замервания.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 xml:space="preserve">      Изпълнителят е задължен да изпълни възложените работи и да осигури работна ръка, материали, строителни съоръжения, заготовки, изделия и всичко друго необходимо за изпълнение на строежа.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 xml:space="preserve">      Изпълнителят следва точно и надлежно да изпълни договорените работи според одобрения от Възложителя инвестиционен проект и качество, съответстващо на БДС. Да съблюдава и спазва всички норми за предаване и приемане на СМР и всички други нормативни изисквания. При възникнали грешки от страна на Изпълнителя,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институции.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 xml:space="preserve">       Изпълнителят трябва да съхранява заповедната книга на строежа, съгласно чл.170, ал.3 ЗУТ. Всички предписания, вписани в заповедната книга на строежа, издадени от </w:t>
      </w:r>
      <w:proofErr w:type="spellStart"/>
      <w:r w:rsidRPr="00F83846">
        <w:rPr>
          <w:rFonts w:ascii="Times New Roman" w:hAnsi="Times New Roman" w:cs="Times New Roman"/>
          <w:sz w:val="28"/>
          <w:szCs w:val="28"/>
        </w:rPr>
        <w:t>оправомощените</w:t>
      </w:r>
      <w:proofErr w:type="spellEnd"/>
      <w:r w:rsidRPr="00F83846">
        <w:rPr>
          <w:rFonts w:ascii="Times New Roman" w:hAnsi="Times New Roman" w:cs="Times New Roman"/>
          <w:sz w:val="28"/>
          <w:szCs w:val="28"/>
        </w:rPr>
        <w:t xml:space="preserve"> за това лица съгласно ЗУТ и от специализираните контролни органи, са задължителни за Изпълнителя. При необходимост от намаление или увеличение в обемите, посочени в договора, същите ще се обявяват писмено на Възложителя и съгласуват с него преди изпълнение на строителството.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 xml:space="preserve">      Изисквания към техническите характеристики на строителните продукти, които ще бъдат вложени в строежа. Изисквания за качество - нормативи, стандарти и други разпоредби, на които следва да отговарят.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lastRenderedPageBreak/>
        <w:t xml:space="preserve">      Доставката на всички материали, необходими за изпълнение на строително-монтажните работи, е задължение на Изпълнителя.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 xml:space="preserve">       В строежа трябва да бъдат вложени материали, определени в проекта, отговарящи на изискванията в българските и/или европейските стандарти.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 xml:space="preserve">       Изпълнителят предварително трябва да съгласува със строителния надзор, определен от Възложителя, и проектанта всички влагани в строителството материали, елементи, изделия, конструкции и други подобни. Всяка промяна в одобрения проект да бъде съгласувана и приета от строителния надзор, проектанта и от Възложителя.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 xml:space="preserve">       Всички материали, които ще бъдат вложени в обекта, трябва да съответстват на описаното в Техническото предложение на Изпълнителя и да са придружени със съответните сертификати за произход и качество, инструкция за употреба и декларация, удостоверяваща съответствието на всеки един от вложените строителни продукти със съществените изисквания към строежите, съгласно изискванията на Закона за техническите изисквания към продуктите и подзаконовите нормативни актове към него.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 xml:space="preserve">       В строежа следва да се влагат само строителни продукти, които осигуряват изпълнението на съществените изисквания към строежите и отговарят на техническите спецификации, определени със Закона за техническите изисквания към продуктите. Контролът на строителните продукти се осъществява от Консултанта при извършване на оценката за съответствие и при упражняване на строителен надзор, съгласно чл.169б от ЗУТ.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 xml:space="preserve">        Не се допуска влагането на неодобрени материали и такива ще бъдат отстранявани от обекта и заменяни с материали, одобрени по нареждане на Консултанта, след съгласуване с проектанта.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 xml:space="preserve">        При изпълнение на СМР да се спазят изискванията на Наредбата за управление на строителните отпадъци и за влагане на рециклирани строителни материали</w:t>
      </w:r>
      <w:r w:rsidR="00D17534">
        <w:rPr>
          <w:rFonts w:ascii="Times New Roman" w:hAnsi="Times New Roman" w:cs="Times New Roman"/>
          <w:sz w:val="28"/>
          <w:szCs w:val="28"/>
        </w:rPr>
        <w:t>.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846">
        <w:rPr>
          <w:rFonts w:ascii="Times New Roman" w:hAnsi="Times New Roman" w:cs="Times New Roman"/>
          <w:b/>
          <w:sz w:val="28"/>
          <w:szCs w:val="28"/>
        </w:rPr>
        <w:t>Технологични.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>Основните видове строителни и монтажни работи при изграждането са: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 xml:space="preserve">        •</w:t>
      </w:r>
      <w:r w:rsidRPr="00F83846">
        <w:rPr>
          <w:rFonts w:ascii="Times New Roman" w:hAnsi="Times New Roman" w:cs="Times New Roman"/>
          <w:sz w:val="28"/>
          <w:szCs w:val="28"/>
        </w:rPr>
        <w:tab/>
        <w:t xml:space="preserve">  Изрязване и разкъртване на пътни настилки и тези по алеите.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lastRenderedPageBreak/>
        <w:t xml:space="preserve">        •</w:t>
      </w:r>
      <w:r w:rsidRPr="00F83846">
        <w:rPr>
          <w:rFonts w:ascii="Times New Roman" w:hAnsi="Times New Roman" w:cs="Times New Roman"/>
          <w:sz w:val="28"/>
          <w:szCs w:val="28"/>
        </w:rPr>
        <w:tab/>
        <w:t xml:space="preserve">  Земни/скални работи – </w:t>
      </w:r>
      <w:proofErr w:type="spellStart"/>
      <w:r w:rsidRPr="00F83846">
        <w:rPr>
          <w:rFonts w:ascii="Times New Roman" w:hAnsi="Times New Roman" w:cs="Times New Roman"/>
          <w:sz w:val="28"/>
          <w:szCs w:val="28"/>
        </w:rPr>
        <w:t>траншейни</w:t>
      </w:r>
      <w:proofErr w:type="spellEnd"/>
      <w:r w:rsidRPr="00F83846">
        <w:rPr>
          <w:rFonts w:ascii="Times New Roman" w:hAnsi="Times New Roman" w:cs="Times New Roman"/>
          <w:sz w:val="28"/>
          <w:szCs w:val="28"/>
        </w:rPr>
        <w:t xml:space="preserve"> изкопи – машинно, ръчно и укрепване.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 xml:space="preserve">        •</w:t>
      </w:r>
      <w:r w:rsidRPr="00F83846">
        <w:rPr>
          <w:rFonts w:ascii="Times New Roman" w:hAnsi="Times New Roman" w:cs="Times New Roman"/>
          <w:sz w:val="28"/>
          <w:szCs w:val="28"/>
        </w:rPr>
        <w:tab/>
        <w:t xml:space="preserve">  Оформяне леглото под водопроводните  тръби.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 xml:space="preserve">        •</w:t>
      </w:r>
      <w:r w:rsidRPr="00F83846">
        <w:rPr>
          <w:rFonts w:ascii="Times New Roman" w:hAnsi="Times New Roman" w:cs="Times New Roman"/>
          <w:sz w:val="28"/>
          <w:szCs w:val="28"/>
        </w:rPr>
        <w:tab/>
        <w:t xml:space="preserve">  Направа на пясъчна подложка под тръбите.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 xml:space="preserve">        •</w:t>
      </w:r>
      <w:r w:rsidRPr="00F83846">
        <w:rPr>
          <w:rFonts w:ascii="Times New Roman" w:hAnsi="Times New Roman" w:cs="Times New Roman"/>
          <w:sz w:val="28"/>
          <w:szCs w:val="28"/>
        </w:rPr>
        <w:tab/>
        <w:t xml:space="preserve">  Доставка и монтаж на тръби – транспорт, спускане, полагане и свързване на тръбите.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>•</w:t>
      </w:r>
      <w:r w:rsidRPr="00F83846">
        <w:rPr>
          <w:rFonts w:ascii="Times New Roman" w:hAnsi="Times New Roman" w:cs="Times New Roman"/>
          <w:sz w:val="28"/>
          <w:szCs w:val="28"/>
        </w:rPr>
        <w:tab/>
        <w:t>Монтаж на водопроводни арматури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>•</w:t>
      </w:r>
      <w:r w:rsidRPr="00F83846">
        <w:rPr>
          <w:rFonts w:ascii="Times New Roman" w:hAnsi="Times New Roman" w:cs="Times New Roman"/>
          <w:sz w:val="28"/>
          <w:szCs w:val="28"/>
        </w:rPr>
        <w:tab/>
        <w:t xml:space="preserve">Обратно засипване, </w:t>
      </w:r>
      <w:proofErr w:type="spellStart"/>
      <w:r w:rsidRPr="00F83846">
        <w:rPr>
          <w:rFonts w:ascii="Times New Roman" w:hAnsi="Times New Roman" w:cs="Times New Roman"/>
          <w:sz w:val="28"/>
          <w:szCs w:val="28"/>
        </w:rPr>
        <w:t>разкрепване</w:t>
      </w:r>
      <w:proofErr w:type="spellEnd"/>
      <w:r w:rsidRPr="00F83846">
        <w:rPr>
          <w:rFonts w:ascii="Times New Roman" w:hAnsi="Times New Roman" w:cs="Times New Roman"/>
          <w:sz w:val="28"/>
          <w:szCs w:val="28"/>
        </w:rPr>
        <w:t>, уплътнение и др.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>•</w:t>
      </w:r>
      <w:r w:rsidRPr="00F83846">
        <w:rPr>
          <w:rFonts w:ascii="Times New Roman" w:hAnsi="Times New Roman" w:cs="Times New Roman"/>
          <w:sz w:val="28"/>
          <w:szCs w:val="28"/>
        </w:rPr>
        <w:tab/>
        <w:t>Монтаж на водопроводни арматури.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>•</w:t>
      </w:r>
      <w:r w:rsidRPr="00F83846">
        <w:rPr>
          <w:rFonts w:ascii="Times New Roman" w:hAnsi="Times New Roman" w:cs="Times New Roman"/>
          <w:sz w:val="28"/>
          <w:szCs w:val="28"/>
        </w:rPr>
        <w:tab/>
        <w:t>Доставка и монтаж на спирателни кранове/СК/.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>•</w:t>
      </w:r>
      <w:r w:rsidRPr="00F83846">
        <w:rPr>
          <w:rFonts w:ascii="Times New Roman" w:hAnsi="Times New Roman" w:cs="Times New Roman"/>
          <w:sz w:val="28"/>
          <w:szCs w:val="28"/>
        </w:rPr>
        <w:tab/>
        <w:t>Доставка и монтаж на пожарни хидранти/ПХ/.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>•</w:t>
      </w:r>
      <w:r w:rsidRPr="00F83846">
        <w:rPr>
          <w:rFonts w:ascii="Times New Roman" w:hAnsi="Times New Roman" w:cs="Times New Roman"/>
          <w:sz w:val="28"/>
          <w:szCs w:val="28"/>
        </w:rPr>
        <w:tab/>
        <w:t xml:space="preserve">Изграждане и оборудване на шахта – </w:t>
      </w:r>
      <w:proofErr w:type="spellStart"/>
      <w:r w:rsidRPr="00F83846">
        <w:rPr>
          <w:rFonts w:ascii="Times New Roman" w:hAnsi="Times New Roman" w:cs="Times New Roman"/>
          <w:sz w:val="28"/>
          <w:szCs w:val="28"/>
        </w:rPr>
        <w:t>въздушник</w:t>
      </w:r>
      <w:proofErr w:type="spellEnd"/>
      <w:r w:rsidRPr="00F83846">
        <w:rPr>
          <w:rFonts w:ascii="Times New Roman" w:hAnsi="Times New Roman" w:cs="Times New Roman"/>
          <w:sz w:val="28"/>
          <w:szCs w:val="28"/>
        </w:rPr>
        <w:t>.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>•</w:t>
      </w:r>
      <w:r w:rsidRPr="00F83846">
        <w:rPr>
          <w:rFonts w:ascii="Times New Roman" w:hAnsi="Times New Roman" w:cs="Times New Roman"/>
          <w:sz w:val="28"/>
          <w:szCs w:val="28"/>
        </w:rPr>
        <w:tab/>
        <w:t>Изграждане и оборудване  на шахта – калник .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>•</w:t>
      </w:r>
      <w:r w:rsidRPr="00F83846">
        <w:rPr>
          <w:rFonts w:ascii="Times New Roman" w:hAnsi="Times New Roman" w:cs="Times New Roman"/>
          <w:sz w:val="28"/>
          <w:szCs w:val="28"/>
        </w:rPr>
        <w:tab/>
        <w:t xml:space="preserve">Изграждане на </w:t>
      </w:r>
      <w:proofErr w:type="spellStart"/>
      <w:r w:rsidRPr="00F83846">
        <w:rPr>
          <w:rFonts w:ascii="Times New Roman" w:hAnsi="Times New Roman" w:cs="Times New Roman"/>
          <w:sz w:val="28"/>
          <w:szCs w:val="28"/>
        </w:rPr>
        <w:t>сградни</w:t>
      </w:r>
      <w:proofErr w:type="spellEnd"/>
      <w:r w:rsidRPr="00F83846">
        <w:rPr>
          <w:rFonts w:ascii="Times New Roman" w:hAnsi="Times New Roman" w:cs="Times New Roman"/>
          <w:sz w:val="28"/>
          <w:szCs w:val="28"/>
        </w:rPr>
        <w:t xml:space="preserve"> водопроводни отклонения.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>•</w:t>
      </w:r>
      <w:r w:rsidRPr="00F83846">
        <w:rPr>
          <w:rFonts w:ascii="Times New Roman" w:hAnsi="Times New Roman" w:cs="Times New Roman"/>
          <w:sz w:val="28"/>
          <w:szCs w:val="28"/>
        </w:rPr>
        <w:tab/>
        <w:t xml:space="preserve">  Други довършителни работи.</w:t>
      </w:r>
    </w:p>
    <w:p w:rsidR="00012484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 xml:space="preserve">          При изпълнение на строителството да се спазва технологията, предписана от проектанта в проекта.</w:t>
      </w:r>
    </w:p>
    <w:p w:rsidR="00D02539" w:rsidRPr="00F83846" w:rsidRDefault="00D02539" w:rsidP="00F838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846">
        <w:rPr>
          <w:rFonts w:ascii="Times New Roman" w:hAnsi="Times New Roman" w:cs="Times New Roman"/>
          <w:b/>
          <w:sz w:val="28"/>
          <w:szCs w:val="28"/>
        </w:rPr>
        <w:t>Материали.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846">
        <w:rPr>
          <w:rFonts w:ascii="Times New Roman" w:hAnsi="Times New Roman" w:cs="Times New Roman"/>
          <w:b/>
          <w:sz w:val="28"/>
          <w:szCs w:val="28"/>
        </w:rPr>
        <w:t>Тръби</w:t>
      </w:r>
    </w:p>
    <w:p w:rsidR="00D02539" w:rsidRPr="00D17534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7534">
        <w:rPr>
          <w:rFonts w:ascii="Times New Roman" w:hAnsi="Times New Roman" w:cs="Times New Roman"/>
          <w:color w:val="FF0000"/>
          <w:sz w:val="28"/>
          <w:szCs w:val="28"/>
        </w:rPr>
        <w:t>Водопроводна</w:t>
      </w:r>
      <w:r w:rsidR="00D20C19" w:rsidRPr="00D175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17534">
        <w:rPr>
          <w:rFonts w:ascii="Times New Roman" w:hAnsi="Times New Roman" w:cs="Times New Roman"/>
          <w:color w:val="FF0000"/>
          <w:sz w:val="28"/>
          <w:szCs w:val="28"/>
        </w:rPr>
        <w:t>мрежа е предвидено</w:t>
      </w:r>
      <w:r w:rsidR="00D20C19" w:rsidRPr="00D175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17534">
        <w:rPr>
          <w:rFonts w:ascii="Times New Roman" w:hAnsi="Times New Roman" w:cs="Times New Roman"/>
          <w:color w:val="FF0000"/>
          <w:sz w:val="28"/>
          <w:szCs w:val="28"/>
        </w:rPr>
        <w:t>да</w:t>
      </w:r>
      <w:r w:rsidR="00D20C19" w:rsidRPr="00D175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17534">
        <w:rPr>
          <w:rFonts w:ascii="Times New Roman" w:hAnsi="Times New Roman" w:cs="Times New Roman"/>
          <w:color w:val="FF0000"/>
          <w:sz w:val="28"/>
          <w:szCs w:val="28"/>
        </w:rPr>
        <w:t>се</w:t>
      </w:r>
      <w:r w:rsidR="00D20C19" w:rsidRPr="00D175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17534">
        <w:rPr>
          <w:rFonts w:ascii="Times New Roman" w:hAnsi="Times New Roman" w:cs="Times New Roman"/>
          <w:color w:val="FF0000"/>
          <w:sz w:val="28"/>
          <w:szCs w:val="28"/>
        </w:rPr>
        <w:t>подмени с тръби ПЕВП ф90</w:t>
      </w:r>
      <w:r w:rsidR="001017F0" w:rsidRPr="00D17534">
        <w:rPr>
          <w:rFonts w:ascii="Times New Roman" w:hAnsi="Times New Roman" w:cs="Times New Roman"/>
          <w:color w:val="FF0000"/>
          <w:sz w:val="28"/>
          <w:szCs w:val="28"/>
        </w:rPr>
        <w:t xml:space="preserve"> и Ф</w:t>
      </w:r>
      <w:r w:rsidRPr="00D17534">
        <w:rPr>
          <w:rFonts w:ascii="Times New Roman" w:hAnsi="Times New Roman" w:cs="Times New Roman"/>
          <w:color w:val="FF0000"/>
          <w:sz w:val="28"/>
          <w:szCs w:val="28"/>
        </w:rPr>
        <w:t xml:space="preserve">150, а </w:t>
      </w:r>
      <w:proofErr w:type="spellStart"/>
      <w:r w:rsidRPr="00D17534">
        <w:rPr>
          <w:rFonts w:ascii="Times New Roman" w:hAnsi="Times New Roman" w:cs="Times New Roman"/>
          <w:color w:val="FF0000"/>
          <w:sz w:val="28"/>
          <w:szCs w:val="28"/>
        </w:rPr>
        <w:t>сградните</w:t>
      </w:r>
      <w:proofErr w:type="spellEnd"/>
      <w:r w:rsidR="00D20C19" w:rsidRPr="00D175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17534">
        <w:rPr>
          <w:rFonts w:ascii="Times New Roman" w:hAnsi="Times New Roman" w:cs="Times New Roman"/>
          <w:color w:val="FF0000"/>
          <w:sz w:val="28"/>
          <w:szCs w:val="28"/>
        </w:rPr>
        <w:t>водопроводни</w:t>
      </w:r>
      <w:r w:rsidR="00D20C19" w:rsidRPr="00D175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17534">
        <w:rPr>
          <w:rFonts w:ascii="Times New Roman" w:hAnsi="Times New Roman" w:cs="Times New Roman"/>
          <w:color w:val="FF0000"/>
          <w:sz w:val="28"/>
          <w:szCs w:val="28"/>
        </w:rPr>
        <w:t>отклонения с ф25</w:t>
      </w:r>
      <w:r w:rsidR="00D17534" w:rsidRPr="00D17534">
        <w:rPr>
          <w:rFonts w:ascii="Calibri" w:eastAsia="Times New Roman" w:hAnsi="Calibri" w:cs="Times New Roman"/>
          <w:sz w:val="28"/>
          <w:szCs w:val="28"/>
        </w:rPr>
        <w:t xml:space="preserve"> и ф63мм</w:t>
      </w:r>
      <w:r w:rsidRPr="00D1753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>Избрания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минимален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диаметър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на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мрежата е съобразен с изискванията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на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Наредба № 2- Норми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за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проектиране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на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водоснабдителни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системи и Наредба № Із-1971/2009г.за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строително-технически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правила и норми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за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осигуряване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на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безопасност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при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пожар.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>Тръбите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трябва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да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отговарят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на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БДС  или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еквивалент.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тръбите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задължително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трябва</w:t>
      </w:r>
      <w:r w:rsidR="001017F0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да е посочено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името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на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производителя.Същите и фасонните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части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към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тях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трябва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да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са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придружени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със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сертификати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за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качество и съответствие.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>Недопустимо е използването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на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рециклиран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материал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при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производството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на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тръбите.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846">
        <w:rPr>
          <w:rFonts w:ascii="Times New Roman" w:hAnsi="Times New Roman" w:cs="Times New Roman"/>
          <w:b/>
          <w:sz w:val="28"/>
          <w:szCs w:val="28"/>
        </w:rPr>
        <w:t>Спирателни</w:t>
      </w:r>
      <w:r w:rsidR="00D20C19" w:rsidRPr="00F83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b/>
          <w:sz w:val="28"/>
          <w:szCs w:val="28"/>
        </w:rPr>
        <w:t>кранове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>Спирателните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кранове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по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мрежата и тези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към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съоръженията/</w:t>
      </w:r>
      <w:proofErr w:type="spellStart"/>
      <w:r w:rsidRPr="00F83846">
        <w:rPr>
          <w:rFonts w:ascii="Times New Roman" w:hAnsi="Times New Roman" w:cs="Times New Roman"/>
          <w:sz w:val="28"/>
          <w:szCs w:val="28"/>
        </w:rPr>
        <w:t>въздушници</w:t>
      </w:r>
      <w:proofErr w:type="spellEnd"/>
      <w:r w:rsidRPr="00F83846">
        <w:rPr>
          <w:rFonts w:ascii="Times New Roman" w:hAnsi="Times New Roman" w:cs="Times New Roman"/>
          <w:sz w:val="28"/>
          <w:szCs w:val="28"/>
        </w:rPr>
        <w:t>, изпускатели и преминаване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през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препятствия/трябва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да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са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846">
        <w:rPr>
          <w:rFonts w:ascii="Times New Roman" w:hAnsi="Times New Roman" w:cs="Times New Roman"/>
          <w:sz w:val="28"/>
          <w:szCs w:val="28"/>
        </w:rPr>
        <w:t>шибърни</w:t>
      </w:r>
      <w:proofErr w:type="spellEnd"/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или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по-добър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клас.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846">
        <w:rPr>
          <w:rFonts w:ascii="Times New Roman" w:hAnsi="Times New Roman" w:cs="Times New Roman"/>
          <w:b/>
          <w:sz w:val="28"/>
          <w:szCs w:val="28"/>
        </w:rPr>
        <w:t>Пожарни</w:t>
      </w:r>
      <w:r w:rsidR="00D20C19" w:rsidRPr="00F83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b/>
          <w:sz w:val="28"/>
          <w:szCs w:val="28"/>
        </w:rPr>
        <w:t>хидранти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>Пожарните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хидранти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са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проектирани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надземни, съгласно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чл.170 от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Наредба № Із-1971/2009г.за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строително-технически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правила и норми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за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осигуряване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на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безопасност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при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пожар.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>Пожарните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хидранти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са DN80.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3846">
        <w:rPr>
          <w:rFonts w:ascii="Times New Roman" w:hAnsi="Times New Roman" w:cs="Times New Roman"/>
          <w:b/>
          <w:sz w:val="28"/>
          <w:szCs w:val="28"/>
        </w:rPr>
        <w:t>Сградните</w:t>
      </w:r>
      <w:proofErr w:type="spellEnd"/>
      <w:r w:rsidR="00D20C19" w:rsidRPr="00F83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b/>
          <w:sz w:val="28"/>
          <w:szCs w:val="28"/>
        </w:rPr>
        <w:t>водопроводни</w:t>
      </w:r>
      <w:r w:rsidR="00D20C19" w:rsidRPr="00F83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b/>
          <w:sz w:val="28"/>
          <w:szCs w:val="28"/>
        </w:rPr>
        <w:t>отклонения</w:t>
      </w:r>
    </w:p>
    <w:p w:rsidR="00D02539" w:rsidRPr="00F83846" w:rsidRDefault="00D02539" w:rsidP="00F838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3846">
        <w:rPr>
          <w:rFonts w:ascii="Times New Roman" w:hAnsi="Times New Roman" w:cs="Times New Roman"/>
          <w:sz w:val="28"/>
          <w:szCs w:val="28"/>
        </w:rPr>
        <w:t>Сградните</w:t>
      </w:r>
      <w:proofErr w:type="spellEnd"/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водопроводни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отклонения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се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изграждат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едновременно с основния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водопровод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по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детайла, съгласно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указанията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на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проектанта и строителния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надзор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на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обекта.</w:t>
      </w:r>
      <w:r w:rsidR="00D175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846">
        <w:rPr>
          <w:rFonts w:ascii="Times New Roman" w:hAnsi="Times New Roman" w:cs="Times New Roman"/>
          <w:sz w:val="28"/>
          <w:szCs w:val="28"/>
        </w:rPr>
        <w:t>Новоизградените</w:t>
      </w:r>
      <w:proofErr w:type="spellEnd"/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водопроводни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участъци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се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подлагат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на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хидравлично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изпитване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за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доказване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на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846">
        <w:rPr>
          <w:rFonts w:ascii="Times New Roman" w:hAnsi="Times New Roman" w:cs="Times New Roman"/>
          <w:sz w:val="28"/>
          <w:szCs w:val="28"/>
        </w:rPr>
        <w:t>водоплътността</w:t>
      </w:r>
      <w:proofErr w:type="spellEnd"/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 xml:space="preserve">им, както и </w:t>
      </w:r>
      <w:proofErr w:type="spellStart"/>
      <w:r w:rsidRPr="00F83846">
        <w:rPr>
          <w:rFonts w:ascii="Times New Roman" w:hAnsi="Times New Roman" w:cs="Times New Roman"/>
          <w:sz w:val="28"/>
          <w:szCs w:val="28"/>
        </w:rPr>
        <w:t>запроверка</w:t>
      </w:r>
      <w:proofErr w:type="spellEnd"/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на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846">
        <w:rPr>
          <w:rFonts w:ascii="Times New Roman" w:hAnsi="Times New Roman" w:cs="Times New Roman"/>
          <w:sz w:val="28"/>
          <w:szCs w:val="28"/>
        </w:rPr>
        <w:t>якастта</w:t>
      </w:r>
      <w:proofErr w:type="spellEnd"/>
      <w:r w:rsidRPr="00F83846">
        <w:rPr>
          <w:rFonts w:ascii="Times New Roman" w:hAnsi="Times New Roman" w:cs="Times New Roman"/>
          <w:sz w:val="28"/>
          <w:szCs w:val="28"/>
        </w:rPr>
        <w:t xml:space="preserve"> и изпълнението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на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тръбите, на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фасонните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части, заваръчните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връзки и другите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водопроводни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елементи.Изпитването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на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водопроводите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да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се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извърши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според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методиката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дадена в техническия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каталог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на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фирмата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производител, като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се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спазят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етапите: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>1. Предварително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изпитване (</w:t>
      </w:r>
      <w:proofErr w:type="spellStart"/>
      <w:r w:rsidRPr="00F83846">
        <w:rPr>
          <w:rFonts w:ascii="Times New Roman" w:hAnsi="Times New Roman" w:cs="Times New Roman"/>
          <w:sz w:val="28"/>
          <w:szCs w:val="28"/>
        </w:rPr>
        <w:t>заякост</w:t>
      </w:r>
      <w:proofErr w:type="spellEnd"/>
      <w:r w:rsidRPr="00F83846">
        <w:rPr>
          <w:rFonts w:ascii="Times New Roman" w:hAnsi="Times New Roman" w:cs="Times New Roman"/>
          <w:sz w:val="28"/>
          <w:szCs w:val="28"/>
        </w:rPr>
        <w:t>) – преди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засипване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на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траншеята и монтиране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на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арматурата (</w:t>
      </w:r>
      <w:proofErr w:type="spellStart"/>
      <w:r w:rsidRPr="00F83846">
        <w:rPr>
          <w:rFonts w:ascii="Times New Roman" w:hAnsi="Times New Roman" w:cs="Times New Roman"/>
          <w:sz w:val="28"/>
          <w:szCs w:val="28"/>
        </w:rPr>
        <w:t>въздушници</w:t>
      </w:r>
      <w:proofErr w:type="spellEnd"/>
      <w:r w:rsidRPr="00F83846">
        <w:rPr>
          <w:rFonts w:ascii="Times New Roman" w:hAnsi="Times New Roman" w:cs="Times New Roman"/>
          <w:sz w:val="28"/>
          <w:szCs w:val="28"/>
        </w:rPr>
        <w:t xml:space="preserve"> и предпазни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клапи);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>2. Изпитване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за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спад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на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налягането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за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определяне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на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останалото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количество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въздух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във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водопровода;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>3. Основно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изпитване (за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846">
        <w:rPr>
          <w:rFonts w:ascii="Times New Roman" w:hAnsi="Times New Roman" w:cs="Times New Roman"/>
          <w:sz w:val="28"/>
          <w:szCs w:val="28"/>
        </w:rPr>
        <w:t>водоплътност</w:t>
      </w:r>
      <w:proofErr w:type="spellEnd"/>
      <w:r w:rsidRPr="00F83846">
        <w:rPr>
          <w:rFonts w:ascii="Times New Roman" w:hAnsi="Times New Roman" w:cs="Times New Roman"/>
          <w:sz w:val="28"/>
          <w:szCs w:val="28"/>
        </w:rPr>
        <w:t>) – след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засипване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на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траншеята и след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завършване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на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всички СМР за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даден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участък. Налягането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за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изпитване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за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846">
        <w:rPr>
          <w:rFonts w:ascii="Times New Roman" w:hAnsi="Times New Roman" w:cs="Times New Roman"/>
          <w:sz w:val="28"/>
          <w:szCs w:val="28"/>
        </w:rPr>
        <w:lastRenderedPageBreak/>
        <w:t>водоплътност</w:t>
      </w:r>
      <w:proofErr w:type="spellEnd"/>
      <w:r w:rsidRPr="00F83846">
        <w:rPr>
          <w:rFonts w:ascii="Times New Roman" w:hAnsi="Times New Roman" w:cs="Times New Roman"/>
          <w:sz w:val="28"/>
          <w:szCs w:val="28"/>
        </w:rPr>
        <w:t xml:space="preserve"> е 1,5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846">
        <w:rPr>
          <w:rFonts w:ascii="Times New Roman" w:hAnsi="Times New Roman" w:cs="Times New Roman"/>
          <w:sz w:val="28"/>
          <w:szCs w:val="28"/>
        </w:rPr>
        <w:t>отмаксималното</w:t>
      </w:r>
      <w:proofErr w:type="spellEnd"/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оразмерително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налягане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във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водопровода. Изпитването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се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осъществява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по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метода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на</w:t>
      </w:r>
      <w:r w:rsidR="00D20C19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спад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на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налягането.</w:t>
      </w:r>
    </w:p>
    <w:p w:rsidR="00D02539" w:rsidRPr="00F83846" w:rsidRDefault="00D02539" w:rsidP="00F838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>Засипването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се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изпълнява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по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начин</w:t>
      </w:r>
      <w:r w:rsidRPr="00F83846">
        <w:rPr>
          <w:rFonts w:ascii="Times New Roman" w:hAnsi="Times New Roman" w:cs="Times New Roman"/>
          <w:sz w:val="28"/>
          <w:szCs w:val="28"/>
        </w:rPr>
        <w:t>и съгласно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предписанията в проекта.Материалът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се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трамбова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до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достигане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на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плътност 95% от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максималната.</w:t>
      </w:r>
    </w:p>
    <w:p w:rsidR="00D02539" w:rsidRPr="00F83846" w:rsidRDefault="00D02539" w:rsidP="00F838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>Водопроводните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участъци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от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мрежата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се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въвеждат в експлоатация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само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след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надеждната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им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дезинфекция и промиване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съгласно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нормите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за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приемане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на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водопроводната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мрежа – ПИПСМР, съгласно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указанията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на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проектанта и строителния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надзор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на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обекта.</w:t>
      </w:r>
    </w:p>
    <w:p w:rsidR="00D02539" w:rsidRPr="00F83846" w:rsidRDefault="00D02539" w:rsidP="00F838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>Вложените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материали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да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отговарят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на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посочените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стандарти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или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еквивалентни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на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тях, валидни в ЕС: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 xml:space="preserve">БДС EN 12201-1:2011 </w:t>
      </w:r>
      <w:r w:rsidR="007B3418" w:rsidRPr="00F83846">
        <w:rPr>
          <w:rFonts w:ascii="Times New Roman" w:hAnsi="Times New Roman" w:cs="Times New Roman"/>
          <w:sz w:val="28"/>
          <w:szCs w:val="28"/>
        </w:rPr>
        <w:t>–</w:t>
      </w:r>
      <w:r w:rsidRPr="00F83846">
        <w:rPr>
          <w:rFonts w:ascii="Times New Roman" w:hAnsi="Times New Roman" w:cs="Times New Roman"/>
          <w:sz w:val="28"/>
          <w:szCs w:val="28"/>
        </w:rPr>
        <w:t xml:space="preserve"> Пластмасови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тръбопроводни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системи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за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водоснабдяване, отводняване и напорна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 xml:space="preserve">канализация. </w:t>
      </w:r>
      <w:proofErr w:type="spellStart"/>
      <w:r w:rsidRPr="00F83846">
        <w:rPr>
          <w:rFonts w:ascii="Times New Roman" w:hAnsi="Times New Roman" w:cs="Times New Roman"/>
          <w:sz w:val="28"/>
          <w:szCs w:val="28"/>
        </w:rPr>
        <w:t>Полиетилен</w:t>
      </w:r>
      <w:proofErr w:type="spellEnd"/>
      <w:r w:rsidRPr="00F83846">
        <w:rPr>
          <w:rFonts w:ascii="Times New Roman" w:hAnsi="Times New Roman" w:cs="Times New Roman"/>
          <w:sz w:val="28"/>
          <w:szCs w:val="28"/>
        </w:rPr>
        <w:t xml:space="preserve"> (РЕ).Част 1: Общи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положения.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 xml:space="preserve">БДС EN 12201-2:2011+A1:2013 </w:t>
      </w:r>
      <w:r w:rsidR="007B3418" w:rsidRPr="00F83846">
        <w:rPr>
          <w:rFonts w:ascii="Times New Roman" w:hAnsi="Times New Roman" w:cs="Times New Roman"/>
          <w:sz w:val="28"/>
          <w:szCs w:val="28"/>
        </w:rPr>
        <w:t>–</w:t>
      </w:r>
      <w:r w:rsidRPr="00F83846">
        <w:rPr>
          <w:rFonts w:ascii="Times New Roman" w:hAnsi="Times New Roman" w:cs="Times New Roman"/>
          <w:sz w:val="28"/>
          <w:szCs w:val="28"/>
        </w:rPr>
        <w:t xml:space="preserve"> Пластмасови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тръбопроводни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системи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за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водоснабдяване, отводняване и напорна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 xml:space="preserve">канализация. </w:t>
      </w:r>
      <w:proofErr w:type="spellStart"/>
      <w:r w:rsidRPr="00F83846">
        <w:rPr>
          <w:rFonts w:ascii="Times New Roman" w:hAnsi="Times New Roman" w:cs="Times New Roman"/>
          <w:sz w:val="28"/>
          <w:szCs w:val="28"/>
        </w:rPr>
        <w:t>Полиетилен</w:t>
      </w:r>
      <w:proofErr w:type="spellEnd"/>
      <w:r w:rsidRPr="00F83846">
        <w:rPr>
          <w:rFonts w:ascii="Times New Roman" w:hAnsi="Times New Roman" w:cs="Times New Roman"/>
          <w:sz w:val="28"/>
          <w:szCs w:val="28"/>
        </w:rPr>
        <w:t xml:space="preserve"> (РЕ).Част 2: Тръби.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 xml:space="preserve">БДС EN 12201-3:2011+A1:2013 </w:t>
      </w:r>
      <w:r w:rsidR="007B3418" w:rsidRPr="00F83846">
        <w:rPr>
          <w:rFonts w:ascii="Times New Roman" w:hAnsi="Times New Roman" w:cs="Times New Roman"/>
          <w:sz w:val="28"/>
          <w:szCs w:val="28"/>
        </w:rPr>
        <w:t>–</w:t>
      </w:r>
      <w:r w:rsidRPr="00F83846">
        <w:rPr>
          <w:rFonts w:ascii="Times New Roman" w:hAnsi="Times New Roman" w:cs="Times New Roman"/>
          <w:sz w:val="28"/>
          <w:szCs w:val="28"/>
        </w:rPr>
        <w:t xml:space="preserve"> Пластмасови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тръбопроводни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системи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за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водоснабдяване, отводняване и напорна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 xml:space="preserve">канализация. </w:t>
      </w:r>
      <w:proofErr w:type="spellStart"/>
      <w:r w:rsidRPr="00F83846">
        <w:rPr>
          <w:rFonts w:ascii="Times New Roman" w:hAnsi="Times New Roman" w:cs="Times New Roman"/>
          <w:sz w:val="28"/>
          <w:szCs w:val="28"/>
        </w:rPr>
        <w:t>Полиетилен</w:t>
      </w:r>
      <w:proofErr w:type="spellEnd"/>
      <w:r w:rsidRPr="00F83846">
        <w:rPr>
          <w:rFonts w:ascii="Times New Roman" w:hAnsi="Times New Roman" w:cs="Times New Roman"/>
          <w:sz w:val="28"/>
          <w:szCs w:val="28"/>
        </w:rPr>
        <w:t xml:space="preserve"> (РЕ).Част 3: Свързващи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части.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 xml:space="preserve">БДС EN 12201-4:2012 </w:t>
      </w:r>
      <w:r w:rsidR="007B3418" w:rsidRPr="00F83846">
        <w:rPr>
          <w:rFonts w:ascii="Times New Roman" w:hAnsi="Times New Roman" w:cs="Times New Roman"/>
          <w:sz w:val="28"/>
          <w:szCs w:val="28"/>
        </w:rPr>
        <w:t>–</w:t>
      </w:r>
      <w:r w:rsidRPr="00F83846">
        <w:rPr>
          <w:rFonts w:ascii="Times New Roman" w:hAnsi="Times New Roman" w:cs="Times New Roman"/>
          <w:sz w:val="28"/>
          <w:szCs w:val="28"/>
        </w:rPr>
        <w:t xml:space="preserve"> Пластмасови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тръбопроводни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системи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за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водоснабдяване, отводняване и напорна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 xml:space="preserve">канализация. </w:t>
      </w:r>
      <w:proofErr w:type="spellStart"/>
      <w:r w:rsidRPr="00F83846">
        <w:rPr>
          <w:rFonts w:ascii="Times New Roman" w:hAnsi="Times New Roman" w:cs="Times New Roman"/>
          <w:sz w:val="28"/>
          <w:szCs w:val="28"/>
        </w:rPr>
        <w:t>Полиетилен</w:t>
      </w:r>
      <w:proofErr w:type="spellEnd"/>
      <w:r w:rsidRPr="00F83846">
        <w:rPr>
          <w:rFonts w:ascii="Times New Roman" w:hAnsi="Times New Roman" w:cs="Times New Roman"/>
          <w:sz w:val="28"/>
          <w:szCs w:val="28"/>
        </w:rPr>
        <w:t xml:space="preserve"> (PE).Част 4: Вентили.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 xml:space="preserve">БДС EN 12201-5:2011 </w:t>
      </w:r>
      <w:r w:rsidR="007B3418" w:rsidRPr="00F83846">
        <w:rPr>
          <w:rFonts w:ascii="Times New Roman" w:hAnsi="Times New Roman" w:cs="Times New Roman"/>
          <w:sz w:val="28"/>
          <w:szCs w:val="28"/>
        </w:rPr>
        <w:t>–</w:t>
      </w:r>
      <w:r w:rsidRPr="00F83846">
        <w:rPr>
          <w:rFonts w:ascii="Times New Roman" w:hAnsi="Times New Roman" w:cs="Times New Roman"/>
          <w:sz w:val="28"/>
          <w:szCs w:val="28"/>
        </w:rPr>
        <w:t xml:space="preserve"> Пластмасови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тръбопроводни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системи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за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водоснабдяване, отводняване и напорна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 xml:space="preserve">канализация. </w:t>
      </w:r>
      <w:proofErr w:type="spellStart"/>
      <w:r w:rsidRPr="00F83846">
        <w:rPr>
          <w:rFonts w:ascii="Times New Roman" w:hAnsi="Times New Roman" w:cs="Times New Roman"/>
          <w:sz w:val="28"/>
          <w:szCs w:val="28"/>
        </w:rPr>
        <w:t>Полиетилен</w:t>
      </w:r>
      <w:proofErr w:type="spellEnd"/>
      <w:r w:rsidRPr="00F83846">
        <w:rPr>
          <w:rFonts w:ascii="Times New Roman" w:hAnsi="Times New Roman" w:cs="Times New Roman"/>
          <w:sz w:val="28"/>
          <w:szCs w:val="28"/>
        </w:rPr>
        <w:t xml:space="preserve"> (РЕ).Част 5: Пригодност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за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използване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по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предназначение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на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системата.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 xml:space="preserve">БДС 13620:1987 </w:t>
      </w:r>
      <w:r w:rsidR="007B3418" w:rsidRPr="00F83846">
        <w:rPr>
          <w:rFonts w:ascii="Times New Roman" w:hAnsi="Times New Roman" w:cs="Times New Roman"/>
          <w:sz w:val="28"/>
          <w:szCs w:val="28"/>
        </w:rPr>
        <w:t>–</w:t>
      </w:r>
      <w:r w:rsidRPr="00F83846">
        <w:rPr>
          <w:rFonts w:ascii="Times New Roman" w:hAnsi="Times New Roman" w:cs="Times New Roman"/>
          <w:sz w:val="28"/>
          <w:szCs w:val="28"/>
        </w:rPr>
        <w:t xml:space="preserve"> Арматура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водопроводна.Вентили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спирателни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чугунени.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 xml:space="preserve">БДС EN 14384:2005 </w:t>
      </w:r>
      <w:r w:rsidR="007B3418" w:rsidRPr="00F83846">
        <w:rPr>
          <w:rFonts w:ascii="Times New Roman" w:hAnsi="Times New Roman" w:cs="Times New Roman"/>
          <w:sz w:val="28"/>
          <w:szCs w:val="28"/>
        </w:rPr>
        <w:t>–</w:t>
      </w:r>
      <w:r w:rsidRPr="00F83846">
        <w:rPr>
          <w:rFonts w:ascii="Times New Roman" w:hAnsi="Times New Roman" w:cs="Times New Roman"/>
          <w:sz w:val="28"/>
          <w:szCs w:val="28"/>
        </w:rPr>
        <w:t xml:space="preserve"> Надземни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пожарни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хидранти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846">
        <w:rPr>
          <w:rFonts w:ascii="Times New Roman" w:hAnsi="Times New Roman" w:cs="Times New Roman"/>
          <w:sz w:val="28"/>
          <w:szCs w:val="28"/>
        </w:rPr>
        <w:t>колонковтип</w:t>
      </w:r>
      <w:proofErr w:type="spellEnd"/>
      <w:r w:rsidRPr="00F83846">
        <w:rPr>
          <w:rFonts w:ascii="Times New Roman" w:hAnsi="Times New Roman" w:cs="Times New Roman"/>
          <w:sz w:val="28"/>
          <w:szCs w:val="28"/>
        </w:rPr>
        <w:t>.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 xml:space="preserve">БДС 5583:1974 </w:t>
      </w:r>
      <w:r w:rsidR="007B3418" w:rsidRPr="00F83846">
        <w:rPr>
          <w:rFonts w:ascii="Times New Roman" w:hAnsi="Times New Roman" w:cs="Times New Roman"/>
          <w:sz w:val="28"/>
          <w:szCs w:val="28"/>
        </w:rPr>
        <w:t>–</w:t>
      </w:r>
      <w:r w:rsidRPr="00F83846">
        <w:rPr>
          <w:rFonts w:ascii="Times New Roman" w:hAnsi="Times New Roman" w:cs="Times New Roman"/>
          <w:sz w:val="28"/>
          <w:szCs w:val="28"/>
        </w:rPr>
        <w:t xml:space="preserve"> Вентили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спирателни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тротоарни.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 xml:space="preserve">БДС 2545:1977 </w:t>
      </w:r>
      <w:r w:rsidR="007B3418" w:rsidRPr="00F83846">
        <w:rPr>
          <w:rFonts w:ascii="Times New Roman" w:hAnsi="Times New Roman" w:cs="Times New Roman"/>
          <w:sz w:val="28"/>
          <w:szCs w:val="28"/>
        </w:rPr>
        <w:t>–</w:t>
      </w:r>
      <w:r w:rsidRPr="00F83846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фасонни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чугунени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за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водопроводи.Технически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изисквания.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lastRenderedPageBreak/>
        <w:t xml:space="preserve">БДС 1740:1974 </w:t>
      </w:r>
      <w:r w:rsidR="007B3418" w:rsidRPr="00F83846">
        <w:rPr>
          <w:rFonts w:ascii="Times New Roman" w:hAnsi="Times New Roman" w:cs="Times New Roman"/>
          <w:sz w:val="28"/>
          <w:szCs w:val="28"/>
        </w:rPr>
        <w:t>–</w:t>
      </w:r>
      <w:r w:rsidRPr="00F83846">
        <w:rPr>
          <w:rFonts w:ascii="Times New Roman" w:hAnsi="Times New Roman" w:cs="Times New Roman"/>
          <w:sz w:val="28"/>
          <w:szCs w:val="28"/>
        </w:rPr>
        <w:t xml:space="preserve"> Предпазители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тръбни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за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водопроводни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спирателни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кранове.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 xml:space="preserve">БДС 1858:1972 </w:t>
      </w:r>
      <w:r w:rsidR="007B3418" w:rsidRPr="00F83846">
        <w:rPr>
          <w:rFonts w:ascii="Times New Roman" w:hAnsi="Times New Roman" w:cs="Times New Roman"/>
          <w:sz w:val="28"/>
          <w:szCs w:val="28"/>
        </w:rPr>
        <w:t>–</w:t>
      </w:r>
      <w:r w:rsidRPr="00F83846">
        <w:rPr>
          <w:rFonts w:ascii="Times New Roman" w:hAnsi="Times New Roman" w:cs="Times New Roman"/>
          <w:sz w:val="28"/>
          <w:szCs w:val="28"/>
        </w:rPr>
        <w:t xml:space="preserve"> Гърнета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улични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за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предпазна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гарнитура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на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спирателни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кранове.</w:t>
      </w:r>
    </w:p>
    <w:p w:rsidR="00D02539" w:rsidRPr="00F83846" w:rsidRDefault="00D02539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>Всички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арматури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да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имат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необходимите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документи, удостоверяващи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приложението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им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за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питейна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вода и да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отговарят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на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стандарт БДС EN 1074 или</w:t>
      </w:r>
      <w:r w:rsidR="007B3418" w:rsidRPr="00F83846">
        <w:rPr>
          <w:rFonts w:ascii="Times New Roman" w:hAnsi="Times New Roman" w:cs="Times New Roman"/>
          <w:sz w:val="28"/>
          <w:szCs w:val="28"/>
        </w:rPr>
        <w:t xml:space="preserve"> </w:t>
      </w:r>
      <w:r w:rsidRPr="00F83846">
        <w:rPr>
          <w:rFonts w:ascii="Times New Roman" w:hAnsi="Times New Roman" w:cs="Times New Roman"/>
          <w:sz w:val="28"/>
          <w:szCs w:val="28"/>
        </w:rPr>
        <w:t>еквивалент.</w:t>
      </w:r>
    </w:p>
    <w:p w:rsidR="00F83846" w:rsidRPr="00F83846" w:rsidRDefault="00F83846" w:rsidP="00F83846">
      <w:pPr>
        <w:widowControl w:val="0"/>
        <w:spacing w:after="0" w:line="269" w:lineRule="exact"/>
        <w:ind w:firstLine="760"/>
        <w:jc w:val="both"/>
        <w:rPr>
          <w:rFonts w:ascii="Times New Roman" w:eastAsia="Times New Roman" w:hAnsi="Times New Roman" w:cs="Times New Roman"/>
          <w:i/>
          <w:lang w:bidi="bg-BG"/>
        </w:rPr>
      </w:pPr>
      <w:r w:rsidRPr="00F83846">
        <w:rPr>
          <w:rFonts w:ascii="Times New Roman" w:eastAsia="Times New Roman" w:hAnsi="Times New Roman" w:cs="Times New Roman"/>
          <w:i/>
          <w:lang w:bidi="bg-BG"/>
        </w:rPr>
        <w:t xml:space="preserve">!!! Важно!!! В изпълнение на разпоредбата на </w:t>
      </w:r>
      <w:r w:rsidRPr="00F83846">
        <w:rPr>
          <w:rFonts w:ascii="Times New Roman" w:eastAsia="Times New Roman" w:hAnsi="Times New Roman" w:cs="Times New Roman"/>
          <w:b/>
          <w:bCs/>
          <w:i/>
          <w:lang w:bidi="bg-BG"/>
        </w:rPr>
        <w:t xml:space="preserve">чл. 48 ал. 2 от ЗОП да се счита добавено "или еквивалент" </w:t>
      </w:r>
      <w:r w:rsidRPr="00F83846">
        <w:rPr>
          <w:rFonts w:ascii="Times New Roman" w:eastAsia="Times New Roman" w:hAnsi="Times New Roman" w:cs="Times New Roman"/>
          <w:i/>
          <w:lang w:bidi="bg-BG"/>
        </w:rPr>
        <w:t>навсякъде, където в документацията по настоящата поръчка са посочени стандарти, технически одобрения или спецификации или други технически еталони, както и когато са посочени модел, източник, процес, търговска марка, патент, тип, произход или производство.</w:t>
      </w:r>
    </w:p>
    <w:p w:rsidR="00F83846" w:rsidRPr="00F83846" w:rsidRDefault="00F83846" w:rsidP="00F83846">
      <w:pPr>
        <w:widowControl w:val="0"/>
        <w:spacing w:after="0" w:line="259" w:lineRule="exact"/>
        <w:ind w:firstLine="760"/>
        <w:jc w:val="both"/>
        <w:rPr>
          <w:rFonts w:ascii="Times New Roman" w:eastAsia="Times New Roman" w:hAnsi="Times New Roman" w:cs="Times New Roman"/>
          <w:i/>
          <w:lang w:bidi="bg-BG"/>
        </w:rPr>
      </w:pPr>
      <w:r w:rsidRPr="00F83846">
        <w:rPr>
          <w:rFonts w:ascii="Times New Roman" w:eastAsia="Times New Roman" w:hAnsi="Times New Roman" w:cs="Times New Roman"/>
          <w:i/>
          <w:lang w:bidi="bg-BG"/>
        </w:rPr>
        <w:t xml:space="preserve">Ако някъде има посочен: конкретен модел, търговска марка, тип, патент, произход, производство или др., възложителя на основание чл. 50 ал. 1 от ЗОП ще приеме всяка оферта, когато участникът докаже с всеки </w:t>
      </w:r>
      <w:proofErr w:type="spellStart"/>
      <w:r w:rsidRPr="00F83846">
        <w:rPr>
          <w:rFonts w:ascii="Times New Roman" w:eastAsia="Times New Roman" w:hAnsi="Times New Roman" w:cs="Times New Roman"/>
          <w:i/>
          <w:lang w:bidi="bg-BG"/>
        </w:rPr>
        <w:t>относим</w:t>
      </w:r>
      <w:proofErr w:type="spellEnd"/>
      <w:r w:rsidRPr="00F83846">
        <w:rPr>
          <w:rFonts w:ascii="Times New Roman" w:eastAsia="Times New Roman" w:hAnsi="Times New Roman" w:cs="Times New Roman"/>
          <w:i/>
          <w:lang w:bidi="bg-BG"/>
        </w:rPr>
        <w:t xml:space="preserve"> документ, че предложеното от него решение отговаря по еквивалентен начин на изискванията, определени в техническите спецификации.</w:t>
      </w:r>
    </w:p>
    <w:p w:rsidR="00F83846" w:rsidRPr="00F83846" w:rsidRDefault="00F83846" w:rsidP="00F83846">
      <w:pPr>
        <w:widowControl w:val="0"/>
        <w:spacing w:after="0" w:line="264" w:lineRule="exact"/>
        <w:ind w:firstLine="760"/>
        <w:jc w:val="both"/>
        <w:rPr>
          <w:rFonts w:ascii="Times New Roman" w:eastAsia="Times New Roman" w:hAnsi="Times New Roman" w:cs="Times New Roman"/>
          <w:i/>
          <w:lang w:bidi="bg-BG"/>
        </w:rPr>
      </w:pPr>
      <w:r w:rsidRPr="00F83846">
        <w:rPr>
          <w:rFonts w:ascii="Times New Roman" w:eastAsia="Times New Roman" w:hAnsi="Times New Roman" w:cs="Times New Roman"/>
          <w:i/>
          <w:lang w:bidi="bg-BG"/>
        </w:rPr>
        <w:t xml:space="preserve">Всички строителните материали трябва да отговарят на изискванията на действащите Български държавни стандарти, на изискванията на инвестиционните проекти, БДС, </w:t>
      </w:r>
      <w:r w:rsidRPr="00F83846">
        <w:rPr>
          <w:rFonts w:ascii="Times New Roman" w:eastAsia="Times New Roman" w:hAnsi="Times New Roman" w:cs="Times New Roman"/>
          <w:i/>
          <w:lang w:eastAsia="en-US" w:bidi="en-US"/>
        </w:rPr>
        <w:t xml:space="preserve">EN </w:t>
      </w:r>
      <w:r w:rsidRPr="00F83846">
        <w:rPr>
          <w:rFonts w:ascii="Times New Roman" w:eastAsia="Times New Roman" w:hAnsi="Times New Roman" w:cs="Times New Roman"/>
          <w:i/>
          <w:lang w:bidi="bg-BG"/>
        </w:rPr>
        <w:t>или, ако са внос, да бъдат одобрени за ползване на територията на Република България и да са с качество, отговарящо на гаранционните условия. Не се допуска изпълнение с нестандартни материали.</w:t>
      </w:r>
    </w:p>
    <w:p w:rsidR="00F83846" w:rsidRPr="00F83846" w:rsidRDefault="00F83846" w:rsidP="00F83846">
      <w:pPr>
        <w:widowControl w:val="0"/>
        <w:spacing w:after="273" w:line="269" w:lineRule="exact"/>
        <w:jc w:val="both"/>
        <w:rPr>
          <w:rFonts w:ascii="Times New Roman" w:eastAsia="Times New Roman" w:hAnsi="Times New Roman" w:cs="Times New Roman"/>
          <w:b/>
          <w:bCs/>
          <w:lang w:bidi="bg-BG"/>
        </w:rPr>
      </w:pPr>
    </w:p>
    <w:p w:rsidR="00F83846" w:rsidRPr="00F83846" w:rsidRDefault="00F83846" w:rsidP="00F83846">
      <w:pPr>
        <w:widowControl w:val="0"/>
        <w:spacing w:after="273" w:line="269" w:lineRule="exact"/>
        <w:jc w:val="both"/>
        <w:rPr>
          <w:rFonts w:ascii="Times New Roman" w:eastAsia="Times New Roman" w:hAnsi="Times New Roman" w:cs="Times New Roman"/>
          <w:lang w:bidi="bg-BG"/>
        </w:rPr>
      </w:pPr>
      <w:r w:rsidRPr="00F83846">
        <w:rPr>
          <w:rFonts w:ascii="Times New Roman" w:eastAsia="Times New Roman" w:hAnsi="Times New Roman" w:cs="Times New Roman"/>
          <w:b/>
          <w:bCs/>
          <w:lang w:bidi="bg-BG"/>
        </w:rPr>
        <w:t xml:space="preserve">Приложение към Техническата спецификация: </w:t>
      </w:r>
      <w:r w:rsidRPr="00F83846">
        <w:rPr>
          <w:rFonts w:ascii="Times New Roman" w:eastAsia="Times New Roman" w:hAnsi="Times New Roman" w:cs="Times New Roman"/>
          <w:lang w:bidi="bg-BG"/>
        </w:rPr>
        <w:t>Инвестиционни проекти</w:t>
      </w:r>
    </w:p>
    <w:p w:rsidR="00F83846" w:rsidRPr="00F83846" w:rsidRDefault="00F83846" w:rsidP="00F8384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F83846" w:rsidRPr="00F83846" w:rsidSect="0099121E">
      <w:footerReference w:type="default" r:id="rId9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7C4" w:rsidRDefault="00E757C4" w:rsidP="00A03D6C">
      <w:pPr>
        <w:spacing w:after="0" w:line="240" w:lineRule="auto"/>
      </w:pPr>
      <w:r>
        <w:separator/>
      </w:r>
    </w:p>
  </w:endnote>
  <w:endnote w:type="continuationSeparator" w:id="0">
    <w:p w:rsidR="00E757C4" w:rsidRDefault="00E757C4" w:rsidP="00A0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258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5CCF" w:rsidRDefault="00A25CCF" w:rsidP="00A03D6C">
        <w:pPr>
          <w:pStyle w:val="a8"/>
          <w:jc w:val="right"/>
        </w:pPr>
        <w:r w:rsidRPr="00A03D6C">
          <w:rPr>
            <w:rFonts w:ascii="Times New Roman" w:hAnsi="Times New Roman" w:cs="Times New Roman"/>
            <w:sz w:val="24"/>
          </w:rPr>
          <w:fldChar w:fldCharType="begin"/>
        </w:r>
        <w:r w:rsidRPr="00A03D6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03D6C">
          <w:rPr>
            <w:rFonts w:ascii="Times New Roman" w:hAnsi="Times New Roman" w:cs="Times New Roman"/>
            <w:sz w:val="24"/>
          </w:rPr>
          <w:fldChar w:fldCharType="separate"/>
        </w:r>
        <w:r w:rsidR="004C7D5F">
          <w:rPr>
            <w:rFonts w:ascii="Times New Roman" w:hAnsi="Times New Roman" w:cs="Times New Roman"/>
            <w:noProof/>
            <w:sz w:val="24"/>
          </w:rPr>
          <w:t>1</w:t>
        </w:r>
        <w:r w:rsidRPr="00A03D6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7C4" w:rsidRDefault="00E757C4" w:rsidP="00A03D6C">
      <w:pPr>
        <w:spacing w:after="0" w:line="240" w:lineRule="auto"/>
      </w:pPr>
      <w:r>
        <w:separator/>
      </w:r>
    </w:p>
  </w:footnote>
  <w:footnote w:type="continuationSeparator" w:id="0">
    <w:p w:rsidR="00E757C4" w:rsidRDefault="00E757C4" w:rsidP="00A03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94"/>
    <w:multiLevelType w:val="multilevel"/>
    <w:tmpl w:val="DCD6B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127A1571"/>
    <w:multiLevelType w:val="hybridMultilevel"/>
    <w:tmpl w:val="92BA4E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6CB1"/>
    <w:multiLevelType w:val="multilevel"/>
    <w:tmpl w:val="42CAB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E651B8"/>
    <w:multiLevelType w:val="hybridMultilevel"/>
    <w:tmpl w:val="14D0C366"/>
    <w:lvl w:ilvl="0" w:tplc="534E6B9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0DD4728"/>
    <w:multiLevelType w:val="hybridMultilevel"/>
    <w:tmpl w:val="2EFE31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343FA"/>
    <w:multiLevelType w:val="hybridMultilevel"/>
    <w:tmpl w:val="3C586430"/>
    <w:lvl w:ilvl="0" w:tplc="0402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6">
    <w:nsid w:val="4A463044"/>
    <w:multiLevelType w:val="hybridMultilevel"/>
    <w:tmpl w:val="C3E00D68"/>
    <w:lvl w:ilvl="0" w:tplc="76143A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7717D"/>
    <w:multiLevelType w:val="hybridMultilevel"/>
    <w:tmpl w:val="6ACC965A"/>
    <w:lvl w:ilvl="0" w:tplc="2598AE2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D0A65"/>
    <w:multiLevelType w:val="multilevel"/>
    <w:tmpl w:val="D0F4C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AB94516"/>
    <w:multiLevelType w:val="multilevel"/>
    <w:tmpl w:val="5B5AEB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B1E27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755218"/>
    <w:multiLevelType w:val="multilevel"/>
    <w:tmpl w:val="38185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0026743"/>
    <w:multiLevelType w:val="multilevel"/>
    <w:tmpl w:val="60026743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6EAE6837"/>
    <w:multiLevelType w:val="hybridMultilevel"/>
    <w:tmpl w:val="9D962D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91261"/>
    <w:multiLevelType w:val="hybridMultilevel"/>
    <w:tmpl w:val="A6A48024"/>
    <w:lvl w:ilvl="0" w:tplc="84A072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6DD5975"/>
    <w:multiLevelType w:val="hybridMultilevel"/>
    <w:tmpl w:val="A5CAE456"/>
    <w:lvl w:ilvl="0" w:tplc="84E81AB4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5">
    <w:nsid w:val="7E944C38"/>
    <w:multiLevelType w:val="hybridMultilevel"/>
    <w:tmpl w:val="57444CA2"/>
    <w:lvl w:ilvl="0" w:tplc="156AD760">
      <w:numFmt w:val="bullet"/>
      <w:lvlText w:val="-"/>
      <w:lvlJc w:val="left"/>
      <w:pPr>
        <w:ind w:left="131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4"/>
  </w:num>
  <w:num w:numId="5">
    <w:abstractNumId w:val="15"/>
  </w:num>
  <w:num w:numId="6">
    <w:abstractNumId w:val="6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DA"/>
    <w:rsid w:val="00005A35"/>
    <w:rsid w:val="00012484"/>
    <w:rsid w:val="00044BB6"/>
    <w:rsid w:val="00056D5E"/>
    <w:rsid w:val="00057BA9"/>
    <w:rsid w:val="00060577"/>
    <w:rsid w:val="00061085"/>
    <w:rsid w:val="00077C03"/>
    <w:rsid w:val="00086822"/>
    <w:rsid w:val="000A7AEB"/>
    <w:rsid w:val="000E28A6"/>
    <w:rsid w:val="001017F0"/>
    <w:rsid w:val="00123DAF"/>
    <w:rsid w:val="001243AD"/>
    <w:rsid w:val="00135C89"/>
    <w:rsid w:val="00155146"/>
    <w:rsid w:val="001E61B9"/>
    <w:rsid w:val="001E6959"/>
    <w:rsid w:val="00200F73"/>
    <w:rsid w:val="00204510"/>
    <w:rsid w:val="00213B05"/>
    <w:rsid w:val="00225D86"/>
    <w:rsid w:val="00226C51"/>
    <w:rsid w:val="00237FD7"/>
    <w:rsid w:val="0024023C"/>
    <w:rsid w:val="0024185E"/>
    <w:rsid w:val="00260785"/>
    <w:rsid w:val="00260F70"/>
    <w:rsid w:val="00263791"/>
    <w:rsid w:val="00275FBA"/>
    <w:rsid w:val="002B40FB"/>
    <w:rsid w:val="002D1006"/>
    <w:rsid w:val="002E30D7"/>
    <w:rsid w:val="002F28BF"/>
    <w:rsid w:val="002F4404"/>
    <w:rsid w:val="003042C2"/>
    <w:rsid w:val="0033328A"/>
    <w:rsid w:val="00333EFA"/>
    <w:rsid w:val="00335F0C"/>
    <w:rsid w:val="0035255E"/>
    <w:rsid w:val="003571E8"/>
    <w:rsid w:val="00381B76"/>
    <w:rsid w:val="00397D6E"/>
    <w:rsid w:val="003A0E35"/>
    <w:rsid w:val="0040166B"/>
    <w:rsid w:val="00413013"/>
    <w:rsid w:val="00421B41"/>
    <w:rsid w:val="00424CC2"/>
    <w:rsid w:val="004271E8"/>
    <w:rsid w:val="0047231D"/>
    <w:rsid w:val="00490647"/>
    <w:rsid w:val="004A3C23"/>
    <w:rsid w:val="004A585F"/>
    <w:rsid w:val="004C55BA"/>
    <w:rsid w:val="004C7D5F"/>
    <w:rsid w:val="004E0505"/>
    <w:rsid w:val="004F513C"/>
    <w:rsid w:val="004F78FF"/>
    <w:rsid w:val="00504146"/>
    <w:rsid w:val="00505F02"/>
    <w:rsid w:val="00523F65"/>
    <w:rsid w:val="00531675"/>
    <w:rsid w:val="005368CD"/>
    <w:rsid w:val="00540D51"/>
    <w:rsid w:val="0057481F"/>
    <w:rsid w:val="005A0B8B"/>
    <w:rsid w:val="005A0CAF"/>
    <w:rsid w:val="005A453B"/>
    <w:rsid w:val="005B1E05"/>
    <w:rsid w:val="005B263C"/>
    <w:rsid w:val="005B3FE1"/>
    <w:rsid w:val="005B55AF"/>
    <w:rsid w:val="005B5EBC"/>
    <w:rsid w:val="005C03F6"/>
    <w:rsid w:val="005C68B1"/>
    <w:rsid w:val="005E59BB"/>
    <w:rsid w:val="005E66A8"/>
    <w:rsid w:val="005F2FEA"/>
    <w:rsid w:val="005F4922"/>
    <w:rsid w:val="00604ADA"/>
    <w:rsid w:val="006367B6"/>
    <w:rsid w:val="006369CE"/>
    <w:rsid w:val="00640AF3"/>
    <w:rsid w:val="006415E7"/>
    <w:rsid w:val="00663572"/>
    <w:rsid w:val="00674C3D"/>
    <w:rsid w:val="006759DA"/>
    <w:rsid w:val="00692AC5"/>
    <w:rsid w:val="006B0650"/>
    <w:rsid w:val="006F5CBE"/>
    <w:rsid w:val="00713338"/>
    <w:rsid w:val="0072433C"/>
    <w:rsid w:val="00753478"/>
    <w:rsid w:val="00787627"/>
    <w:rsid w:val="007908B0"/>
    <w:rsid w:val="00790F57"/>
    <w:rsid w:val="007A7E19"/>
    <w:rsid w:val="007A7F30"/>
    <w:rsid w:val="007B06BF"/>
    <w:rsid w:val="007B3418"/>
    <w:rsid w:val="007C32F0"/>
    <w:rsid w:val="007C6D38"/>
    <w:rsid w:val="007D3C1A"/>
    <w:rsid w:val="007D65CD"/>
    <w:rsid w:val="007F565A"/>
    <w:rsid w:val="008042DB"/>
    <w:rsid w:val="00810018"/>
    <w:rsid w:val="00810383"/>
    <w:rsid w:val="0081375D"/>
    <w:rsid w:val="0082179E"/>
    <w:rsid w:val="0082484C"/>
    <w:rsid w:val="00841CA0"/>
    <w:rsid w:val="0084644E"/>
    <w:rsid w:val="008942F3"/>
    <w:rsid w:val="008B11DD"/>
    <w:rsid w:val="008B30D5"/>
    <w:rsid w:val="008E1F4F"/>
    <w:rsid w:val="008F4202"/>
    <w:rsid w:val="008F6A1E"/>
    <w:rsid w:val="009141D5"/>
    <w:rsid w:val="009175E2"/>
    <w:rsid w:val="009245A8"/>
    <w:rsid w:val="0092794E"/>
    <w:rsid w:val="00932B6A"/>
    <w:rsid w:val="0093593D"/>
    <w:rsid w:val="009436C2"/>
    <w:rsid w:val="00987470"/>
    <w:rsid w:val="00987795"/>
    <w:rsid w:val="0099121E"/>
    <w:rsid w:val="00991A50"/>
    <w:rsid w:val="00991D3B"/>
    <w:rsid w:val="009B2181"/>
    <w:rsid w:val="009B6AC0"/>
    <w:rsid w:val="009E2E31"/>
    <w:rsid w:val="009F34C2"/>
    <w:rsid w:val="00A03BB2"/>
    <w:rsid w:val="00A03D6C"/>
    <w:rsid w:val="00A133F9"/>
    <w:rsid w:val="00A15559"/>
    <w:rsid w:val="00A25277"/>
    <w:rsid w:val="00A25CCF"/>
    <w:rsid w:val="00A81B3B"/>
    <w:rsid w:val="00AB148B"/>
    <w:rsid w:val="00AB3C97"/>
    <w:rsid w:val="00AC4F4A"/>
    <w:rsid w:val="00AD5A5A"/>
    <w:rsid w:val="00B12002"/>
    <w:rsid w:val="00B32AD4"/>
    <w:rsid w:val="00B47538"/>
    <w:rsid w:val="00B74220"/>
    <w:rsid w:val="00B76B21"/>
    <w:rsid w:val="00B7704D"/>
    <w:rsid w:val="00B80BCD"/>
    <w:rsid w:val="00B8731C"/>
    <w:rsid w:val="00BA5F51"/>
    <w:rsid w:val="00BB24B9"/>
    <w:rsid w:val="00BC547B"/>
    <w:rsid w:val="00BC6495"/>
    <w:rsid w:val="00BD51E0"/>
    <w:rsid w:val="00BE4581"/>
    <w:rsid w:val="00BF748F"/>
    <w:rsid w:val="00C05D73"/>
    <w:rsid w:val="00C10861"/>
    <w:rsid w:val="00C252C0"/>
    <w:rsid w:val="00C32045"/>
    <w:rsid w:val="00C35A83"/>
    <w:rsid w:val="00C53F1F"/>
    <w:rsid w:val="00C828F7"/>
    <w:rsid w:val="00CA0953"/>
    <w:rsid w:val="00CD20A2"/>
    <w:rsid w:val="00CD3E14"/>
    <w:rsid w:val="00CF07E0"/>
    <w:rsid w:val="00D00859"/>
    <w:rsid w:val="00D024A4"/>
    <w:rsid w:val="00D02539"/>
    <w:rsid w:val="00D11FEA"/>
    <w:rsid w:val="00D12DC1"/>
    <w:rsid w:val="00D1578A"/>
    <w:rsid w:val="00D17534"/>
    <w:rsid w:val="00D20C19"/>
    <w:rsid w:val="00D20F1E"/>
    <w:rsid w:val="00D21F63"/>
    <w:rsid w:val="00D418A9"/>
    <w:rsid w:val="00D518B8"/>
    <w:rsid w:val="00D866F2"/>
    <w:rsid w:val="00DA48EA"/>
    <w:rsid w:val="00DB46F9"/>
    <w:rsid w:val="00DB529C"/>
    <w:rsid w:val="00DB553B"/>
    <w:rsid w:val="00DE7E67"/>
    <w:rsid w:val="00DF5F05"/>
    <w:rsid w:val="00E21866"/>
    <w:rsid w:val="00E44DC4"/>
    <w:rsid w:val="00E52E49"/>
    <w:rsid w:val="00E67641"/>
    <w:rsid w:val="00E7290C"/>
    <w:rsid w:val="00E757C4"/>
    <w:rsid w:val="00E85809"/>
    <w:rsid w:val="00E945CA"/>
    <w:rsid w:val="00E97364"/>
    <w:rsid w:val="00ED00C6"/>
    <w:rsid w:val="00ED2563"/>
    <w:rsid w:val="00F1422F"/>
    <w:rsid w:val="00F17682"/>
    <w:rsid w:val="00F22174"/>
    <w:rsid w:val="00F235B0"/>
    <w:rsid w:val="00F30A5F"/>
    <w:rsid w:val="00F43435"/>
    <w:rsid w:val="00F75705"/>
    <w:rsid w:val="00F75F96"/>
    <w:rsid w:val="00F77B39"/>
    <w:rsid w:val="00F83846"/>
    <w:rsid w:val="00F86DF3"/>
    <w:rsid w:val="00FC17A1"/>
    <w:rsid w:val="00FD3E2A"/>
    <w:rsid w:val="00FD6186"/>
    <w:rsid w:val="00FE0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0AF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0AF3"/>
    <w:pPr>
      <w:keepNext/>
      <w:spacing w:before="240" w:after="60" w:line="240" w:lineRule="auto"/>
      <w:outlineLvl w:val="1"/>
    </w:pPr>
    <w:rPr>
      <w:rFonts w:ascii="Arial" w:eastAsia="Batang" w:hAnsi="Arial" w:cs="Arial"/>
      <w:b/>
      <w:bCs/>
      <w:i/>
      <w:iCs/>
      <w:color w:val="000000"/>
      <w:sz w:val="28"/>
      <w:szCs w:val="28"/>
      <w:u w:val="single"/>
      <w:lang w:val="en-AU"/>
    </w:rPr>
  </w:style>
  <w:style w:type="paragraph" w:styleId="3">
    <w:name w:val="heading 3"/>
    <w:basedOn w:val="a"/>
    <w:next w:val="a"/>
    <w:link w:val="30"/>
    <w:uiPriority w:val="9"/>
    <w:unhideWhenUsed/>
    <w:qFormat/>
    <w:rsid w:val="00640AF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40AF3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rsid w:val="00640AF3"/>
    <w:rPr>
      <w:rFonts w:ascii="Arial" w:eastAsia="Batang" w:hAnsi="Arial" w:cs="Arial"/>
      <w:b/>
      <w:bCs/>
      <w:i/>
      <w:iCs/>
      <w:color w:val="000000"/>
      <w:sz w:val="28"/>
      <w:szCs w:val="28"/>
      <w:u w:val="single"/>
      <w:lang w:val="en-AU" w:eastAsia="bg-BG"/>
    </w:rPr>
  </w:style>
  <w:style w:type="character" w:customStyle="1" w:styleId="30">
    <w:name w:val="Заглавие 3 Знак"/>
    <w:basedOn w:val="a0"/>
    <w:link w:val="3"/>
    <w:uiPriority w:val="9"/>
    <w:rsid w:val="00640AF3"/>
    <w:rPr>
      <w:rFonts w:ascii="Cambria" w:eastAsia="Times New Roman" w:hAnsi="Cambria" w:cs="Times New Roman"/>
      <w:b/>
      <w:bCs/>
      <w:noProof/>
      <w:sz w:val="26"/>
      <w:szCs w:val="26"/>
    </w:rPr>
  </w:style>
  <w:style w:type="character" w:styleId="a3">
    <w:name w:val="Hyperlink"/>
    <w:uiPriority w:val="99"/>
    <w:rsid w:val="00640AF3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640AF3"/>
    <w:pPr>
      <w:ind w:left="720"/>
    </w:pPr>
    <w:rPr>
      <w:rFonts w:ascii="Times New Roman" w:eastAsia="Calibri" w:hAnsi="Times New Roman" w:cs="Times New Roman"/>
      <w:noProof/>
      <w:sz w:val="24"/>
    </w:rPr>
  </w:style>
  <w:style w:type="paragraph" w:customStyle="1" w:styleId="Default">
    <w:name w:val="Default"/>
    <w:rsid w:val="00640AF3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640AF3"/>
    <w:pPr>
      <w:tabs>
        <w:tab w:val="left" w:pos="440"/>
        <w:tab w:val="right" w:leader="dot" w:pos="9781"/>
      </w:tabs>
      <w:spacing w:after="100"/>
    </w:pPr>
    <w:rPr>
      <w:rFonts w:ascii="Calibri" w:eastAsia="Calibri" w:hAnsi="Calibri" w:cs="Times New Roman"/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640AF3"/>
    <w:pPr>
      <w:tabs>
        <w:tab w:val="left" w:pos="880"/>
        <w:tab w:val="right" w:leader="dot" w:pos="9771"/>
      </w:tabs>
      <w:spacing w:after="0"/>
      <w:ind w:left="221"/>
    </w:pPr>
    <w:rPr>
      <w:rFonts w:ascii="Calibri" w:eastAsia="Calibri" w:hAnsi="Calibri" w:cs="Times New Roman"/>
      <w:lang w:val="en-US"/>
    </w:rPr>
  </w:style>
  <w:style w:type="paragraph" w:styleId="31">
    <w:name w:val="toc 3"/>
    <w:basedOn w:val="a"/>
    <w:next w:val="a"/>
    <w:autoRedefine/>
    <w:uiPriority w:val="39"/>
    <w:unhideWhenUsed/>
    <w:rsid w:val="00640AF3"/>
    <w:pPr>
      <w:tabs>
        <w:tab w:val="left" w:pos="1320"/>
        <w:tab w:val="right" w:leader="dot" w:pos="9781"/>
      </w:tabs>
      <w:spacing w:after="100"/>
      <w:ind w:left="440" w:right="1"/>
    </w:pPr>
    <w:rPr>
      <w:rFonts w:ascii="Calibri" w:eastAsia="Calibri" w:hAnsi="Calibri" w:cs="Times New Roman"/>
      <w:lang w:val="en-US"/>
    </w:rPr>
  </w:style>
  <w:style w:type="character" w:customStyle="1" w:styleId="a5">
    <w:name w:val="Списък на абзаци Знак"/>
    <w:link w:val="a4"/>
    <w:uiPriority w:val="99"/>
    <w:locked/>
    <w:rsid w:val="00640AF3"/>
    <w:rPr>
      <w:rFonts w:ascii="Times New Roman" w:eastAsia="Calibri" w:hAnsi="Times New Roman" w:cs="Times New Roman"/>
      <w:noProof/>
      <w:sz w:val="24"/>
    </w:rPr>
  </w:style>
  <w:style w:type="paragraph" w:styleId="a6">
    <w:name w:val="header"/>
    <w:basedOn w:val="a"/>
    <w:link w:val="a7"/>
    <w:uiPriority w:val="99"/>
    <w:unhideWhenUsed/>
    <w:rsid w:val="00A03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A03D6C"/>
  </w:style>
  <w:style w:type="paragraph" w:styleId="a8">
    <w:name w:val="footer"/>
    <w:basedOn w:val="a"/>
    <w:link w:val="a9"/>
    <w:uiPriority w:val="99"/>
    <w:unhideWhenUsed/>
    <w:rsid w:val="00A03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03D6C"/>
  </w:style>
  <w:style w:type="paragraph" w:styleId="aa">
    <w:name w:val="Balloon Text"/>
    <w:basedOn w:val="a"/>
    <w:link w:val="ab"/>
    <w:unhideWhenUsed/>
    <w:rsid w:val="0093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rsid w:val="00932B6A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F235B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235B0"/>
    <w:pPr>
      <w:spacing w:line="240" w:lineRule="auto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F235B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235B0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F235B0"/>
    <w:rPr>
      <w:b/>
      <w:bCs/>
      <w:sz w:val="20"/>
      <w:szCs w:val="20"/>
    </w:rPr>
  </w:style>
  <w:style w:type="paragraph" w:styleId="22">
    <w:name w:val="Body Text Indent 2"/>
    <w:basedOn w:val="a"/>
    <w:link w:val="23"/>
    <w:rsid w:val="00F235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ен текст с отстъп 2 Знак"/>
    <w:basedOn w:val="a0"/>
    <w:link w:val="22"/>
    <w:rsid w:val="00F235B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1">
    <w:name w:val="Body Text"/>
    <w:basedOn w:val="a"/>
    <w:link w:val="af2"/>
    <w:uiPriority w:val="99"/>
    <w:unhideWhenUsed/>
    <w:rsid w:val="00424CC2"/>
    <w:pPr>
      <w:spacing w:after="120"/>
    </w:pPr>
  </w:style>
  <w:style w:type="character" w:customStyle="1" w:styleId="af2">
    <w:name w:val="Основен текст Знак"/>
    <w:basedOn w:val="a0"/>
    <w:link w:val="af1"/>
    <w:uiPriority w:val="99"/>
    <w:rsid w:val="00424CC2"/>
  </w:style>
  <w:style w:type="paragraph" w:styleId="af3">
    <w:name w:val="Block Text"/>
    <w:basedOn w:val="a"/>
    <w:rsid w:val="00D1578A"/>
    <w:pPr>
      <w:spacing w:after="0" w:line="240" w:lineRule="auto"/>
      <w:ind w:left="-240" w:right="311" w:firstLine="60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4">
    <w:name w:val="Body Text Indent"/>
    <w:basedOn w:val="a"/>
    <w:link w:val="af5"/>
    <w:rsid w:val="00213B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ен текст с отстъп Знак"/>
    <w:basedOn w:val="a0"/>
    <w:link w:val="af4"/>
    <w:rsid w:val="00213B0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3">
    <w:name w:val="Body text (3)_"/>
    <w:basedOn w:val="a0"/>
    <w:rsid w:val="00A25C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0">
    <w:name w:val="Body text (3)"/>
    <w:basedOn w:val="Bodytext3"/>
    <w:rsid w:val="00A25C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E27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">
    <w:name w:val="Body text (2)_"/>
    <w:basedOn w:val="a0"/>
    <w:rsid w:val="00A2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A2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E27"/>
      <w:spacing w:val="0"/>
      <w:w w:val="100"/>
      <w:position w:val="0"/>
      <w:sz w:val="22"/>
      <w:szCs w:val="22"/>
      <w:u w:val="non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0AF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0AF3"/>
    <w:pPr>
      <w:keepNext/>
      <w:spacing w:before="240" w:after="60" w:line="240" w:lineRule="auto"/>
      <w:outlineLvl w:val="1"/>
    </w:pPr>
    <w:rPr>
      <w:rFonts w:ascii="Arial" w:eastAsia="Batang" w:hAnsi="Arial" w:cs="Arial"/>
      <w:b/>
      <w:bCs/>
      <w:i/>
      <w:iCs/>
      <w:color w:val="000000"/>
      <w:sz w:val="28"/>
      <w:szCs w:val="28"/>
      <w:u w:val="single"/>
      <w:lang w:val="en-AU"/>
    </w:rPr>
  </w:style>
  <w:style w:type="paragraph" w:styleId="3">
    <w:name w:val="heading 3"/>
    <w:basedOn w:val="a"/>
    <w:next w:val="a"/>
    <w:link w:val="30"/>
    <w:uiPriority w:val="9"/>
    <w:unhideWhenUsed/>
    <w:qFormat/>
    <w:rsid w:val="00640AF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40AF3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rsid w:val="00640AF3"/>
    <w:rPr>
      <w:rFonts w:ascii="Arial" w:eastAsia="Batang" w:hAnsi="Arial" w:cs="Arial"/>
      <w:b/>
      <w:bCs/>
      <w:i/>
      <w:iCs/>
      <w:color w:val="000000"/>
      <w:sz w:val="28"/>
      <w:szCs w:val="28"/>
      <w:u w:val="single"/>
      <w:lang w:val="en-AU" w:eastAsia="bg-BG"/>
    </w:rPr>
  </w:style>
  <w:style w:type="character" w:customStyle="1" w:styleId="30">
    <w:name w:val="Заглавие 3 Знак"/>
    <w:basedOn w:val="a0"/>
    <w:link w:val="3"/>
    <w:uiPriority w:val="9"/>
    <w:rsid w:val="00640AF3"/>
    <w:rPr>
      <w:rFonts w:ascii="Cambria" w:eastAsia="Times New Roman" w:hAnsi="Cambria" w:cs="Times New Roman"/>
      <w:b/>
      <w:bCs/>
      <w:noProof/>
      <w:sz w:val="26"/>
      <w:szCs w:val="26"/>
    </w:rPr>
  </w:style>
  <w:style w:type="character" w:styleId="a3">
    <w:name w:val="Hyperlink"/>
    <w:uiPriority w:val="99"/>
    <w:rsid w:val="00640AF3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640AF3"/>
    <w:pPr>
      <w:ind w:left="720"/>
    </w:pPr>
    <w:rPr>
      <w:rFonts w:ascii="Times New Roman" w:eastAsia="Calibri" w:hAnsi="Times New Roman" w:cs="Times New Roman"/>
      <w:noProof/>
      <w:sz w:val="24"/>
    </w:rPr>
  </w:style>
  <w:style w:type="paragraph" w:customStyle="1" w:styleId="Default">
    <w:name w:val="Default"/>
    <w:rsid w:val="00640AF3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640AF3"/>
    <w:pPr>
      <w:tabs>
        <w:tab w:val="left" w:pos="440"/>
        <w:tab w:val="right" w:leader="dot" w:pos="9781"/>
      </w:tabs>
      <w:spacing w:after="100"/>
    </w:pPr>
    <w:rPr>
      <w:rFonts w:ascii="Calibri" w:eastAsia="Calibri" w:hAnsi="Calibri" w:cs="Times New Roman"/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640AF3"/>
    <w:pPr>
      <w:tabs>
        <w:tab w:val="left" w:pos="880"/>
        <w:tab w:val="right" w:leader="dot" w:pos="9771"/>
      </w:tabs>
      <w:spacing w:after="0"/>
      <w:ind w:left="221"/>
    </w:pPr>
    <w:rPr>
      <w:rFonts w:ascii="Calibri" w:eastAsia="Calibri" w:hAnsi="Calibri" w:cs="Times New Roman"/>
      <w:lang w:val="en-US"/>
    </w:rPr>
  </w:style>
  <w:style w:type="paragraph" w:styleId="31">
    <w:name w:val="toc 3"/>
    <w:basedOn w:val="a"/>
    <w:next w:val="a"/>
    <w:autoRedefine/>
    <w:uiPriority w:val="39"/>
    <w:unhideWhenUsed/>
    <w:rsid w:val="00640AF3"/>
    <w:pPr>
      <w:tabs>
        <w:tab w:val="left" w:pos="1320"/>
        <w:tab w:val="right" w:leader="dot" w:pos="9781"/>
      </w:tabs>
      <w:spacing w:after="100"/>
      <w:ind w:left="440" w:right="1"/>
    </w:pPr>
    <w:rPr>
      <w:rFonts w:ascii="Calibri" w:eastAsia="Calibri" w:hAnsi="Calibri" w:cs="Times New Roman"/>
      <w:lang w:val="en-US"/>
    </w:rPr>
  </w:style>
  <w:style w:type="character" w:customStyle="1" w:styleId="a5">
    <w:name w:val="Списък на абзаци Знак"/>
    <w:link w:val="a4"/>
    <w:uiPriority w:val="99"/>
    <w:locked/>
    <w:rsid w:val="00640AF3"/>
    <w:rPr>
      <w:rFonts w:ascii="Times New Roman" w:eastAsia="Calibri" w:hAnsi="Times New Roman" w:cs="Times New Roman"/>
      <w:noProof/>
      <w:sz w:val="24"/>
    </w:rPr>
  </w:style>
  <w:style w:type="paragraph" w:styleId="a6">
    <w:name w:val="header"/>
    <w:basedOn w:val="a"/>
    <w:link w:val="a7"/>
    <w:uiPriority w:val="99"/>
    <w:unhideWhenUsed/>
    <w:rsid w:val="00A03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A03D6C"/>
  </w:style>
  <w:style w:type="paragraph" w:styleId="a8">
    <w:name w:val="footer"/>
    <w:basedOn w:val="a"/>
    <w:link w:val="a9"/>
    <w:uiPriority w:val="99"/>
    <w:unhideWhenUsed/>
    <w:rsid w:val="00A03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03D6C"/>
  </w:style>
  <w:style w:type="paragraph" w:styleId="aa">
    <w:name w:val="Balloon Text"/>
    <w:basedOn w:val="a"/>
    <w:link w:val="ab"/>
    <w:unhideWhenUsed/>
    <w:rsid w:val="0093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rsid w:val="00932B6A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F235B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235B0"/>
    <w:pPr>
      <w:spacing w:line="240" w:lineRule="auto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F235B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235B0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F235B0"/>
    <w:rPr>
      <w:b/>
      <w:bCs/>
      <w:sz w:val="20"/>
      <w:szCs w:val="20"/>
    </w:rPr>
  </w:style>
  <w:style w:type="paragraph" w:styleId="22">
    <w:name w:val="Body Text Indent 2"/>
    <w:basedOn w:val="a"/>
    <w:link w:val="23"/>
    <w:rsid w:val="00F235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ен текст с отстъп 2 Знак"/>
    <w:basedOn w:val="a0"/>
    <w:link w:val="22"/>
    <w:rsid w:val="00F235B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1">
    <w:name w:val="Body Text"/>
    <w:basedOn w:val="a"/>
    <w:link w:val="af2"/>
    <w:uiPriority w:val="99"/>
    <w:unhideWhenUsed/>
    <w:rsid w:val="00424CC2"/>
    <w:pPr>
      <w:spacing w:after="120"/>
    </w:pPr>
  </w:style>
  <w:style w:type="character" w:customStyle="1" w:styleId="af2">
    <w:name w:val="Основен текст Знак"/>
    <w:basedOn w:val="a0"/>
    <w:link w:val="af1"/>
    <w:uiPriority w:val="99"/>
    <w:rsid w:val="00424CC2"/>
  </w:style>
  <w:style w:type="paragraph" w:styleId="af3">
    <w:name w:val="Block Text"/>
    <w:basedOn w:val="a"/>
    <w:rsid w:val="00D1578A"/>
    <w:pPr>
      <w:spacing w:after="0" w:line="240" w:lineRule="auto"/>
      <w:ind w:left="-240" w:right="311" w:firstLine="60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4">
    <w:name w:val="Body Text Indent"/>
    <w:basedOn w:val="a"/>
    <w:link w:val="af5"/>
    <w:rsid w:val="00213B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ен текст с отстъп Знак"/>
    <w:basedOn w:val="a0"/>
    <w:link w:val="af4"/>
    <w:rsid w:val="00213B0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3">
    <w:name w:val="Body text (3)_"/>
    <w:basedOn w:val="a0"/>
    <w:rsid w:val="00A25C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0">
    <w:name w:val="Body text (3)"/>
    <w:basedOn w:val="Bodytext3"/>
    <w:rsid w:val="00A25C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E27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">
    <w:name w:val="Body text (2)_"/>
    <w:basedOn w:val="a0"/>
    <w:rsid w:val="00A2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A2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E27"/>
      <w:spacing w:val="0"/>
      <w:w w:val="100"/>
      <w:position w:val="0"/>
      <w:sz w:val="22"/>
      <w:szCs w:val="22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14825-5A52-49AB-B7AF-4A512F63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4756</Words>
  <Characters>27113</Characters>
  <Application>Microsoft Office Word</Application>
  <DocSecurity>0</DocSecurity>
  <Lines>225</Lines>
  <Paragraphs>63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Потребител на Windows</cp:lastModifiedBy>
  <cp:revision>8</cp:revision>
  <cp:lastPrinted>2016-10-13T06:27:00Z</cp:lastPrinted>
  <dcterms:created xsi:type="dcterms:W3CDTF">2020-03-17T10:24:00Z</dcterms:created>
  <dcterms:modified xsi:type="dcterms:W3CDTF">2020-03-25T09:31:00Z</dcterms:modified>
</cp:coreProperties>
</file>