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E0" w:rsidRPr="00133EE0" w:rsidRDefault="00AE2AF7" w:rsidP="00133EE0">
      <w:pPr>
        <w:jc w:val="right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Образец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№ </w:t>
      </w:r>
      <w:r w:rsidR="005545A7">
        <w:rPr>
          <w:rFonts w:ascii="Times New Roman" w:eastAsia="Calibri" w:hAnsi="Times New Roman"/>
          <w:sz w:val="24"/>
          <w:szCs w:val="24"/>
          <w:lang w:val="bg-BG"/>
        </w:rPr>
        <w:t>2</w:t>
      </w:r>
    </w:p>
    <w:p w:rsidR="00133EE0" w:rsidRPr="00133EE0" w:rsidRDefault="00133EE0" w:rsidP="00133EE0">
      <w:pPr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ТЕХНИЧЕСКО ПРЕДЛОЖЕНИЕ</w:t>
      </w:r>
    </w:p>
    <w:p w:rsidR="0086153C" w:rsidRDefault="00133EE0" w:rsidP="00546883">
      <w:pPr>
        <w:jc w:val="center"/>
        <w:rPr>
          <w:rFonts w:ascii="Times New Roman" w:hAnsi="Times New Roman"/>
          <w:b/>
          <w:sz w:val="24"/>
          <w:szCs w:val="24"/>
          <w:lang w:bidi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за изпълнение на обществена поръчка с предмет:</w:t>
      </w:r>
      <w:r w:rsidR="00546883">
        <w:rPr>
          <w:rFonts w:ascii="Times New Roman" w:hAnsi="Times New Roman"/>
          <w:b/>
          <w:sz w:val="24"/>
          <w:szCs w:val="24"/>
          <w:lang w:bidi="bg-BG"/>
        </w:rPr>
        <w:t xml:space="preserve"> </w:t>
      </w:r>
    </w:p>
    <w:p w:rsidR="002C0FC0" w:rsidRPr="002C0FC0" w:rsidRDefault="0086153C" w:rsidP="00546883">
      <w:pPr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E61F22">
        <w:rPr>
          <w:rFonts w:ascii="Times New Roman" w:hAnsi="Times New Roman"/>
          <w:sz w:val="24"/>
          <w:szCs w:val="24"/>
        </w:rPr>
        <w:t>„</w:t>
      </w:r>
      <w:r w:rsidR="005545A7" w:rsidRPr="005545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5A7">
        <w:rPr>
          <w:rFonts w:ascii="Times New Roman" w:hAnsi="Times New Roman"/>
          <w:color w:val="000000"/>
          <w:sz w:val="24"/>
          <w:szCs w:val="24"/>
        </w:rPr>
        <w:t>Предоставяне на услуги със строителна техника по почистване на локални замърсявания и/или нер</w:t>
      </w:r>
      <w:r w:rsidR="00B86476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bookmarkStart w:id="0" w:name="_GoBack"/>
      <w:bookmarkEnd w:id="0"/>
      <w:r w:rsidR="005545A7">
        <w:rPr>
          <w:rFonts w:ascii="Times New Roman" w:hAnsi="Times New Roman"/>
          <w:color w:val="000000"/>
          <w:sz w:val="24"/>
          <w:szCs w:val="24"/>
        </w:rPr>
        <w:t>гламентирани сметища на територията на община Симеоновград</w:t>
      </w:r>
      <w:r w:rsidRPr="00E61F22">
        <w:rPr>
          <w:rFonts w:ascii="Times New Roman" w:hAnsi="Times New Roman"/>
          <w:sz w:val="24"/>
          <w:szCs w:val="24"/>
        </w:rPr>
        <w:t>.”</w:t>
      </w:r>
    </w:p>
    <w:p w:rsidR="0086153C" w:rsidRDefault="0086153C" w:rsidP="00A27958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>От ..............[</w:t>
      </w:r>
      <w:r w:rsidRPr="0086153C">
        <w:rPr>
          <w:rFonts w:ascii="Times New Roman" w:eastAsiaTheme="minorHAnsi" w:hAnsi="Times New Roman"/>
          <w:i/>
          <w:iCs/>
          <w:sz w:val="24"/>
          <w:szCs w:val="24"/>
          <w:lang w:val="bg-BG"/>
        </w:rPr>
        <w:t>наименование на участника</w:t>
      </w:r>
      <w:r w:rsidRPr="0086153C">
        <w:rPr>
          <w:rFonts w:ascii="Times New Roman" w:eastAsiaTheme="minorHAnsi" w:hAnsi="Times New Roman"/>
          <w:sz w:val="24"/>
          <w:szCs w:val="24"/>
          <w:lang w:val="bg-BG"/>
        </w:rPr>
        <w:t>].....................................................................................,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 xml:space="preserve">с БУЛСТАТ/ЕИК/Номер на регистрация в съответната държава [......................................…], 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 xml:space="preserve">със седалище и адрес на управление [.....................................................................................…], 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 xml:space="preserve">и адрес за кореспонденция: [....................................................................................................…], 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>телефон за контакт [................…], факс [...........…], електронна поща [..............................…],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>банкова сметка: [........................................................................................................................…],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>представлявано от: ..........................</w:t>
      </w:r>
      <w:r w:rsidRPr="0086153C">
        <w:rPr>
          <w:rFonts w:ascii="Times New Roman" w:eastAsiaTheme="minorHAnsi" w:hAnsi="Times New Roman"/>
          <w:i/>
          <w:sz w:val="24"/>
          <w:szCs w:val="24"/>
          <w:lang w:val="bg-BG"/>
        </w:rPr>
        <w:t xml:space="preserve"> [трите имена]</w:t>
      </w:r>
      <w:r w:rsidRPr="0086153C">
        <w:rPr>
          <w:rFonts w:ascii="Times New Roman" w:eastAsiaTheme="minorHAnsi" w:hAnsi="Times New Roman"/>
          <w:sz w:val="24"/>
          <w:szCs w:val="24"/>
          <w:lang w:val="bg-BG"/>
        </w:rPr>
        <w:t>...................................................................</w:t>
      </w:r>
    </w:p>
    <w:p w:rsidR="0086153C" w:rsidRPr="0086153C" w:rsidRDefault="0086153C" w:rsidP="0086153C">
      <w:pPr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86153C">
        <w:rPr>
          <w:rFonts w:ascii="Times New Roman" w:eastAsiaTheme="minorHAnsi" w:hAnsi="Times New Roman"/>
          <w:sz w:val="24"/>
          <w:szCs w:val="24"/>
          <w:lang w:val="bg-BG"/>
        </w:rPr>
        <w:t>в качеството на .............</w:t>
      </w:r>
      <w:r w:rsidRPr="0086153C">
        <w:rPr>
          <w:rFonts w:ascii="Times New Roman" w:eastAsiaTheme="minorHAnsi" w:hAnsi="Times New Roman"/>
          <w:i/>
          <w:sz w:val="24"/>
          <w:szCs w:val="24"/>
          <w:lang w:val="bg-BG"/>
        </w:rPr>
        <w:t xml:space="preserve"> [длъжност, или друго качество]</w:t>
      </w:r>
      <w:r w:rsidRPr="0086153C">
        <w:rPr>
          <w:rFonts w:ascii="Times New Roman" w:eastAsiaTheme="minorHAnsi" w:hAnsi="Times New Roman"/>
          <w:sz w:val="24"/>
          <w:szCs w:val="24"/>
          <w:lang w:val="bg-BG"/>
        </w:rPr>
        <w:t>.......................................................</w:t>
      </w:r>
    </w:p>
    <w:p w:rsidR="0086153C" w:rsidRDefault="0086153C" w:rsidP="00A27958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86153C" w:rsidRDefault="0086153C" w:rsidP="00A27958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133EE0" w:rsidRPr="00133EE0" w:rsidRDefault="00133EE0" w:rsidP="00A27958">
      <w:pPr>
        <w:spacing w:after="0" w:line="24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УВАЖАЕМ</w:t>
      </w:r>
      <w:r w:rsidR="005545A7">
        <w:rPr>
          <w:rFonts w:ascii="Times New Roman" w:eastAsia="Calibri" w:hAnsi="Times New Roman"/>
          <w:b/>
          <w:sz w:val="24"/>
          <w:szCs w:val="24"/>
          <w:lang w:val="bg-BG"/>
        </w:rPr>
        <w:t>А</w:t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 xml:space="preserve"> </w:t>
      </w:r>
      <w:r w:rsidR="005545A7">
        <w:rPr>
          <w:rFonts w:ascii="Times New Roman" w:eastAsia="Calibri" w:hAnsi="Times New Roman"/>
          <w:b/>
          <w:sz w:val="24"/>
          <w:szCs w:val="24"/>
          <w:lang w:val="bg-BG"/>
        </w:rPr>
        <w:t>ГОСПОЖО</w:t>
      </w: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 xml:space="preserve"> КМЕТ,</w:t>
      </w:r>
    </w:p>
    <w:p w:rsidR="0086153C" w:rsidRDefault="0086153C" w:rsidP="0086153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Pr="002C0FC0" w:rsidRDefault="00AE2AF7" w:rsidP="0086153C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След запознаване с всички документи </w:t>
      </w:r>
      <w:r w:rsidR="005545A7">
        <w:rPr>
          <w:rFonts w:ascii="Times New Roman" w:eastAsia="Calibri" w:hAnsi="Times New Roman"/>
          <w:sz w:val="24"/>
          <w:szCs w:val="24"/>
          <w:lang w:val="bg-BG"/>
        </w:rPr>
        <w:t>у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достоверявам и потвърждавам, че представляваният от мен участник отговаря на изискванията и условията, посочени в документацията за участие в обществена поръчка с предмет: </w:t>
      </w:r>
      <w:r w:rsidRPr="00E61F22">
        <w:rPr>
          <w:rFonts w:ascii="Times New Roman" w:hAnsi="Times New Roman"/>
          <w:sz w:val="24"/>
          <w:szCs w:val="24"/>
        </w:rPr>
        <w:t>„</w:t>
      </w:r>
      <w:r w:rsidR="005545A7" w:rsidRPr="005545A7">
        <w:t xml:space="preserve"> </w:t>
      </w:r>
      <w:r w:rsidR="005545A7" w:rsidRPr="005545A7">
        <w:rPr>
          <w:rFonts w:ascii="Times New Roman" w:hAnsi="Times New Roman"/>
          <w:sz w:val="24"/>
          <w:szCs w:val="24"/>
          <w:lang w:val="bg-BG"/>
        </w:rPr>
        <w:t>Предоставяне на услуги със строителна техника по почистване на локални замърсявания и/или нерагламентирани сметища на територията на община Симеоновград.</w:t>
      </w:r>
      <w:r w:rsidRPr="00E61F22">
        <w:rPr>
          <w:rFonts w:ascii="Times New Roman" w:hAnsi="Times New Roman"/>
          <w:sz w:val="24"/>
          <w:szCs w:val="24"/>
        </w:rPr>
        <w:t>”</w:t>
      </w:r>
    </w:p>
    <w:p w:rsidR="00133EE0" w:rsidRPr="00133EE0" w:rsidRDefault="00133EE0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AE2AF7" w:rsidRDefault="00133EE0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При изпълнение предмета на поръчката ще се придържаме точно към указанията на Възложителя, Техническата спецификация и към всички действащи нормативни актове, правила и стандарти, които се отнасят до изпълнението на поръчката;</w:t>
      </w:r>
    </w:p>
    <w:p w:rsidR="00AE2AF7" w:rsidRDefault="00AE2AF7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Предлагаме да организираме и изпълним поръчката съгласно изискванията на Възложителя при следните условия: </w:t>
      </w:r>
    </w:p>
    <w:p w:rsidR="00AE2AF7" w:rsidRDefault="00AE2AF7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При изпълнение предмета на поръчката ще се придържаме точно към указанията на Възложителя и към всички действащи нормативни актове, правила и стандарти, които се отнасят до изпълнението на поръчката;</w:t>
      </w:r>
    </w:p>
    <w:p w:rsidR="00AE2AF7" w:rsidRPr="00AE2AF7" w:rsidRDefault="00AE2AF7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8328F1">
        <w:rPr>
          <w:rFonts w:ascii="Times New Roman" w:eastAsia="Calibri" w:hAnsi="Times New Roman"/>
          <w:b/>
          <w:sz w:val="24"/>
          <w:szCs w:val="24"/>
          <w:lang w:val="bg-BG" w:eastAsia="ar-SA"/>
        </w:rPr>
        <w:lastRenderedPageBreak/>
        <w:t>Декларираме, че</w:t>
      </w:r>
      <w:r w:rsidRPr="008328F1">
        <w:rPr>
          <w:rFonts w:ascii="Times New Roman" w:eastAsia="Calibri" w:hAnsi="Times New Roman"/>
          <w:sz w:val="24"/>
          <w:szCs w:val="24"/>
          <w:lang w:val="bg-BG" w:eastAsia="ar-SA"/>
        </w:rPr>
        <w:t xml:space="preserve"> ще </w:t>
      </w:r>
      <w:r>
        <w:rPr>
          <w:rFonts w:ascii="Times New Roman" w:eastAsia="Calibri" w:hAnsi="Times New Roman"/>
          <w:sz w:val="24"/>
          <w:szCs w:val="24"/>
          <w:lang w:val="bg-BG" w:eastAsia="ar-SA"/>
        </w:rPr>
        <w:t>извършваме почистването на локалните замърсявания и/или нерегламентираните сметища на територията на общината</w:t>
      </w:r>
      <w:r w:rsidRPr="008328F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8328F1">
        <w:rPr>
          <w:rFonts w:ascii="Times New Roman" w:hAnsi="Times New Roman"/>
          <w:sz w:val="24"/>
          <w:szCs w:val="24"/>
          <w:lang w:val="bg-BG" w:eastAsia="bg-BG"/>
        </w:rPr>
        <w:t>след</w:t>
      </w:r>
      <w:r w:rsidRPr="008328F1">
        <w:rPr>
          <w:rFonts w:ascii="Times New Roman" w:hAnsi="Times New Roman"/>
          <w:sz w:val="24"/>
          <w:szCs w:val="24"/>
          <w:lang w:eastAsia="bg-BG"/>
        </w:rPr>
        <w:t xml:space="preserve"> възлага</w:t>
      </w:r>
      <w:r w:rsidRPr="008328F1">
        <w:rPr>
          <w:rFonts w:ascii="Times New Roman" w:hAnsi="Times New Roman"/>
          <w:sz w:val="24"/>
          <w:szCs w:val="24"/>
          <w:lang w:val="bg-BG" w:eastAsia="bg-BG"/>
        </w:rPr>
        <w:t>не</w:t>
      </w:r>
      <w:r w:rsidRPr="008328F1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Pr="008328F1">
        <w:rPr>
          <w:rFonts w:ascii="Times New Roman" w:hAnsi="Times New Roman"/>
          <w:sz w:val="24"/>
          <w:szCs w:val="24"/>
          <w:lang w:val="bg-BG" w:eastAsia="bg-BG"/>
        </w:rPr>
        <w:t xml:space="preserve">страна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Възложителя </w:t>
      </w:r>
      <w:r w:rsidRPr="008328F1">
        <w:rPr>
          <w:rFonts w:ascii="Times New Roman" w:hAnsi="Times New Roman"/>
          <w:sz w:val="24"/>
          <w:szCs w:val="24"/>
          <w:lang w:val="bg-BG" w:eastAsia="bg-BG"/>
        </w:rPr>
        <w:t>с</w:t>
      </w:r>
      <w:r w:rsidRPr="008328F1">
        <w:rPr>
          <w:rFonts w:ascii="Times New Roman" w:hAnsi="Times New Roman"/>
          <w:sz w:val="24"/>
          <w:szCs w:val="24"/>
          <w:lang w:eastAsia="bg-BG"/>
        </w:rPr>
        <w:t xml:space="preserve"> писмен документ (възлагателно писмо).</w:t>
      </w:r>
    </w:p>
    <w:p w:rsidR="00133EE0" w:rsidRDefault="00AE2AF7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разполагаме с необходимия човешки ресурс,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строителна техника и 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>механизация за качественото изпълнение на работите по настоящата обществена поръчка.</w:t>
      </w:r>
    </w:p>
    <w:p w:rsidR="005A0CE2" w:rsidRPr="005A0CE2" w:rsidRDefault="00AE2AF7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>п</w:t>
      </w:r>
      <w:r w:rsidR="005A0CE2" w:rsidRPr="005A0CE2">
        <w:rPr>
          <w:rFonts w:ascii="Times New Roman" w:eastAsia="Calibri" w:hAnsi="Times New Roman"/>
          <w:sz w:val="24"/>
          <w:szCs w:val="24"/>
          <w:lang w:val="bg-BG"/>
        </w:rPr>
        <w:t>ри изготвяне на офертата сме спазили задълженията, свързани с данъци и осигуровки, опазване на околната среда, закрила на заетостта и условията на труд.</w:t>
      </w:r>
      <w:r w:rsidR="005A0CE2" w:rsidRPr="005A0CE2">
        <w:rPr>
          <w:rFonts w:ascii="Times New Roman" w:eastAsia="Calibri" w:hAnsi="Times New Roman"/>
          <w:sz w:val="24"/>
          <w:szCs w:val="24"/>
          <w:vertAlign w:val="superscript"/>
          <w:lang w:val="bg-BG"/>
        </w:rPr>
        <w:footnoteReference w:id="1"/>
      </w:r>
    </w:p>
    <w:p w:rsidR="00133EE0" w:rsidRPr="00133EE0" w:rsidRDefault="00133EE0" w:rsidP="0086153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Гарантираме,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133EE0" w:rsidRPr="00133EE0" w:rsidRDefault="00133EE0" w:rsidP="0086153C">
      <w:pPr>
        <w:tabs>
          <w:tab w:val="left" w:pos="0"/>
          <w:tab w:val="left" w:pos="284"/>
          <w:tab w:val="left" w:pos="108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срока на валидност на офертата </w:t>
      </w:r>
      <w:r w:rsidR="000813EB">
        <w:rPr>
          <w:rFonts w:ascii="Times New Roman" w:eastAsia="Calibri" w:hAnsi="Times New Roman"/>
          <w:sz w:val="24"/>
          <w:szCs w:val="24"/>
          <w:lang w:val="bg-BG"/>
        </w:rPr>
        <w:t>е 6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415A3B">
        <w:rPr>
          <w:rFonts w:ascii="Times New Roman" w:eastAsia="Calibri" w:hAnsi="Times New Roman"/>
          <w:sz w:val="24"/>
          <w:szCs w:val="24"/>
          <w:lang w:val="bg-BG"/>
        </w:rPr>
        <w:t xml:space="preserve">(шест) 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>месеца, считано от датата, която е посочена за дата на получаване на офертата.</w:t>
      </w:r>
    </w:p>
    <w:p w:rsidR="00133EE0" w:rsidRPr="00133EE0" w:rsidRDefault="00133EE0" w:rsidP="0086153C">
      <w:pPr>
        <w:tabs>
          <w:tab w:val="left" w:pos="0"/>
          <w:tab w:val="left" w:pos="284"/>
          <w:tab w:val="left" w:pos="108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b/>
          <w:sz w:val="24"/>
          <w:szCs w:val="24"/>
          <w:lang w:val="bg-BG"/>
        </w:rPr>
        <w:t>Декларираме, че</w:t>
      </w:r>
      <w:r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сме съгласни със съдържанието на приложения проект на договор и приемаме клаузите в него.</w:t>
      </w:r>
    </w:p>
    <w:p w:rsidR="00133EE0" w:rsidRPr="00133EE0" w:rsidRDefault="00133EE0" w:rsidP="00133EE0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Default="00133EE0" w:rsidP="00133EE0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86153C" w:rsidRPr="00890C76" w:rsidRDefault="0086153C" w:rsidP="00133EE0">
      <w:pPr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133EE0" w:rsidRPr="00133EE0" w:rsidRDefault="006C0D7E" w:rsidP="00133EE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Дата: ...........20</w:t>
      </w:r>
      <w:r w:rsidR="00546883">
        <w:rPr>
          <w:rFonts w:ascii="Times New Roman" w:eastAsia="Calibri" w:hAnsi="Times New Roman"/>
          <w:sz w:val="24"/>
          <w:szCs w:val="24"/>
          <w:lang w:val="bg-BG"/>
        </w:rPr>
        <w:t>20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 xml:space="preserve"> г.</w:t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</w:r>
      <w:r w:rsidR="00133EE0" w:rsidRPr="00133EE0">
        <w:rPr>
          <w:rFonts w:ascii="Times New Roman" w:eastAsia="Calibri" w:hAnsi="Times New Roman"/>
          <w:sz w:val="24"/>
          <w:szCs w:val="24"/>
          <w:lang w:val="bg-BG"/>
        </w:rPr>
        <w:tab/>
        <w:t>ПОДПИС И ПЕЧАТ:  ....................…………….</w:t>
      </w:r>
    </w:p>
    <w:p w:rsidR="00133EE0" w:rsidRPr="00133EE0" w:rsidRDefault="00133EE0" w:rsidP="00133EE0">
      <w:pPr>
        <w:spacing w:after="0" w:line="240" w:lineRule="auto"/>
        <w:ind w:left="4320" w:firstLine="72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[име и фамилия]</w:t>
      </w:r>
    </w:p>
    <w:p w:rsidR="00133EE0" w:rsidRPr="00133EE0" w:rsidRDefault="00133EE0" w:rsidP="00133EE0">
      <w:pPr>
        <w:spacing w:after="0" w:line="240" w:lineRule="auto"/>
        <w:ind w:left="504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33EE0">
        <w:rPr>
          <w:rFonts w:ascii="Times New Roman" w:eastAsia="Calibri" w:hAnsi="Times New Roman"/>
          <w:sz w:val="24"/>
          <w:szCs w:val="24"/>
          <w:lang w:val="bg-BG"/>
        </w:rPr>
        <w:t>[качество на представляващия участника]</w:t>
      </w:r>
    </w:p>
    <w:p w:rsidR="00BE3400" w:rsidRDefault="00BE3400" w:rsidP="00890C7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</w:p>
    <w:sectPr w:rsidR="00BE3400" w:rsidSect="005E67B9">
      <w:pgSz w:w="11906" w:h="16838"/>
      <w:pgMar w:top="1954" w:right="991" w:bottom="1440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77" w:rsidRDefault="00EF2177" w:rsidP="001F0ECC">
      <w:pPr>
        <w:spacing w:after="0" w:line="240" w:lineRule="auto"/>
      </w:pPr>
      <w:r>
        <w:separator/>
      </w:r>
    </w:p>
  </w:endnote>
  <w:endnote w:type="continuationSeparator" w:id="0">
    <w:p w:rsidR="00EF2177" w:rsidRDefault="00EF2177" w:rsidP="001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77" w:rsidRDefault="00EF2177" w:rsidP="001F0ECC">
      <w:pPr>
        <w:spacing w:after="0" w:line="240" w:lineRule="auto"/>
      </w:pPr>
      <w:r>
        <w:separator/>
      </w:r>
    </w:p>
  </w:footnote>
  <w:footnote w:type="continuationSeparator" w:id="0">
    <w:p w:rsidR="00EF2177" w:rsidRDefault="00EF2177" w:rsidP="001F0ECC">
      <w:pPr>
        <w:spacing w:after="0" w:line="240" w:lineRule="auto"/>
      </w:pPr>
      <w:r>
        <w:continuationSeparator/>
      </w:r>
    </w:p>
  </w:footnote>
  <w:footnote w:id="1">
    <w:p w:rsidR="005A0CE2" w:rsidRPr="001A5FBC" w:rsidRDefault="005A0CE2" w:rsidP="005A0CE2">
      <w:pPr>
        <w:pStyle w:val="aa"/>
        <w:jc w:val="both"/>
        <w:rPr>
          <w:rFonts w:ascii="Times New Roman" w:hAnsi="Times New Roman"/>
          <w:b/>
          <w:bCs/>
          <w:i/>
          <w:sz w:val="18"/>
          <w:szCs w:val="18"/>
          <w:lang w:val="ru-RU"/>
        </w:rPr>
      </w:pPr>
      <w:r>
        <w:rPr>
          <w:rStyle w:val="ab"/>
          <w:rFonts w:ascii="Times New Roman" w:hAnsi="Times New Roman"/>
          <w:sz w:val="18"/>
          <w:szCs w:val="18"/>
        </w:rPr>
        <w:footnoteRef/>
      </w:r>
      <w:r w:rsidRPr="001A5FBC">
        <w:rPr>
          <w:rFonts w:ascii="Times New Roman" w:hAnsi="Times New Roman"/>
          <w:b/>
          <w:bCs/>
          <w:i/>
          <w:sz w:val="18"/>
          <w:szCs w:val="18"/>
          <w:lang w:val="ru-RU"/>
        </w:rPr>
        <w:t>Информация за задълженията, свързани с данъци и осигуровки, опазване на околната среда, закрила на заетостта и условията на труд:</w:t>
      </w:r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 и строителството, предмет на поръчката, както следва:</w:t>
      </w:r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свързани с данъци и осигуровки: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>Национална агенция по приходите:</w:t>
      </w:r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Информационен телефон на НАП - 0700 18 700; интернет адрес: </w:t>
      </w:r>
      <w:hyperlink r:id="rId1" w:history="1">
        <w:r>
          <w:rPr>
            <w:rStyle w:val="ac"/>
            <w:rFonts w:ascii="Times New Roman" w:hAnsi="Times New Roman"/>
            <w:bCs/>
            <w:sz w:val="18"/>
            <w:szCs w:val="18"/>
          </w:rPr>
          <w:t>www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nap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bg</w:t>
        </w:r>
      </w:hyperlink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за опазване на околната среда: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>Министерство на околната среда и водите</w:t>
      </w:r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Информационен център на МОСВ: работи за посетители всеки работен ден от 14 до 17 ч. 1000 София, ул. "У. Гладстон" № 67, Телефон: 02/ 940 6331, Интернет адрес: </w:t>
      </w:r>
      <w:hyperlink r:id="rId2" w:history="1">
        <w:r>
          <w:rPr>
            <w:rStyle w:val="ac"/>
            <w:rFonts w:ascii="Times New Roman" w:hAnsi="Times New Roman"/>
            <w:bCs/>
            <w:sz w:val="18"/>
            <w:szCs w:val="18"/>
          </w:rPr>
          <w:t>http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://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www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3.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moew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government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bg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/</w:t>
        </w:r>
      </w:hyperlink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bCs/>
          <w:sz w:val="18"/>
          <w:szCs w:val="18"/>
          <w:lang w:val="ru-RU"/>
        </w:rPr>
        <w:t xml:space="preserve">- Относно задълженията, закрила на заетостта и условията на труд: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* Министерство на труда и социалната политика: Интернет адрес: </w:t>
      </w:r>
      <w:hyperlink r:id="rId3" w:history="1">
        <w:r>
          <w:rPr>
            <w:rStyle w:val="ac"/>
            <w:rFonts w:ascii="Times New Roman" w:hAnsi="Times New Roman"/>
            <w:bCs/>
            <w:sz w:val="18"/>
            <w:szCs w:val="18"/>
          </w:rPr>
          <w:t>http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://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www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mlsp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government</w:t>
        </w:r>
        <w:r w:rsidRPr="001A5FBC">
          <w:rPr>
            <w:rStyle w:val="ac"/>
            <w:rFonts w:ascii="Times New Roman" w:hAnsi="Times New Roman"/>
            <w:bCs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bCs/>
            <w:sz w:val="18"/>
            <w:szCs w:val="18"/>
          </w:rPr>
          <w:t>bg</w:t>
        </w:r>
      </w:hyperlink>
      <w:r w:rsidRPr="001A5FBC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1A5FBC">
        <w:rPr>
          <w:rFonts w:ascii="Times New Roman" w:hAnsi="Times New Roman"/>
          <w:bCs/>
          <w:sz w:val="18"/>
          <w:szCs w:val="18"/>
          <w:lang w:val="ru-RU"/>
        </w:rPr>
        <w:t xml:space="preserve">София 1051, ул. Триадица №2, </w:t>
      </w:r>
      <w:r w:rsidRPr="001A5FBC">
        <w:rPr>
          <w:rFonts w:ascii="Times New Roman" w:hAnsi="Times New Roman"/>
          <w:sz w:val="18"/>
          <w:szCs w:val="18"/>
          <w:lang w:val="ru-RU"/>
        </w:rPr>
        <w:t>Телефон: 02/ 8119 443</w:t>
      </w:r>
    </w:p>
    <w:p w:rsidR="005A0CE2" w:rsidRPr="001A5FBC" w:rsidRDefault="005A0CE2" w:rsidP="005A0CE2">
      <w:pPr>
        <w:pStyle w:val="aa"/>
        <w:jc w:val="both"/>
        <w:rPr>
          <w:rFonts w:ascii="Times New Roman" w:hAnsi="Times New Roman"/>
          <w:sz w:val="18"/>
          <w:szCs w:val="18"/>
          <w:lang w:val="ru-RU"/>
        </w:rPr>
      </w:pPr>
      <w:r w:rsidRPr="001A5FBC">
        <w:rPr>
          <w:rFonts w:ascii="Times New Roman" w:hAnsi="Times New Roman"/>
          <w:b/>
          <w:sz w:val="18"/>
          <w:szCs w:val="18"/>
          <w:lang w:val="ru-RU"/>
        </w:rPr>
        <w:t xml:space="preserve">* </w:t>
      </w:r>
      <w:r w:rsidRPr="001A5FBC">
        <w:rPr>
          <w:rFonts w:ascii="Times New Roman" w:hAnsi="Times New Roman"/>
          <w:sz w:val="18"/>
          <w:szCs w:val="18"/>
          <w:lang w:val="ru-RU"/>
        </w:rPr>
        <w:t xml:space="preserve">Изпълнителна Агенция „Главна инспекция по труда“ Интернет страница: </w:t>
      </w:r>
      <w:hyperlink r:id="rId4" w:history="1">
        <w:r>
          <w:rPr>
            <w:rStyle w:val="ac"/>
            <w:rFonts w:ascii="Times New Roman" w:hAnsi="Times New Roman"/>
            <w:sz w:val="18"/>
            <w:szCs w:val="18"/>
          </w:rPr>
          <w:t>http</w:t>
        </w:r>
        <w:r w:rsidRPr="001A5FBC">
          <w:rPr>
            <w:rStyle w:val="ac"/>
            <w:rFonts w:ascii="Times New Roman" w:hAnsi="Times New Roman"/>
            <w:sz w:val="18"/>
            <w:szCs w:val="18"/>
            <w:lang w:val="ru-RU"/>
          </w:rPr>
          <w:t>://</w:t>
        </w:r>
        <w:r>
          <w:rPr>
            <w:rStyle w:val="ac"/>
            <w:rFonts w:ascii="Times New Roman" w:hAnsi="Times New Roman"/>
            <w:sz w:val="18"/>
            <w:szCs w:val="18"/>
          </w:rPr>
          <w:t>www</w:t>
        </w:r>
        <w:r w:rsidRPr="001A5FBC">
          <w:rPr>
            <w:rStyle w:val="ac"/>
            <w:rFonts w:ascii="Times New Roman" w:hAnsi="Times New Roman"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sz w:val="18"/>
            <w:szCs w:val="18"/>
          </w:rPr>
          <w:t>gli</w:t>
        </w:r>
        <w:r w:rsidRPr="001A5FBC">
          <w:rPr>
            <w:rStyle w:val="ac"/>
            <w:rFonts w:ascii="Times New Roman" w:hAnsi="Times New Roman"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sz w:val="18"/>
            <w:szCs w:val="18"/>
          </w:rPr>
          <w:t>government</w:t>
        </w:r>
        <w:r w:rsidRPr="001A5FBC">
          <w:rPr>
            <w:rStyle w:val="ac"/>
            <w:rFonts w:ascii="Times New Roman" w:hAnsi="Times New Roman"/>
            <w:sz w:val="18"/>
            <w:szCs w:val="18"/>
            <w:lang w:val="ru-RU"/>
          </w:rPr>
          <w:t>.</w:t>
        </w:r>
        <w:r>
          <w:rPr>
            <w:rStyle w:val="ac"/>
            <w:rFonts w:ascii="Times New Roman" w:hAnsi="Times New Roman"/>
            <w:sz w:val="18"/>
            <w:szCs w:val="18"/>
          </w:rPr>
          <w:t>bg</w:t>
        </w:r>
        <w:r w:rsidRPr="001A5FBC">
          <w:rPr>
            <w:rStyle w:val="ac"/>
            <w:rFonts w:ascii="Times New Roman" w:hAnsi="Times New Roman"/>
            <w:sz w:val="18"/>
            <w:szCs w:val="18"/>
            <w:lang w:val="ru-RU"/>
          </w:rPr>
          <w:t>/</w:t>
        </w:r>
      </w:hyperlink>
    </w:p>
    <w:p w:rsidR="005A0CE2" w:rsidRDefault="005A0CE2" w:rsidP="005A0CE2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София 1000, бул. Дондуков №3, Тел. 02/987 47 17</w:t>
      </w:r>
    </w:p>
    <w:p w:rsidR="005A0CE2" w:rsidRDefault="005A0CE2" w:rsidP="005A0CE2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4FB"/>
    <w:multiLevelType w:val="multilevel"/>
    <w:tmpl w:val="375E6F9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737001"/>
    <w:multiLevelType w:val="multilevel"/>
    <w:tmpl w:val="3DB4B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6A1D8B"/>
    <w:multiLevelType w:val="multilevel"/>
    <w:tmpl w:val="47062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E894388"/>
    <w:multiLevelType w:val="multilevel"/>
    <w:tmpl w:val="093CBF7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950193"/>
    <w:multiLevelType w:val="hybridMultilevel"/>
    <w:tmpl w:val="BD806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5024FB"/>
    <w:multiLevelType w:val="multilevel"/>
    <w:tmpl w:val="6E9006A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9AE2579"/>
    <w:multiLevelType w:val="multilevel"/>
    <w:tmpl w:val="BC6E751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1A0EB7"/>
    <w:multiLevelType w:val="multilevel"/>
    <w:tmpl w:val="6338F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C44DEE"/>
    <w:multiLevelType w:val="multilevel"/>
    <w:tmpl w:val="BCDCED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4EE28E5"/>
    <w:multiLevelType w:val="multilevel"/>
    <w:tmpl w:val="8078DA1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5B2068E"/>
    <w:multiLevelType w:val="multilevel"/>
    <w:tmpl w:val="2E887A3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3123AB"/>
    <w:multiLevelType w:val="multilevel"/>
    <w:tmpl w:val="3DC4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6437B5"/>
    <w:multiLevelType w:val="hybridMultilevel"/>
    <w:tmpl w:val="8968D5B2"/>
    <w:lvl w:ilvl="0" w:tplc="EBCC92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A"/>
    <w:rsid w:val="00075215"/>
    <w:rsid w:val="000813EB"/>
    <w:rsid w:val="000C0441"/>
    <w:rsid w:val="00116DD9"/>
    <w:rsid w:val="00133EE0"/>
    <w:rsid w:val="001A5FBC"/>
    <w:rsid w:val="001F0ECC"/>
    <w:rsid w:val="00267633"/>
    <w:rsid w:val="002C0FC0"/>
    <w:rsid w:val="002E70C5"/>
    <w:rsid w:val="003244A5"/>
    <w:rsid w:val="00331ED4"/>
    <w:rsid w:val="0038325E"/>
    <w:rsid w:val="00395694"/>
    <w:rsid w:val="00415A3B"/>
    <w:rsid w:val="00464813"/>
    <w:rsid w:val="0046741F"/>
    <w:rsid w:val="00546883"/>
    <w:rsid w:val="005545A7"/>
    <w:rsid w:val="00580813"/>
    <w:rsid w:val="00586591"/>
    <w:rsid w:val="005A0CE2"/>
    <w:rsid w:val="005B394A"/>
    <w:rsid w:val="005E01CF"/>
    <w:rsid w:val="005E67B9"/>
    <w:rsid w:val="00621F7A"/>
    <w:rsid w:val="0062272D"/>
    <w:rsid w:val="00631F67"/>
    <w:rsid w:val="006541C6"/>
    <w:rsid w:val="006948B9"/>
    <w:rsid w:val="006C0D7E"/>
    <w:rsid w:val="006D591C"/>
    <w:rsid w:val="0070609F"/>
    <w:rsid w:val="007160AD"/>
    <w:rsid w:val="007340AD"/>
    <w:rsid w:val="0086153C"/>
    <w:rsid w:val="00890C76"/>
    <w:rsid w:val="00892378"/>
    <w:rsid w:val="008B1105"/>
    <w:rsid w:val="008C2BDA"/>
    <w:rsid w:val="008E01BB"/>
    <w:rsid w:val="0097623D"/>
    <w:rsid w:val="0098327F"/>
    <w:rsid w:val="00A04F6F"/>
    <w:rsid w:val="00A27958"/>
    <w:rsid w:val="00A60714"/>
    <w:rsid w:val="00A87668"/>
    <w:rsid w:val="00AE2AF7"/>
    <w:rsid w:val="00B10267"/>
    <w:rsid w:val="00B3371A"/>
    <w:rsid w:val="00B86476"/>
    <w:rsid w:val="00BB3964"/>
    <w:rsid w:val="00BB4333"/>
    <w:rsid w:val="00BB5797"/>
    <w:rsid w:val="00BD4ECC"/>
    <w:rsid w:val="00BE3400"/>
    <w:rsid w:val="00C20A73"/>
    <w:rsid w:val="00C47A3A"/>
    <w:rsid w:val="00CB629D"/>
    <w:rsid w:val="00CD5C35"/>
    <w:rsid w:val="00D15685"/>
    <w:rsid w:val="00D308D6"/>
    <w:rsid w:val="00D37B1B"/>
    <w:rsid w:val="00D721C5"/>
    <w:rsid w:val="00DA5ECE"/>
    <w:rsid w:val="00DE42C0"/>
    <w:rsid w:val="00DE797B"/>
    <w:rsid w:val="00E431AF"/>
    <w:rsid w:val="00E84086"/>
    <w:rsid w:val="00E97A7D"/>
    <w:rsid w:val="00ED1FFB"/>
    <w:rsid w:val="00EF2177"/>
    <w:rsid w:val="00F27E41"/>
    <w:rsid w:val="00F33CAF"/>
    <w:rsid w:val="00F717E8"/>
    <w:rsid w:val="00FC17ED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iPriority w:val="99"/>
    <w:semiHidden/>
    <w:unhideWhenUsed/>
    <w:rsid w:val="0097623D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styleId="ac">
    <w:name w:val="Hyperlink"/>
    <w:basedOn w:val="a0"/>
    <w:uiPriority w:val="99"/>
    <w:semiHidden/>
    <w:unhideWhenUsed/>
    <w:rsid w:val="005A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Горен колонтитул Знак"/>
    <w:basedOn w:val="a0"/>
    <w:link w:val="a3"/>
    <w:uiPriority w:val="99"/>
    <w:rsid w:val="001F0ECC"/>
  </w:style>
  <w:style w:type="paragraph" w:styleId="a5">
    <w:name w:val="footer"/>
    <w:basedOn w:val="a"/>
    <w:link w:val="a6"/>
    <w:uiPriority w:val="99"/>
    <w:unhideWhenUsed/>
    <w:rsid w:val="001F0EC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Долен колонтитул Знак"/>
    <w:basedOn w:val="a0"/>
    <w:link w:val="a5"/>
    <w:uiPriority w:val="99"/>
    <w:rsid w:val="001F0ECC"/>
  </w:style>
  <w:style w:type="paragraph" w:styleId="a7">
    <w:name w:val="Balloon Text"/>
    <w:basedOn w:val="a"/>
    <w:link w:val="a8"/>
    <w:uiPriority w:val="99"/>
    <w:semiHidden/>
    <w:unhideWhenUsed/>
    <w:rsid w:val="001F0E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0ECC"/>
    <w:rPr>
      <w:rFonts w:ascii="Tahoma" w:hAnsi="Tahoma" w:cs="Tahoma"/>
      <w:sz w:val="16"/>
      <w:szCs w:val="16"/>
    </w:rPr>
  </w:style>
  <w:style w:type="character" w:customStyle="1" w:styleId="a9">
    <w:name w:val="Текст под линия Знак"/>
    <w:basedOn w:val="a0"/>
    <w:link w:val="aa"/>
    <w:uiPriority w:val="99"/>
    <w:semiHidden/>
    <w:locked/>
    <w:rsid w:val="0097623D"/>
    <w:rPr>
      <w:rFonts w:ascii="Calibri" w:hAnsi="Calibri" w:cs="Calibri"/>
      <w:sz w:val="20"/>
      <w:szCs w:val="20"/>
    </w:rPr>
  </w:style>
  <w:style w:type="paragraph" w:customStyle="1" w:styleId="FunotentextUrsprung1">
    <w:name w:val="Fußnotentext Ursprung1"/>
    <w:basedOn w:val="a"/>
    <w:next w:val="aa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ab">
    <w:name w:val="footnote reference"/>
    <w:aliases w:val="Footnote"/>
    <w:basedOn w:val="a0"/>
    <w:uiPriority w:val="99"/>
    <w:semiHidden/>
    <w:unhideWhenUsed/>
    <w:rsid w:val="0097623D"/>
    <w:rPr>
      <w:vertAlign w:val="superscript"/>
    </w:rPr>
  </w:style>
  <w:style w:type="paragraph" w:styleId="aa">
    <w:name w:val="footnote text"/>
    <w:basedOn w:val="a"/>
    <w:link w:val="a9"/>
    <w:uiPriority w:val="99"/>
    <w:semiHidden/>
    <w:unhideWhenUsed/>
    <w:rsid w:val="0097623D"/>
    <w:pPr>
      <w:spacing w:after="0" w:line="240" w:lineRule="auto"/>
    </w:pPr>
    <w:rPr>
      <w:rFonts w:eastAsiaTheme="minorHAnsi" w:cs="Calibri"/>
      <w:sz w:val="20"/>
      <w:szCs w:val="20"/>
    </w:rPr>
  </w:style>
  <w:style w:type="character" w:customStyle="1" w:styleId="1">
    <w:name w:val="Текст под линия Знак1"/>
    <w:basedOn w:val="a0"/>
    <w:uiPriority w:val="99"/>
    <w:semiHidden/>
    <w:rsid w:val="0097623D"/>
    <w:rPr>
      <w:sz w:val="20"/>
      <w:szCs w:val="20"/>
    </w:rPr>
  </w:style>
  <w:style w:type="paragraph" w:customStyle="1" w:styleId="3CBD5A742C28424DA5172AD252E32316">
    <w:name w:val="3CBD5A742C28424DA5172AD252E32316"/>
    <w:rsid w:val="0097623D"/>
    <w:rPr>
      <w:rFonts w:eastAsiaTheme="minorEastAsia"/>
      <w:lang w:eastAsia="en-GB"/>
    </w:rPr>
  </w:style>
  <w:style w:type="character" w:styleId="ac">
    <w:name w:val="Hyperlink"/>
    <w:basedOn w:val="a0"/>
    <w:uiPriority w:val="99"/>
    <w:semiHidden/>
    <w:unhideWhenUsed/>
    <w:rsid w:val="005A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Relationship Id="rId4" Type="http://schemas.openxmlformats.org/officeDocument/2006/relationships/hyperlink" Target="http://www.gli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8E59E-AF04-4FC3-89C8-373AEE0D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3</cp:revision>
  <dcterms:created xsi:type="dcterms:W3CDTF">2020-06-09T07:56:00Z</dcterms:created>
  <dcterms:modified xsi:type="dcterms:W3CDTF">2020-06-10T10:53:00Z</dcterms:modified>
</cp:coreProperties>
</file>