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C6" w:rsidRPr="00F94764" w:rsidRDefault="002441C6" w:rsidP="00667062">
      <w:pPr>
        <w:ind w:right="360"/>
        <w:jc w:val="center"/>
        <w:rPr>
          <w:b/>
          <w:bCs/>
          <w:sz w:val="28"/>
          <w:szCs w:val="28"/>
          <w:lang w:val="en-US"/>
        </w:rPr>
      </w:pPr>
    </w:p>
    <w:p w:rsidR="00702BB5" w:rsidRPr="00F94764" w:rsidRDefault="00702BB5" w:rsidP="00667062">
      <w:pPr>
        <w:ind w:right="360"/>
        <w:jc w:val="center"/>
        <w:rPr>
          <w:b/>
          <w:bCs/>
          <w:sz w:val="28"/>
          <w:szCs w:val="28"/>
          <w:lang w:val="bg-BG"/>
        </w:rPr>
      </w:pPr>
      <w:r w:rsidRPr="00F94764">
        <w:rPr>
          <w:b/>
          <w:bCs/>
          <w:sz w:val="28"/>
          <w:szCs w:val="28"/>
          <w:lang w:val="bg-BG"/>
        </w:rPr>
        <w:t>СЪДЪРЖАНИЕ:</w:t>
      </w:r>
    </w:p>
    <w:p w:rsidR="00702BB5" w:rsidRPr="00F94764" w:rsidRDefault="00702BB5" w:rsidP="00667062">
      <w:pPr>
        <w:jc w:val="center"/>
        <w:rPr>
          <w:sz w:val="22"/>
          <w:szCs w:val="22"/>
          <w:lang w:val="bg-BG"/>
        </w:rPr>
      </w:pPr>
    </w:p>
    <w:p w:rsidR="00702BB5" w:rsidRPr="00F94764" w:rsidRDefault="00702BB5" w:rsidP="00667062">
      <w:pPr>
        <w:rPr>
          <w:b/>
          <w:bCs/>
          <w:sz w:val="22"/>
          <w:szCs w:val="22"/>
          <w:u w:val="single"/>
          <w:lang w:val="bg-BG"/>
        </w:rPr>
      </w:pPr>
      <w:r w:rsidRPr="00F94764">
        <w:rPr>
          <w:b/>
          <w:bCs/>
          <w:sz w:val="22"/>
          <w:szCs w:val="22"/>
          <w:u w:val="single"/>
          <w:lang w:val="bg-BG"/>
        </w:rPr>
        <w:t>А. УСЛОВИЯ ЗА ИЗБОР НА ИЗПЪЛНИТЕЛ НА ОБЩЕСТВЕНА ПОРЪЧКА ПО ЧЛ.20, АЛ.3, Т.2 ОТ ЗАКОНА ЗА ОБЩЕСТВЕНИ ПОРЪЧКИ ЧРЕЗ СЪБИРАНЕ НА ОФЕРТИ С ПУБЛИКУВАНЕ НА ОБЯВА</w:t>
      </w:r>
    </w:p>
    <w:p w:rsidR="00702BB5" w:rsidRPr="00F94764" w:rsidRDefault="00702BB5" w:rsidP="00667062">
      <w:pPr>
        <w:rPr>
          <w:sz w:val="16"/>
          <w:szCs w:val="16"/>
          <w:lang w:val="bg-BG"/>
        </w:rPr>
      </w:pPr>
    </w:p>
    <w:p w:rsidR="00702BB5" w:rsidRPr="00F94764" w:rsidRDefault="00702BB5" w:rsidP="00667062">
      <w:pPr>
        <w:rPr>
          <w:sz w:val="22"/>
          <w:szCs w:val="22"/>
          <w:lang w:val="bg-BG"/>
        </w:rPr>
      </w:pPr>
      <w:r w:rsidRPr="00F94764">
        <w:rPr>
          <w:sz w:val="22"/>
          <w:szCs w:val="22"/>
          <w:lang w:val="bg-BG"/>
        </w:rPr>
        <w:t xml:space="preserve">І.ОБЩА ЧАСТ </w:t>
      </w:r>
    </w:p>
    <w:p w:rsidR="00702BB5" w:rsidRPr="00F94764" w:rsidRDefault="00702BB5" w:rsidP="00667062">
      <w:pPr>
        <w:tabs>
          <w:tab w:val="left" w:pos="360"/>
        </w:tabs>
        <w:ind w:firstLine="284"/>
        <w:rPr>
          <w:sz w:val="22"/>
          <w:szCs w:val="22"/>
          <w:lang w:val="bg-BG"/>
        </w:rPr>
      </w:pPr>
      <w:r w:rsidRPr="00F94764">
        <w:rPr>
          <w:sz w:val="22"/>
          <w:szCs w:val="22"/>
          <w:lang w:val="bg-BG"/>
        </w:rPr>
        <w:t>1.Предназначение на документацията.</w:t>
      </w:r>
    </w:p>
    <w:p w:rsidR="00702BB5" w:rsidRPr="00F94764" w:rsidRDefault="00702BB5" w:rsidP="00667062">
      <w:pPr>
        <w:ind w:firstLine="284"/>
        <w:rPr>
          <w:sz w:val="22"/>
          <w:szCs w:val="22"/>
          <w:lang w:val="bg-BG"/>
        </w:rPr>
      </w:pPr>
      <w:r w:rsidRPr="00F94764">
        <w:rPr>
          <w:sz w:val="22"/>
          <w:szCs w:val="22"/>
          <w:lang w:val="bg-BG"/>
        </w:rPr>
        <w:t xml:space="preserve">2. Обект и предмет на обществената поръчка, описание. </w:t>
      </w:r>
    </w:p>
    <w:p w:rsidR="00702BB5" w:rsidRPr="00F94764" w:rsidRDefault="00EA386A" w:rsidP="00667062">
      <w:pPr>
        <w:ind w:firstLine="284"/>
        <w:rPr>
          <w:sz w:val="22"/>
          <w:szCs w:val="22"/>
          <w:lang w:val="bg-BG"/>
        </w:rPr>
      </w:pPr>
      <w:r w:rsidRPr="00F94764">
        <w:rPr>
          <w:sz w:val="22"/>
          <w:szCs w:val="22"/>
          <w:lang w:val="en-US"/>
        </w:rPr>
        <w:t>3</w:t>
      </w:r>
      <w:r w:rsidR="00702BB5" w:rsidRPr="00F94764">
        <w:rPr>
          <w:sz w:val="22"/>
          <w:szCs w:val="22"/>
          <w:lang w:val="bg-BG"/>
        </w:rPr>
        <w:t xml:space="preserve">. Друга информация и изисквания, свързани с изпълнение на поръчката. </w:t>
      </w:r>
    </w:p>
    <w:p w:rsidR="00702BB5" w:rsidRPr="00F94764" w:rsidRDefault="00702BB5" w:rsidP="00667062">
      <w:pPr>
        <w:ind w:firstLine="180"/>
        <w:rPr>
          <w:sz w:val="16"/>
          <w:szCs w:val="16"/>
          <w:lang w:val="bg-BG"/>
        </w:rPr>
      </w:pPr>
    </w:p>
    <w:p w:rsidR="00702BB5" w:rsidRPr="00F94764" w:rsidRDefault="00702BB5" w:rsidP="00667062">
      <w:pPr>
        <w:rPr>
          <w:sz w:val="22"/>
          <w:szCs w:val="22"/>
          <w:lang w:val="bg-BG"/>
        </w:rPr>
      </w:pPr>
      <w:r w:rsidRPr="00F94764">
        <w:rPr>
          <w:sz w:val="22"/>
          <w:szCs w:val="22"/>
          <w:lang w:val="bg-BG"/>
        </w:rPr>
        <w:t xml:space="preserve">ІІ.ИЗИСКВАНИЯ КЪМ УЧАСТНИЦИТЕ </w:t>
      </w:r>
    </w:p>
    <w:p w:rsidR="00702BB5" w:rsidRPr="00F94764" w:rsidRDefault="00702BB5" w:rsidP="00667062">
      <w:pPr>
        <w:ind w:firstLine="284"/>
        <w:rPr>
          <w:sz w:val="22"/>
          <w:szCs w:val="22"/>
          <w:lang w:val="bg-BG"/>
        </w:rPr>
      </w:pPr>
      <w:r w:rsidRPr="00F94764">
        <w:rPr>
          <w:sz w:val="22"/>
          <w:szCs w:val="22"/>
          <w:lang w:val="bg-BG"/>
        </w:rPr>
        <w:t>1.Общи изисквания към участниците.</w:t>
      </w:r>
    </w:p>
    <w:p w:rsidR="00702BB5" w:rsidRPr="00F94764" w:rsidRDefault="00702BB5" w:rsidP="00667062">
      <w:pPr>
        <w:ind w:firstLine="284"/>
        <w:rPr>
          <w:sz w:val="22"/>
          <w:szCs w:val="22"/>
          <w:lang w:val="bg-BG"/>
        </w:rPr>
      </w:pPr>
      <w:r w:rsidRPr="00F94764">
        <w:rPr>
          <w:sz w:val="22"/>
          <w:szCs w:val="22"/>
          <w:lang w:val="bg-BG"/>
        </w:rPr>
        <w:t>2. Изисквания при участие на подизпълнители.</w:t>
      </w:r>
    </w:p>
    <w:p w:rsidR="00702BB5" w:rsidRPr="00F94764" w:rsidRDefault="00702BB5" w:rsidP="00667062">
      <w:pPr>
        <w:ind w:firstLine="284"/>
        <w:rPr>
          <w:sz w:val="22"/>
          <w:szCs w:val="22"/>
          <w:lang w:val="bg-BG"/>
        </w:rPr>
      </w:pPr>
      <w:r w:rsidRPr="00F94764">
        <w:rPr>
          <w:sz w:val="22"/>
          <w:szCs w:val="22"/>
          <w:lang w:val="bg-BG"/>
        </w:rPr>
        <w:t>3. Изисквания при участие на обединение.</w:t>
      </w:r>
    </w:p>
    <w:p w:rsidR="00702BB5" w:rsidRPr="00F94764" w:rsidRDefault="00702BB5" w:rsidP="00667062">
      <w:pPr>
        <w:ind w:firstLine="284"/>
        <w:rPr>
          <w:sz w:val="22"/>
          <w:szCs w:val="22"/>
          <w:lang w:val="bg-BG"/>
        </w:rPr>
      </w:pPr>
      <w:r w:rsidRPr="00F94764">
        <w:rPr>
          <w:sz w:val="22"/>
          <w:szCs w:val="22"/>
          <w:lang w:val="bg-BG"/>
        </w:rPr>
        <w:t>4. Изисквания при участие на чуждестранни лица.</w:t>
      </w:r>
    </w:p>
    <w:p w:rsidR="00702BB5" w:rsidRPr="00F94764" w:rsidRDefault="00702BB5" w:rsidP="00667062">
      <w:pPr>
        <w:ind w:firstLine="284"/>
        <w:rPr>
          <w:sz w:val="22"/>
          <w:szCs w:val="22"/>
          <w:lang w:val="bg-BG"/>
        </w:rPr>
      </w:pPr>
      <w:r w:rsidRPr="00F94764">
        <w:rPr>
          <w:sz w:val="22"/>
          <w:szCs w:val="22"/>
          <w:lang w:val="bg-BG"/>
        </w:rPr>
        <w:t>5. Административни изисквания по ЗОП към участниците относно личното им състояние.</w:t>
      </w:r>
    </w:p>
    <w:p w:rsidR="00702BB5" w:rsidRPr="00F94764" w:rsidRDefault="00702BB5" w:rsidP="00667062">
      <w:pPr>
        <w:tabs>
          <w:tab w:val="left" w:pos="540"/>
        </w:tabs>
        <w:rPr>
          <w:strike/>
          <w:sz w:val="22"/>
          <w:szCs w:val="22"/>
          <w:lang w:val="bg-BG"/>
        </w:rPr>
      </w:pPr>
      <w:r w:rsidRPr="00F94764">
        <w:rPr>
          <w:sz w:val="22"/>
          <w:szCs w:val="22"/>
          <w:lang w:val="bg-BG"/>
        </w:rPr>
        <w:t xml:space="preserve">     6. Критерии за подбор и документи за доказване  на съответствието с тях. </w:t>
      </w:r>
    </w:p>
    <w:p w:rsidR="00702BB5" w:rsidRPr="00F94764" w:rsidRDefault="00702BB5" w:rsidP="00667062">
      <w:pPr>
        <w:rPr>
          <w:sz w:val="16"/>
          <w:szCs w:val="16"/>
          <w:lang w:val="bg-BG"/>
        </w:rPr>
      </w:pPr>
    </w:p>
    <w:p w:rsidR="00702BB5" w:rsidRPr="00F94764" w:rsidRDefault="00702BB5" w:rsidP="00667062">
      <w:pPr>
        <w:rPr>
          <w:sz w:val="22"/>
          <w:szCs w:val="22"/>
          <w:lang w:val="bg-BG"/>
        </w:rPr>
      </w:pPr>
      <w:r w:rsidRPr="00F94764">
        <w:rPr>
          <w:sz w:val="22"/>
          <w:szCs w:val="22"/>
          <w:lang w:val="bg-BG"/>
        </w:rPr>
        <w:t>ІІІ.ИЗИСКВАНИЯ И УКАЗАНИЯ ЗА ИЗГОТВАНЕ И ПРЕДСТАВЯНЕ НА ОФЕРТА</w:t>
      </w:r>
    </w:p>
    <w:p w:rsidR="00702BB5" w:rsidRPr="00F94764" w:rsidRDefault="00702BB5" w:rsidP="00667062">
      <w:pPr>
        <w:ind w:firstLine="284"/>
        <w:jc w:val="both"/>
        <w:rPr>
          <w:sz w:val="22"/>
          <w:szCs w:val="22"/>
          <w:lang w:val="bg-BG"/>
        </w:rPr>
      </w:pPr>
      <w:r w:rsidRPr="00F94764">
        <w:rPr>
          <w:sz w:val="22"/>
          <w:szCs w:val="22"/>
          <w:lang w:val="bg-BG"/>
        </w:rPr>
        <w:t>1.Общи изисквания към съдържанието на офертата.</w:t>
      </w:r>
    </w:p>
    <w:p w:rsidR="00702BB5" w:rsidRPr="00F94764" w:rsidRDefault="00702BB5" w:rsidP="00667062">
      <w:pPr>
        <w:ind w:firstLine="284"/>
        <w:rPr>
          <w:sz w:val="22"/>
          <w:szCs w:val="22"/>
          <w:lang w:val="bg-BG"/>
        </w:rPr>
      </w:pPr>
      <w:r w:rsidRPr="00F94764">
        <w:rPr>
          <w:sz w:val="22"/>
          <w:szCs w:val="22"/>
          <w:lang w:val="bg-BG"/>
        </w:rPr>
        <w:t>2. Списък на задължителните документи.</w:t>
      </w:r>
    </w:p>
    <w:p w:rsidR="00702BB5" w:rsidRPr="00F94764" w:rsidRDefault="00702BB5" w:rsidP="00667062">
      <w:pPr>
        <w:ind w:firstLine="284"/>
        <w:jc w:val="both"/>
        <w:rPr>
          <w:sz w:val="22"/>
          <w:szCs w:val="22"/>
          <w:lang w:val="bg-BG"/>
        </w:rPr>
      </w:pPr>
      <w:r w:rsidRPr="00F94764">
        <w:rPr>
          <w:sz w:val="22"/>
          <w:szCs w:val="22"/>
          <w:lang w:val="bg-BG"/>
        </w:rPr>
        <w:t xml:space="preserve">3. Указания и изисквания за подготовка, окомплектоване, запечатване, маркиране и </w:t>
      </w:r>
    </w:p>
    <w:p w:rsidR="00702BB5" w:rsidRPr="00F94764" w:rsidRDefault="00702BB5" w:rsidP="00667062">
      <w:pPr>
        <w:ind w:firstLine="284"/>
        <w:jc w:val="both"/>
        <w:rPr>
          <w:sz w:val="22"/>
          <w:szCs w:val="22"/>
          <w:lang w:val="bg-BG"/>
        </w:rPr>
      </w:pPr>
      <w:r w:rsidRPr="00F94764">
        <w:rPr>
          <w:sz w:val="22"/>
          <w:szCs w:val="22"/>
          <w:lang w:val="bg-BG"/>
        </w:rPr>
        <w:t xml:space="preserve">   подаване на оферта. Място и срок за представяне на офертите.</w:t>
      </w:r>
    </w:p>
    <w:p w:rsidR="00702BB5" w:rsidRPr="00F94764" w:rsidRDefault="00702BB5" w:rsidP="00667062">
      <w:pPr>
        <w:ind w:firstLine="284"/>
        <w:rPr>
          <w:sz w:val="22"/>
          <w:szCs w:val="22"/>
          <w:lang w:val="bg-BG"/>
        </w:rPr>
      </w:pPr>
      <w:r w:rsidRPr="00F94764">
        <w:rPr>
          <w:sz w:val="22"/>
          <w:szCs w:val="22"/>
          <w:lang w:val="bg-BG"/>
        </w:rPr>
        <w:t xml:space="preserve">4. Указания относно срока за валидност на офертите. </w:t>
      </w:r>
    </w:p>
    <w:p w:rsidR="00702BB5" w:rsidRPr="00F94764" w:rsidRDefault="00702BB5" w:rsidP="00667062">
      <w:pPr>
        <w:ind w:firstLine="284"/>
        <w:jc w:val="both"/>
        <w:rPr>
          <w:i/>
          <w:iCs/>
          <w:sz w:val="22"/>
          <w:szCs w:val="22"/>
          <w:lang w:val="bg-BG"/>
        </w:rPr>
      </w:pPr>
      <w:r w:rsidRPr="00F94764">
        <w:rPr>
          <w:sz w:val="22"/>
          <w:szCs w:val="22"/>
          <w:lang w:val="bg-BG"/>
        </w:rPr>
        <w:t>5. Указания за изготвяне на техническите предложения.</w:t>
      </w:r>
    </w:p>
    <w:p w:rsidR="00702BB5" w:rsidRPr="00F94764" w:rsidRDefault="00702BB5" w:rsidP="00667062">
      <w:pPr>
        <w:ind w:firstLine="284"/>
        <w:rPr>
          <w:sz w:val="22"/>
          <w:szCs w:val="22"/>
          <w:lang w:val="bg-BG"/>
        </w:rPr>
      </w:pPr>
      <w:r w:rsidRPr="00F94764">
        <w:rPr>
          <w:sz w:val="22"/>
          <w:szCs w:val="22"/>
          <w:lang w:val="bg-BG"/>
        </w:rPr>
        <w:t>6. Указания  за изготвяне на ценовите предложения.</w:t>
      </w:r>
    </w:p>
    <w:p w:rsidR="00702BB5" w:rsidRPr="00F94764" w:rsidRDefault="00702BB5" w:rsidP="00667062">
      <w:pPr>
        <w:rPr>
          <w:sz w:val="16"/>
          <w:szCs w:val="16"/>
          <w:lang w:val="bg-BG"/>
        </w:rPr>
      </w:pPr>
    </w:p>
    <w:p w:rsidR="00702BB5" w:rsidRPr="00F94764" w:rsidRDefault="00702BB5" w:rsidP="00667062">
      <w:pPr>
        <w:rPr>
          <w:sz w:val="22"/>
          <w:szCs w:val="22"/>
          <w:lang w:val="bg-BG"/>
        </w:rPr>
      </w:pPr>
      <w:r w:rsidRPr="00F94764">
        <w:rPr>
          <w:sz w:val="22"/>
          <w:szCs w:val="22"/>
          <w:lang w:val="bg-BG"/>
        </w:rPr>
        <w:t>ІV. УСЛОВИЯ ЗА ОТВАРЯНЕ, РАЗГЛЕЖДАНЕ И ОЦЕНКА НА ОФЕРТИТЕ. ИЗБОР НА</w:t>
      </w:r>
    </w:p>
    <w:p w:rsidR="00702BB5" w:rsidRPr="00F94764" w:rsidRDefault="00702BB5" w:rsidP="00667062">
      <w:pPr>
        <w:rPr>
          <w:sz w:val="22"/>
          <w:szCs w:val="22"/>
          <w:lang w:val="bg-BG"/>
        </w:rPr>
      </w:pPr>
      <w:r w:rsidRPr="00F94764">
        <w:rPr>
          <w:sz w:val="22"/>
          <w:szCs w:val="22"/>
          <w:lang w:val="bg-BG"/>
        </w:rPr>
        <w:t xml:space="preserve">      ИЗПЪЛНИТЕЛ НА ОБЩЕСТВЕНАТА ПОРЪЧКА </w:t>
      </w:r>
    </w:p>
    <w:p w:rsidR="00702BB5" w:rsidRPr="00F94764" w:rsidRDefault="00702BB5" w:rsidP="00667062">
      <w:pPr>
        <w:ind w:firstLine="284"/>
        <w:rPr>
          <w:sz w:val="22"/>
          <w:szCs w:val="22"/>
          <w:lang w:val="bg-BG"/>
        </w:rPr>
      </w:pPr>
      <w:r w:rsidRPr="00F94764">
        <w:rPr>
          <w:sz w:val="22"/>
          <w:szCs w:val="22"/>
          <w:lang w:val="bg-BG"/>
        </w:rPr>
        <w:t xml:space="preserve">1. Дата и място за отваряне на офертите. </w:t>
      </w:r>
    </w:p>
    <w:p w:rsidR="00702BB5" w:rsidRPr="00F94764" w:rsidRDefault="00702BB5" w:rsidP="00667062">
      <w:pPr>
        <w:ind w:firstLine="284"/>
        <w:rPr>
          <w:sz w:val="22"/>
          <w:szCs w:val="22"/>
          <w:lang w:val="bg-BG"/>
        </w:rPr>
      </w:pPr>
      <w:r w:rsidRPr="00F94764">
        <w:rPr>
          <w:sz w:val="22"/>
          <w:szCs w:val="22"/>
          <w:lang w:val="bg-BG"/>
        </w:rPr>
        <w:t>2. Разглеждане</w:t>
      </w:r>
      <w:r w:rsidR="00F12BBC" w:rsidRPr="00F94764">
        <w:rPr>
          <w:sz w:val="22"/>
          <w:szCs w:val="22"/>
          <w:lang w:val="bg-BG"/>
        </w:rPr>
        <w:t xml:space="preserve">, </w:t>
      </w:r>
      <w:r w:rsidRPr="00F94764">
        <w:rPr>
          <w:sz w:val="22"/>
          <w:szCs w:val="22"/>
          <w:lang w:val="bg-BG"/>
        </w:rPr>
        <w:t>оценка</w:t>
      </w:r>
      <w:r w:rsidR="00F12BBC" w:rsidRPr="00F94764">
        <w:rPr>
          <w:sz w:val="22"/>
          <w:szCs w:val="22"/>
          <w:lang w:val="bg-BG"/>
        </w:rPr>
        <w:t xml:space="preserve"> и </w:t>
      </w:r>
      <w:r w:rsidRPr="00F94764">
        <w:rPr>
          <w:sz w:val="22"/>
          <w:szCs w:val="22"/>
          <w:lang w:val="bg-BG"/>
        </w:rPr>
        <w:t>класиране на офертите.</w:t>
      </w:r>
    </w:p>
    <w:p w:rsidR="00702BB5" w:rsidRPr="00F94764" w:rsidRDefault="00702BB5" w:rsidP="00667062">
      <w:pPr>
        <w:ind w:firstLine="284"/>
        <w:rPr>
          <w:sz w:val="22"/>
          <w:szCs w:val="22"/>
          <w:lang w:val="bg-BG"/>
        </w:rPr>
      </w:pPr>
      <w:r w:rsidRPr="00F94764">
        <w:rPr>
          <w:sz w:val="22"/>
          <w:szCs w:val="22"/>
          <w:lang w:val="bg-BG"/>
        </w:rPr>
        <w:t>3. Критерий, показатели и методика за оценка</w:t>
      </w:r>
      <w:r w:rsidR="00F12BBC" w:rsidRPr="00F94764">
        <w:rPr>
          <w:sz w:val="22"/>
          <w:szCs w:val="22"/>
          <w:lang w:val="bg-BG"/>
        </w:rPr>
        <w:t xml:space="preserve"> и к</w:t>
      </w:r>
      <w:r w:rsidRPr="00F94764">
        <w:rPr>
          <w:sz w:val="22"/>
          <w:szCs w:val="22"/>
          <w:lang w:val="bg-BG"/>
        </w:rPr>
        <w:t>ласиране на офертите.</w:t>
      </w:r>
    </w:p>
    <w:p w:rsidR="00702BB5" w:rsidRPr="00F94764" w:rsidRDefault="00702BB5" w:rsidP="00667062">
      <w:pPr>
        <w:ind w:firstLine="284"/>
        <w:rPr>
          <w:sz w:val="22"/>
          <w:szCs w:val="22"/>
          <w:lang w:val="bg-BG"/>
        </w:rPr>
      </w:pPr>
      <w:r w:rsidRPr="00F94764">
        <w:rPr>
          <w:sz w:val="22"/>
          <w:szCs w:val="22"/>
          <w:lang w:val="bg-BG"/>
        </w:rPr>
        <w:t>4. Определяне на изпълнител и сключване на договор за изпълнение на обществената поръчка.</w:t>
      </w:r>
    </w:p>
    <w:p w:rsidR="00702BB5" w:rsidRPr="00F94764" w:rsidRDefault="00702BB5" w:rsidP="00667062">
      <w:pPr>
        <w:ind w:firstLine="284"/>
        <w:rPr>
          <w:sz w:val="22"/>
          <w:szCs w:val="22"/>
          <w:lang w:val="bg-BG"/>
        </w:rPr>
      </w:pPr>
      <w:r w:rsidRPr="00F94764">
        <w:rPr>
          <w:sz w:val="22"/>
          <w:szCs w:val="22"/>
          <w:lang w:val="bg-BG"/>
        </w:rPr>
        <w:t xml:space="preserve">5. Прекратяване избора на изпълнител. </w:t>
      </w:r>
    </w:p>
    <w:p w:rsidR="00702BB5" w:rsidRPr="00F94764" w:rsidRDefault="00702BB5" w:rsidP="00667062">
      <w:pPr>
        <w:ind w:firstLine="284"/>
        <w:rPr>
          <w:sz w:val="22"/>
          <w:szCs w:val="22"/>
          <w:lang w:val="bg-BG"/>
        </w:rPr>
      </w:pPr>
      <w:r w:rsidRPr="00F94764">
        <w:rPr>
          <w:sz w:val="22"/>
          <w:szCs w:val="22"/>
          <w:lang w:val="bg-BG"/>
        </w:rPr>
        <w:t>6. Обжалване.</w:t>
      </w:r>
    </w:p>
    <w:p w:rsidR="00702BB5" w:rsidRPr="00F94764" w:rsidRDefault="00702BB5" w:rsidP="00667062">
      <w:pPr>
        <w:ind w:firstLine="284"/>
        <w:rPr>
          <w:sz w:val="22"/>
          <w:szCs w:val="22"/>
          <w:lang w:val="bg-BG"/>
        </w:rPr>
      </w:pPr>
      <w:r w:rsidRPr="00F94764">
        <w:rPr>
          <w:sz w:val="22"/>
          <w:szCs w:val="22"/>
          <w:lang w:val="bg-BG"/>
        </w:rPr>
        <w:t>7. Други условия</w:t>
      </w:r>
    </w:p>
    <w:p w:rsidR="00702BB5" w:rsidRPr="00F94764" w:rsidRDefault="00702BB5" w:rsidP="00667062">
      <w:pPr>
        <w:ind w:firstLine="284"/>
        <w:rPr>
          <w:sz w:val="16"/>
          <w:szCs w:val="16"/>
          <w:lang w:val="bg-BG"/>
        </w:rPr>
      </w:pPr>
    </w:p>
    <w:p w:rsidR="00702BB5" w:rsidRPr="00F94764" w:rsidRDefault="00702BB5" w:rsidP="00CC310D">
      <w:pPr>
        <w:rPr>
          <w:b/>
          <w:bCs/>
          <w:sz w:val="22"/>
          <w:szCs w:val="22"/>
          <w:u w:val="single"/>
          <w:lang w:val="bg-BG"/>
        </w:rPr>
      </w:pPr>
      <w:r w:rsidRPr="00F94764">
        <w:rPr>
          <w:b/>
          <w:bCs/>
          <w:sz w:val="22"/>
          <w:szCs w:val="22"/>
          <w:u w:val="single"/>
          <w:lang w:val="bg-BG"/>
        </w:rPr>
        <w:t>Б. ОБРАЗЦИ НА ДОКУМЕНТИ</w:t>
      </w:r>
    </w:p>
    <w:p w:rsidR="00702BB5" w:rsidRPr="00F94764" w:rsidRDefault="00702BB5" w:rsidP="00667062">
      <w:pPr>
        <w:tabs>
          <w:tab w:val="left" w:pos="426"/>
        </w:tabs>
        <w:ind w:firstLine="284"/>
        <w:rPr>
          <w:sz w:val="22"/>
          <w:szCs w:val="22"/>
          <w:lang w:val="bg-BG"/>
        </w:rPr>
      </w:pPr>
      <w:r w:rsidRPr="00F94764">
        <w:rPr>
          <w:sz w:val="22"/>
          <w:szCs w:val="22"/>
          <w:lang w:val="bg-BG"/>
        </w:rPr>
        <w:t>1. Оферта за участие - Образец № 1.</w:t>
      </w:r>
    </w:p>
    <w:p w:rsidR="00702BB5" w:rsidRPr="00F94764" w:rsidRDefault="00702BB5" w:rsidP="00667062">
      <w:pPr>
        <w:ind w:firstLine="284"/>
        <w:rPr>
          <w:sz w:val="22"/>
          <w:szCs w:val="22"/>
          <w:lang w:val="bg-BG"/>
        </w:rPr>
      </w:pPr>
      <w:r w:rsidRPr="00F94764">
        <w:rPr>
          <w:sz w:val="22"/>
          <w:szCs w:val="22"/>
          <w:lang w:val="bg-BG"/>
        </w:rPr>
        <w:t>2. Списък-опис на документите и информацията, съдържащи се в офертата – Образец № 2.</w:t>
      </w:r>
    </w:p>
    <w:p w:rsidR="00702BB5" w:rsidRPr="00F94764" w:rsidRDefault="00702BB5" w:rsidP="00667062">
      <w:pPr>
        <w:ind w:left="426" w:hanging="142"/>
        <w:rPr>
          <w:sz w:val="22"/>
          <w:szCs w:val="22"/>
          <w:lang w:val="bg-BG"/>
        </w:rPr>
      </w:pPr>
      <w:r w:rsidRPr="00F94764">
        <w:rPr>
          <w:sz w:val="22"/>
          <w:szCs w:val="22"/>
          <w:lang w:val="bg-BG"/>
        </w:rPr>
        <w:t>3. Представяне на участника - Образец № 3.</w:t>
      </w:r>
    </w:p>
    <w:p w:rsidR="00702BB5" w:rsidRPr="00F94764" w:rsidRDefault="00702BB5" w:rsidP="00667062">
      <w:pPr>
        <w:ind w:left="426" w:hanging="142"/>
        <w:rPr>
          <w:sz w:val="22"/>
          <w:szCs w:val="22"/>
          <w:lang w:val="bg-BG"/>
        </w:rPr>
      </w:pPr>
      <w:r w:rsidRPr="00F94764">
        <w:rPr>
          <w:sz w:val="22"/>
          <w:szCs w:val="22"/>
          <w:lang w:val="bg-BG"/>
        </w:rPr>
        <w:t>4. Административни данни за подизпълнителя/ член на обединение/трети лица –  Образец №3а.</w:t>
      </w:r>
    </w:p>
    <w:p w:rsidR="00702BB5" w:rsidRPr="00F94764" w:rsidRDefault="00702BB5" w:rsidP="00667062">
      <w:pPr>
        <w:ind w:firstLine="284"/>
        <w:rPr>
          <w:rStyle w:val="FontStyle21"/>
          <w:lang w:val="bg-BG"/>
        </w:rPr>
      </w:pPr>
      <w:r w:rsidRPr="00F94764">
        <w:rPr>
          <w:rStyle w:val="FontStyle21"/>
          <w:lang w:val="bg-BG"/>
        </w:rPr>
        <w:t>5. Декларация от подизпълнител – Образец № 4.</w:t>
      </w:r>
    </w:p>
    <w:p w:rsidR="00702BB5" w:rsidRPr="00F94764" w:rsidRDefault="00702BB5" w:rsidP="00667062">
      <w:pPr>
        <w:ind w:firstLine="284"/>
        <w:rPr>
          <w:rStyle w:val="FontStyle21"/>
          <w:lang w:val="bg-BG"/>
        </w:rPr>
      </w:pPr>
      <w:r w:rsidRPr="00F94764">
        <w:rPr>
          <w:sz w:val="22"/>
          <w:szCs w:val="22"/>
          <w:lang w:val="bg-BG"/>
        </w:rPr>
        <w:t xml:space="preserve">6. Декларация при съвместна дейност- обединение - </w:t>
      </w:r>
      <w:r w:rsidRPr="00F94764">
        <w:rPr>
          <w:rStyle w:val="FontStyle21"/>
          <w:lang w:val="bg-BG"/>
        </w:rPr>
        <w:t>Образец № 5.</w:t>
      </w:r>
    </w:p>
    <w:p w:rsidR="00702BB5" w:rsidRPr="00F94764" w:rsidRDefault="00702BB5" w:rsidP="00667062">
      <w:pPr>
        <w:ind w:firstLine="284"/>
        <w:rPr>
          <w:sz w:val="22"/>
          <w:szCs w:val="22"/>
          <w:lang w:val="bg-BG"/>
        </w:rPr>
      </w:pPr>
      <w:r w:rsidRPr="00F94764">
        <w:rPr>
          <w:rStyle w:val="FontStyle21"/>
          <w:lang w:val="bg-BG"/>
        </w:rPr>
        <w:t>7. Декларации по чл.97, ал.5 от ППЗОП – Образец № 6-1 и 6-2.</w:t>
      </w:r>
    </w:p>
    <w:p w:rsidR="00702BB5" w:rsidRPr="00F94764" w:rsidRDefault="00702BB5" w:rsidP="00667062">
      <w:pPr>
        <w:ind w:firstLine="284"/>
        <w:rPr>
          <w:sz w:val="22"/>
          <w:szCs w:val="22"/>
          <w:lang w:val="bg-BG"/>
        </w:rPr>
      </w:pPr>
      <w:r w:rsidRPr="00F94764">
        <w:rPr>
          <w:sz w:val="22"/>
          <w:szCs w:val="22"/>
          <w:lang w:val="bg-BG"/>
        </w:rPr>
        <w:t xml:space="preserve">8. Декларация за приемане клаузите на приложения проект на договор - </w:t>
      </w:r>
      <w:r w:rsidRPr="00F94764">
        <w:rPr>
          <w:rStyle w:val="FontStyle21"/>
          <w:lang w:val="bg-BG"/>
        </w:rPr>
        <w:t>Образец № 7.</w:t>
      </w:r>
    </w:p>
    <w:p w:rsidR="00702BB5" w:rsidRPr="00F94764" w:rsidRDefault="00702BB5" w:rsidP="00667062">
      <w:pPr>
        <w:widowControl w:val="0"/>
        <w:autoSpaceDE w:val="0"/>
        <w:autoSpaceDN w:val="0"/>
        <w:adjustRightInd w:val="0"/>
        <w:ind w:right="4" w:firstLine="180"/>
        <w:rPr>
          <w:sz w:val="22"/>
          <w:szCs w:val="22"/>
          <w:lang w:val="bg-BG"/>
        </w:rPr>
      </w:pPr>
      <w:r w:rsidRPr="00F94764">
        <w:rPr>
          <w:sz w:val="22"/>
          <w:szCs w:val="22"/>
          <w:lang w:val="bg-BG"/>
        </w:rPr>
        <w:t xml:space="preserve">  9. Списък на изпълнените </w:t>
      </w:r>
      <w:r w:rsidR="00EA386A" w:rsidRPr="00F94764">
        <w:rPr>
          <w:sz w:val="22"/>
          <w:szCs w:val="22"/>
          <w:lang w:val="bg-BG"/>
        </w:rPr>
        <w:t>услуги</w:t>
      </w:r>
      <w:r w:rsidRPr="00F94764">
        <w:rPr>
          <w:sz w:val="22"/>
          <w:szCs w:val="22"/>
          <w:lang w:val="bg-BG"/>
        </w:rPr>
        <w:t xml:space="preserve">, идентични или сходни с предмета на обществената </w:t>
      </w:r>
    </w:p>
    <w:p w:rsidR="00702BB5" w:rsidRPr="00F94764" w:rsidRDefault="00702BB5" w:rsidP="00667062">
      <w:pPr>
        <w:widowControl w:val="0"/>
        <w:autoSpaceDE w:val="0"/>
        <w:autoSpaceDN w:val="0"/>
        <w:adjustRightInd w:val="0"/>
        <w:ind w:right="4" w:firstLine="180"/>
        <w:rPr>
          <w:rStyle w:val="FontStyle21"/>
          <w:lang w:val="bg-BG"/>
        </w:rPr>
      </w:pPr>
      <w:r w:rsidRPr="00F94764">
        <w:rPr>
          <w:sz w:val="22"/>
          <w:szCs w:val="22"/>
          <w:lang w:val="bg-BG"/>
        </w:rPr>
        <w:t xml:space="preserve">      поръчка - </w:t>
      </w:r>
      <w:r w:rsidRPr="00F94764">
        <w:rPr>
          <w:rStyle w:val="FontStyle21"/>
          <w:lang w:val="bg-BG"/>
        </w:rPr>
        <w:t>Образец № 8.</w:t>
      </w:r>
    </w:p>
    <w:p w:rsidR="00EA386A" w:rsidRPr="00F94764" w:rsidRDefault="00EA386A" w:rsidP="00EA386A">
      <w:pPr>
        <w:widowControl w:val="0"/>
        <w:autoSpaceDE w:val="0"/>
        <w:autoSpaceDN w:val="0"/>
        <w:adjustRightInd w:val="0"/>
        <w:ind w:right="4" w:firstLine="180"/>
        <w:rPr>
          <w:rStyle w:val="FontStyle21"/>
          <w:lang w:val="bg-BG"/>
        </w:rPr>
      </w:pPr>
      <w:r w:rsidRPr="00F94764">
        <w:rPr>
          <w:rStyle w:val="FontStyle21"/>
          <w:lang w:val="bg-BG"/>
        </w:rPr>
        <w:lastRenderedPageBreak/>
        <w:t>10. Списък на техническия екип от експерти – Образец № 9-1.</w:t>
      </w:r>
    </w:p>
    <w:p w:rsidR="00EA386A" w:rsidRPr="00F94764" w:rsidRDefault="00EA386A" w:rsidP="00EA386A">
      <w:pPr>
        <w:widowControl w:val="0"/>
        <w:autoSpaceDE w:val="0"/>
        <w:autoSpaceDN w:val="0"/>
        <w:adjustRightInd w:val="0"/>
        <w:ind w:right="4" w:firstLine="180"/>
        <w:rPr>
          <w:rStyle w:val="FontStyle21"/>
          <w:lang w:val="bg-BG"/>
        </w:rPr>
      </w:pPr>
      <w:r w:rsidRPr="00F94764">
        <w:rPr>
          <w:rStyle w:val="FontStyle21"/>
          <w:lang w:val="bg-BG"/>
        </w:rPr>
        <w:t>11. Декларация за ангажираност на експерт – Образец № 9-2.</w:t>
      </w:r>
    </w:p>
    <w:p w:rsidR="00E512E6" w:rsidRPr="00F94764" w:rsidRDefault="00702BB5" w:rsidP="00E512E6">
      <w:pPr>
        <w:widowControl w:val="0"/>
        <w:autoSpaceDE w:val="0"/>
        <w:autoSpaceDN w:val="0"/>
        <w:adjustRightInd w:val="0"/>
        <w:ind w:right="4" w:firstLine="180"/>
        <w:rPr>
          <w:rStyle w:val="FontStyle21"/>
          <w:lang w:val="en-US"/>
        </w:rPr>
      </w:pPr>
      <w:r w:rsidRPr="00F94764">
        <w:rPr>
          <w:rStyle w:val="FontStyle21"/>
          <w:lang w:val="bg-BG"/>
        </w:rPr>
        <w:t>1</w:t>
      </w:r>
      <w:r w:rsidR="00EA386A" w:rsidRPr="00F94764">
        <w:rPr>
          <w:rStyle w:val="FontStyle21"/>
          <w:lang w:val="bg-BG"/>
        </w:rPr>
        <w:t>2</w:t>
      </w:r>
      <w:r w:rsidRPr="00F94764">
        <w:rPr>
          <w:rStyle w:val="FontStyle21"/>
          <w:lang w:val="bg-BG"/>
        </w:rPr>
        <w:t xml:space="preserve">. Техническо предложение за изпълнение на </w:t>
      </w:r>
      <w:r w:rsidRPr="00F94764">
        <w:rPr>
          <w:sz w:val="22"/>
          <w:szCs w:val="22"/>
          <w:lang w:val="bg-BG"/>
        </w:rPr>
        <w:t>поръчката</w:t>
      </w:r>
      <w:r w:rsidRPr="00F94764">
        <w:rPr>
          <w:rStyle w:val="FontStyle21"/>
          <w:lang w:val="bg-BG"/>
        </w:rPr>
        <w:t xml:space="preserve"> – Образец № </w:t>
      </w:r>
      <w:r w:rsidR="00EA386A" w:rsidRPr="00F94764">
        <w:rPr>
          <w:rStyle w:val="FontStyle21"/>
          <w:lang w:val="bg-BG"/>
        </w:rPr>
        <w:t>10.</w:t>
      </w:r>
    </w:p>
    <w:p w:rsidR="00E512E6" w:rsidRPr="00F94764" w:rsidRDefault="00702BB5" w:rsidP="00E512E6">
      <w:pPr>
        <w:widowControl w:val="0"/>
        <w:autoSpaceDE w:val="0"/>
        <w:autoSpaceDN w:val="0"/>
        <w:adjustRightInd w:val="0"/>
        <w:ind w:right="4" w:firstLine="180"/>
        <w:rPr>
          <w:sz w:val="22"/>
          <w:szCs w:val="22"/>
          <w:lang w:val="en-US"/>
        </w:rPr>
      </w:pPr>
      <w:r w:rsidRPr="00F94764">
        <w:rPr>
          <w:sz w:val="22"/>
          <w:szCs w:val="22"/>
          <w:lang w:val="bg-BG"/>
        </w:rPr>
        <w:t>1</w:t>
      </w:r>
      <w:r w:rsidR="00EA386A" w:rsidRPr="00F94764">
        <w:rPr>
          <w:sz w:val="22"/>
          <w:szCs w:val="22"/>
          <w:lang w:val="bg-BG"/>
        </w:rPr>
        <w:t>3</w:t>
      </w:r>
      <w:r w:rsidRPr="00F94764">
        <w:rPr>
          <w:sz w:val="22"/>
          <w:szCs w:val="22"/>
          <w:lang w:val="bg-BG"/>
        </w:rPr>
        <w:t xml:space="preserve">. Ценово предложение за изпълнение на обществената поръчка - </w:t>
      </w:r>
      <w:r w:rsidRPr="00F94764">
        <w:rPr>
          <w:rStyle w:val="FontStyle21"/>
          <w:lang w:val="bg-BG"/>
        </w:rPr>
        <w:t>Образец № 1</w:t>
      </w:r>
      <w:r w:rsidR="00EA386A" w:rsidRPr="00F94764">
        <w:rPr>
          <w:rStyle w:val="FontStyle21"/>
          <w:lang w:val="bg-BG"/>
        </w:rPr>
        <w:t>1</w:t>
      </w:r>
      <w:r w:rsidRPr="00F94764">
        <w:rPr>
          <w:sz w:val="22"/>
          <w:szCs w:val="22"/>
          <w:lang w:val="bg-BG"/>
        </w:rPr>
        <w:t xml:space="preserve">. </w:t>
      </w:r>
    </w:p>
    <w:p w:rsidR="00702BB5" w:rsidRPr="00F94764" w:rsidRDefault="00702BB5" w:rsidP="00E512E6">
      <w:pPr>
        <w:widowControl w:val="0"/>
        <w:autoSpaceDE w:val="0"/>
        <w:autoSpaceDN w:val="0"/>
        <w:adjustRightInd w:val="0"/>
        <w:ind w:right="4" w:firstLine="180"/>
        <w:rPr>
          <w:rStyle w:val="FontStyle21"/>
          <w:lang w:val="bg-BG"/>
        </w:rPr>
      </w:pPr>
      <w:r w:rsidRPr="00F94764">
        <w:rPr>
          <w:sz w:val="22"/>
          <w:szCs w:val="22"/>
          <w:lang w:val="bg-BG"/>
        </w:rPr>
        <w:t>1</w:t>
      </w:r>
      <w:r w:rsidR="00EA386A" w:rsidRPr="00F94764">
        <w:rPr>
          <w:sz w:val="22"/>
          <w:szCs w:val="22"/>
          <w:lang w:val="bg-BG"/>
        </w:rPr>
        <w:t>4</w:t>
      </w:r>
      <w:r w:rsidRPr="00F94764">
        <w:rPr>
          <w:sz w:val="22"/>
          <w:szCs w:val="22"/>
          <w:lang w:val="bg-BG"/>
        </w:rPr>
        <w:t xml:space="preserve">. Проект на договор - </w:t>
      </w:r>
      <w:r w:rsidRPr="00F94764">
        <w:rPr>
          <w:rStyle w:val="FontStyle21"/>
          <w:lang w:val="bg-BG"/>
        </w:rPr>
        <w:t xml:space="preserve">Образец № </w:t>
      </w:r>
      <w:r w:rsidR="00EA386A" w:rsidRPr="00F94764">
        <w:rPr>
          <w:rStyle w:val="FontStyle21"/>
          <w:lang w:val="bg-BG"/>
        </w:rPr>
        <w:t>12</w:t>
      </w:r>
      <w:r w:rsidRPr="00F94764">
        <w:rPr>
          <w:rStyle w:val="FontStyle21"/>
          <w:lang w:val="bg-BG"/>
        </w:rPr>
        <w:t xml:space="preserve">. </w:t>
      </w:r>
    </w:p>
    <w:p w:rsidR="00EA386A" w:rsidRPr="00F94764" w:rsidRDefault="00EA386A" w:rsidP="00EA386A">
      <w:pPr>
        <w:ind w:firstLine="284"/>
        <w:rPr>
          <w:b/>
          <w:bCs/>
          <w:sz w:val="16"/>
          <w:szCs w:val="16"/>
          <w:u w:val="single"/>
          <w:lang w:val="bg-BG"/>
        </w:rPr>
      </w:pPr>
    </w:p>
    <w:p w:rsidR="00EA386A" w:rsidRPr="00F94764" w:rsidRDefault="00EA386A" w:rsidP="00CC310D">
      <w:pPr>
        <w:rPr>
          <w:b/>
          <w:bCs/>
          <w:sz w:val="22"/>
          <w:szCs w:val="22"/>
          <w:u w:val="single"/>
          <w:lang w:val="bg-BG"/>
        </w:rPr>
      </w:pPr>
      <w:r w:rsidRPr="00F94764">
        <w:rPr>
          <w:b/>
          <w:bCs/>
          <w:sz w:val="22"/>
          <w:szCs w:val="22"/>
          <w:u w:val="single"/>
          <w:lang w:val="bg-BG"/>
        </w:rPr>
        <w:t>В. ПРИЛОЖЕНИЯ</w:t>
      </w:r>
    </w:p>
    <w:p w:rsidR="00EA386A" w:rsidRPr="00F94764" w:rsidRDefault="00EA386A" w:rsidP="00EA386A">
      <w:pPr>
        <w:tabs>
          <w:tab w:val="left" w:pos="426"/>
        </w:tabs>
        <w:ind w:firstLine="284"/>
        <w:rPr>
          <w:sz w:val="22"/>
          <w:szCs w:val="22"/>
          <w:lang w:val="bg-BG"/>
        </w:rPr>
      </w:pPr>
      <w:r w:rsidRPr="00F94764">
        <w:rPr>
          <w:sz w:val="22"/>
          <w:szCs w:val="22"/>
          <w:lang w:val="bg-BG"/>
        </w:rPr>
        <w:t>1. Техническ</w:t>
      </w:r>
      <w:r w:rsidR="00BB471E" w:rsidRPr="00F94764">
        <w:rPr>
          <w:sz w:val="22"/>
          <w:szCs w:val="22"/>
          <w:lang w:val="bg-BG"/>
        </w:rPr>
        <w:t>о</w:t>
      </w:r>
      <w:r w:rsidRPr="00F94764">
        <w:rPr>
          <w:sz w:val="22"/>
          <w:szCs w:val="22"/>
          <w:lang w:val="bg-BG"/>
        </w:rPr>
        <w:t xml:space="preserve"> задани</w:t>
      </w:r>
      <w:r w:rsidR="00BB471E" w:rsidRPr="00F94764">
        <w:rPr>
          <w:sz w:val="22"/>
          <w:szCs w:val="22"/>
          <w:lang w:val="bg-BG"/>
        </w:rPr>
        <w:t>е</w:t>
      </w:r>
      <w:r w:rsidRPr="00F94764">
        <w:rPr>
          <w:sz w:val="22"/>
          <w:szCs w:val="22"/>
          <w:lang w:val="bg-BG"/>
        </w:rPr>
        <w:t xml:space="preserve">. </w:t>
      </w:r>
    </w:p>
    <w:p w:rsidR="00702BB5" w:rsidRPr="00F94764" w:rsidRDefault="00702BB5" w:rsidP="00667062">
      <w:pPr>
        <w:widowControl w:val="0"/>
        <w:autoSpaceDE w:val="0"/>
        <w:autoSpaceDN w:val="0"/>
        <w:adjustRightInd w:val="0"/>
        <w:ind w:right="4" w:firstLine="284"/>
        <w:rPr>
          <w:sz w:val="22"/>
          <w:szCs w:val="22"/>
          <w:lang w:val="bg-BG"/>
        </w:rPr>
      </w:pPr>
    </w:p>
    <w:p w:rsidR="0034494A" w:rsidRPr="00F94764" w:rsidRDefault="0034494A" w:rsidP="00667062">
      <w:pPr>
        <w:widowControl w:val="0"/>
        <w:autoSpaceDE w:val="0"/>
        <w:autoSpaceDN w:val="0"/>
        <w:adjustRightInd w:val="0"/>
        <w:ind w:right="4" w:firstLine="284"/>
        <w:rPr>
          <w:sz w:val="22"/>
          <w:szCs w:val="22"/>
          <w:lang w:val="bg-BG"/>
        </w:rPr>
      </w:pPr>
    </w:p>
    <w:p w:rsidR="001B19A1" w:rsidRPr="00F94764" w:rsidRDefault="001B19A1" w:rsidP="00667062">
      <w:pPr>
        <w:rPr>
          <w:b/>
          <w:bCs/>
          <w:sz w:val="22"/>
          <w:szCs w:val="22"/>
          <w:lang w:val="bg-BG"/>
        </w:rPr>
      </w:pPr>
    </w:p>
    <w:p w:rsidR="00702BB5" w:rsidRPr="00F94764" w:rsidRDefault="00702BB5" w:rsidP="00667062">
      <w:pPr>
        <w:rPr>
          <w:sz w:val="22"/>
          <w:szCs w:val="22"/>
          <w:lang w:val="bg-BG"/>
        </w:rPr>
      </w:pPr>
      <w:r w:rsidRPr="00F94764">
        <w:rPr>
          <w:b/>
          <w:bCs/>
          <w:sz w:val="22"/>
          <w:szCs w:val="22"/>
          <w:lang w:val="bg-BG"/>
        </w:rPr>
        <w:t>А/УСЛОВИЯ</w:t>
      </w:r>
    </w:p>
    <w:p w:rsidR="00702BB5" w:rsidRPr="00F94764" w:rsidRDefault="00702BB5" w:rsidP="00667062">
      <w:pPr>
        <w:rPr>
          <w:b/>
          <w:bCs/>
          <w:sz w:val="22"/>
          <w:szCs w:val="22"/>
          <w:lang w:val="bg-BG"/>
        </w:rPr>
      </w:pPr>
      <w:r w:rsidRPr="00F94764">
        <w:rPr>
          <w:b/>
          <w:bCs/>
          <w:sz w:val="22"/>
          <w:szCs w:val="22"/>
          <w:lang w:val="bg-BG"/>
        </w:rPr>
        <w:t>за избор на изпълнител на обществена поръчка по чл.20, ал.3, т.2 от Закона за обществени поръчки чрез събиране на оферти с публикуване на обява</w:t>
      </w:r>
    </w:p>
    <w:p w:rsidR="00702BB5" w:rsidRPr="00F94764" w:rsidRDefault="00702BB5" w:rsidP="00667062">
      <w:pPr>
        <w:ind w:firstLine="180"/>
        <w:jc w:val="center"/>
        <w:rPr>
          <w:b/>
          <w:bCs/>
          <w:sz w:val="22"/>
          <w:szCs w:val="22"/>
          <w:lang w:val="bg-BG"/>
        </w:rPr>
      </w:pPr>
    </w:p>
    <w:p w:rsidR="00702BB5" w:rsidRPr="00F94764" w:rsidRDefault="00702BB5" w:rsidP="00667062">
      <w:pPr>
        <w:rPr>
          <w:b/>
          <w:bCs/>
          <w:sz w:val="22"/>
          <w:szCs w:val="22"/>
          <w:lang w:val="bg-BG"/>
        </w:rPr>
      </w:pPr>
      <w:r w:rsidRPr="00F94764">
        <w:rPr>
          <w:b/>
          <w:bCs/>
          <w:sz w:val="22"/>
          <w:szCs w:val="22"/>
          <w:lang w:val="bg-BG"/>
        </w:rPr>
        <w:t xml:space="preserve">РАЗДЕЛ  І.ОБЩА ЧАСТ </w:t>
      </w:r>
    </w:p>
    <w:p w:rsidR="00702BB5" w:rsidRPr="00F94764" w:rsidRDefault="00702BB5" w:rsidP="00667062">
      <w:pPr>
        <w:rPr>
          <w:b/>
          <w:bCs/>
          <w:sz w:val="22"/>
          <w:szCs w:val="22"/>
          <w:lang w:val="bg-BG"/>
        </w:rPr>
      </w:pPr>
    </w:p>
    <w:p w:rsidR="00702BB5" w:rsidRPr="00F94764" w:rsidRDefault="00702BB5" w:rsidP="00D97E30">
      <w:pPr>
        <w:rPr>
          <w:b/>
          <w:bCs/>
          <w:sz w:val="22"/>
          <w:szCs w:val="22"/>
          <w:lang w:val="bg-BG"/>
        </w:rPr>
      </w:pPr>
      <w:r w:rsidRPr="00F94764">
        <w:rPr>
          <w:b/>
          <w:bCs/>
          <w:sz w:val="22"/>
          <w:szCs w:val="22"/>
          <w:lang w:val="bg-BG"/>
        </w:rPr>
        <w:t xml:space="preserve">1.ПРЕДНАЗНАЧЕНИЕ НА ДОКУМЕНТАЦИЯТА </w:t>
      </w:r>
    </w:p>
    <w:p w:rsidR="00702BB5" w:rsidRPr="00F94764" w:rsidRDefault="00702BB5" w:rsidP="00667062">
      <w:pPr>
        <w:spacing w:before="120"/>
        <w:jc w:val="both"/>
        <w:rPr>
          <w:sz w:val="22"/>
          <w:szCs w:val="22"/>
          <w:lang w:val="bg-BG"/>
        </w:rPr>
      </w:pPr>
      <w:r w:rsidRPr="00F94764">
        <w:rPr>
          <w:sz w:val="22"/>
          <w:szCs w:val="22"/>
          <w:lang w:val="bg-BG"/>
        </w:rPr>
        <w:tab/>
        <w:t>С документацията се цели да се предостави необходимата информация на потенциалните участници, които ще подадат оферта в отговор на обявата, публикувана в Профила на купувача по реда на глава 26 от ЗОП, да им се даде възможност да се запознаят с условията за участие, за начина на избор на изпълнител на поръчката, както и за изискванията за изготвяне и предоставяне на офертите от тяхна страна в</w:t>
      </w:r>
      <w:r w:rsidR="00133F82">
        <w:rPr>
          <w:sz w:val="22"/>
          <w:szCs w:val="22"/>
          <w:lang w:val="bg-BG"/>
        </w:rPr>
        <w:t xml:space="preserve"> </w:t>
      </w:r>
      <w:r w:rsidRPr="00F94764">
        <w:rPr>
          <w:sz w:val="22"/>
          <w:szCs w:val="22"/>
          <w:lang w:val="bg-BG"/>
        </w:rPr>
        <w:t>съответствие с принципите на равнопоставеност и недопускане на дискриминация, свободна конкуренция, пропорционалност, публичност и прозрачност.</w:t>
      </w:r>
    </w:p>
    <w:p w:rsidR="00702BB5" w:rsidRPr="00F94764" w:rsidRDefault="00702BB5" w:rsidP="00667062">
      <w:pPr>
        <w:jc w:val="both"/>
        <w:rPr>
          <w:sz w:val="22"/>
          <w:szCs w:val="22"/>
          <w:lang w:val="bg-BG"/>
        </w:rPr>
      </w:pPr>
      <w:r w:rsidRPr="00F94764">
        <w:rPr>
          <w:sz w:val="22"/>
          <w:szCs w:val="22"/>
          <w:lang w:val="bg-BG"/>
        </w:rPr>
        <w:tab/>
        <w:t xml:space="preserve">Целта на документацията е всички участници в </w:t>
      </w:r>
      <w:r w:rsidR="008A5DEC" w:rsidRPr="00F94764">
        <w:rPr>
          <w:sz w:val="22"/>
          <w:szCs w:val="22"/>
          <w:lang w:val="bg-BG"/>
        </w:rPr>
        <w:t xml:space="preserve">настоящият избор на изпълнител </w:t>
      </w:r>
      <w:r w:rsidRPr="00F94764">
        <w:rPr>
          <w:sz w:val="22"/>
          <w:szCs w:val="22"/>
          <w:lang w:val="bg-BG"/>
        </w:rPr>
        <w:t xml:space="preserve">да бъдат равнопоставени при изготвяне на офертите си. </w:t>
      </w:r>
    </w:p>
    <w:p w:rsidR="00702BB5" w:rsidRPr="00F94764" w:rsidRDefault="00702BB5" w:rsidP="00667062">
      <w:pPr>
        <w:ind w:firstLine="708"/>
        <w:jc w:val="both"/>
        <w:rPr>
          <w:sz w:val="22"/>
          <w:szCs w:val="22"/>
          <w:lang w:val="bg-BG"/>
        </w:rPr>
      </w:pPr>
      <w:r w:rsidRPr="00F94764">
        <w:rPr>
          <w:sz w:val="22"/>
          <w:szCs w:val="22"/>
          <w:lang w:val="bg-BG"/>
        </w:rPr>
        <w:t xml:space="preserve">Редът и условията, при които ще се събират оферти и ще се избере изпълнител на обществената поръчка са съобразени със Закона за обществените поръчки (ЗОП), в частност на глава 26 от ЗОП и глава 9 от Правилника за прилагане на ЗОП. </w:t>
      </w:r>
    </w:p>
    <w:p w:rsidR="00702BB5" w:rsidRPr="00F94764" w:rsidRDefault="00702BB5" w:rsidP="00667062">
      <w:pPr>
        <w:ind w:firstLine="708"/>
        <w:jc w:val="both"/>
        <w:rPr>
          <w:b/>
          <w:bCs/>
          <w:sz w:val="22"/>
          <w:szCs w:val="22"/>
          <w:lang w:val="bg-BG"/>
        </w:rPr>
      </w:pPr>
    </w:p>
    <w:p w:rsidR="00702BB5" w:rsidRPr="00F94764" w:rsidRDefault="00702BB5" w:rsidP="00D97E30">
      <w:pPr>
        <w:jc w:val="both"/>
        <w:rPr>
          <w:b/>
          <w:bCs/>
          <w:sz w:val="22"/>
          <w:szCs w:val="22"/>
          <w:lang w:val="bg-BG"/>
        </w:rPr>
      </w:pPr>
      <w:r w:rsidRPr="00F94764">
        <w:rPr>
          <w:b/>
          <w:bCs/>
          <w:sz w:val="22"/>
          <w:szCs w:val="22"/>
          <w:lang w:val="bg-BG"/>
        </w:rPr>
        <w:t>2.ОБЕКТ И ПРЕДМЕТА НА ОБЩЕСТВЕНАТА ПОРЪЧКА, ОПИСАНИЕ</w:t>
      </w:r>
    </w:p>
    <w:p w:rsidR="00702BB5" w:rsidRPr="00F94764" w:rsidRDefault="00702BB5" w:rsidP="00667062">
      <w:pPr>
        <w:ind w:firstLine="567"/>
        <w:jc w:val="both"/>
        <w:rPr>
          <w:b/>
          <w:bCs/>
          <w:sz w:val="12"/>
          <w:szCs w:val="12"/>
          <w:lang w:val="bg-BG"/>
        </w:rPr>
      </w:pPr>
    </w:p>
    <w:p w:rsidR="00702BB5" w:rsidRPr="00F94764" w:rsidRDefault="00702BB5" w:rsidP="00667062">
      <w:pPr>
        <w:pStyle w:val="29"/>
        <w:ind w:left="0" w:firstLine="567"/>
        <w:rPr>
          <w:sz w:val="22"/>
          <w:szCs w:val="22"/>
        </w:rPr>
      </w:pPr>
      <w:r w:rsidRPr="00F94764">
        <w:rPr>
          <w:b/>
          <w:bCs/>
          <w:sz w:val="22"/>
          <w:szCs w:val="22"/>
        </w:rPr>
        <w:t xml:space="preserve">   2.1</w:t>
      </w:r>
      <w:r w:rsidRPr="00F94764">
        <w:rPr>
          <w:sz w:val="22"/>
          <w:szCs w:val="22"/>
        </w:rPr>
        <w:t xml:space="preserve">. </w:t>
      </w:r>
      <w:r w:rsidRPr="00F94764">
        <w:rPr>
          <w:b/>
          <w:bCs/>
          <w:sz w:val="22"/>
          <w:szCs w:val="22"/>
        </w:rPr>
        <w:t>Обект на обществената поръчка</w:t>
      </w:r>
    </w:p>
    <w:p w:rsidR="00702BB5" w:rsidRPr="00F94764" w:rsidRDefault="00702BB5" w:rsidP="00667062">
      <w:pPr>
        <w:ind w:right="61" w:firstLine="567"/>
        <w:jc w:val="both"/>
        <w:rPr>
          <w:sz w:val="22"/>
          <w:szCs w:val="22"/>
          <w:lang w:val="bg-BG"/>
        </w:rPr>
      </w:pPr>
      <w:r w:rsidRPr="00F94764">
        <w:rPr>
          <w:sz w:val="22"/>
          <w:szCs w:val="22"/>
          <w:lang w:val="bg-BG"/>
        </w:rPr>
        <w:t xml:space="preserve">   Обект на настоящата обществена поръчка е „</w:t>
      </w:r>
      <w:r w:rsidR="0093165D" w:rsidRPr="00F94764">
        <w:rPr>
          <w:sz w:val="22"/>
          <w:szCs w:val="22"/>
          <w:lang w:val="bg-BG"/>
        </w:rPr>
        <w:t>предоставяне на услуги</w:t>
      </w:r>
      <w:r w:rsidRPr="00F94764">
        <w:rPr>
          <w:sz w:val="22"/>
          <w:szCs w:val="22"/>
          <w:lang w:val="bg-BG"/>
        </w:rPr>
        <w:t>” по смисъла на чл.3, ал.1, т.</w:t>
      </w:r>
      <w:r w:rsidR="0093165D" w:rsidRPr="00F94764">
        <w:rPr>
          <w:sz w:val="22"/>
          <w:szCs w:val="22"/>
          <w:lang w:val="bg-BG"/>
        </w:rPr>
        <w:t>3</w:t>
      </w:r>
      <w:r w:rsidRPr="00F94764">
        <w:rPr>
          <w:sz w:val="22"/>
          <w:szCs w:val="22"/>
          <w:lang w:val="bg-BG"/>
        </w:rPr>
        <w:t xml:space="preserve"> от ЗОП. </w:t>
      </w:r>
    </w:p>
    <w:p w:rsidR="00702BB5" w:rsidRPr="00F94764" w:rsidRDefault="00702BB5" w:rsidP="00667062">
      <w:pPr>
        <w:spacing w:before="60"/>
        <w:ind w:firstLine="709"/>
        <w:jc w:val="both"/>
        <w:rPr>
          <w:b/>
          <w:bCs/>
          <w:sz w:val="22"/>
          <w:szCs w:val="22"/>
          <w:lang w:val="bg-BG"/>
        </w:rPr>
      </w:pPr>
      <w:r w:rsidRPr="00F94764">
        <w:rPr>
          <w:b/>
          <w:bCs/>
          <w:sz w:val="22"/>
          <w:szCs w:val="22"/>
          <w:lang w:val="bg-BG"/>
        </w:rPr>
        <w:t>2.2. Предмет на обществената поръчка, описание</w:t>
      </w:r>
    </w:p>
    <w:p w:rsidR="00536A3A" w:rsidRPr="00536A3A" w:rsidRDefault="0093165D" w:rsidP="00536A3A">
      <w:pPr>
        <w:jc w:val="both"/>
        <w:rPr>
          <w:sz w:val="22"/>
          <w:szCs w:val="22"/>
          <w:lang w:val="bg-BG"/>
        </w:rPr>
      </w:pPr>
      <w:r w:rsidRPr="00536A3A">
        <w:rPr>
          <w:sz w:val="22"/>
          <w:szCs w:val="22"/>
          <w:lang w:val="bg-BG"/>
        </w:rPr>
        <w:tab/>
      </w:r>
      <w:r w:rsidR="00F35887" w:rsidRPr="00F35887">
        <w:rPr>
          <w:sz w:val="22"/>
          <w:szCs w:val="22"/>
          <w:lang w:val="bg-BG"/>
        </w:rPr>
        <w:t xml:space="preserve">Предметът на обществената поръчка е изготвяне на анализи за социално-икономическите ползи за развитието на селския район, устойчивостта на инвестицията и анализи разходи-ползи (финансов анализ) за следните проектни предложения на Община </w:t>
      </w:r>
      <w:r w:rsidR="00F35887">
        <w:rPr>
          <w:sz w:val="22"/>
          <w:szCs w:val="22"/>
          <w:lang w:val="bg-BG"/>
        </w:rPr>
        <w:t>Симеоновград</w:t>
      </w:r>
      <w:r w:rsidR="00536A3A" w:rsidRPr="00536A3A">
        <w:rPr>
          <w:sz w:val="22"/>
          <w:szCs w:val="22"/>
          <w:lang w:val="bg-BG"/>
        </w:rPr>
        <w:t>:</w:t>
      </w:r>
    </w:p>
    <w:p w:rsidR="00536A3A" w:rsidRPr="006B7629" w:rsidRDefault="00536A3A" w:rsidP="006B7629">
      <w:pPr>
        <w:pStyle w:val="af6"/>
        <w:numPr>
          <w:ilvl w:val="0"/>
          <w:numId w:val="39"/>
        </w:numPr>
        <w:tabs>
          <w:tab w:val="left" w:pos="993"/>
        </w:tabs>
        <w:spacing w:before="120"/>
        <w:ind w:left="0" w:firstLine="709"/>
        <w:jc w:val="both"/>
        <w:rPr>
          <w:rFonts w:ascii="Times New Roman" w:hAnsi="Times New Roman" w:cs="Times New Roman"/>
        </w:rPr>
      </w:pPr>
      <w:r w:rsidRPr="006B7629">
        <w:rPr>
          <w:rFonts w:ascii="Times New Roman" w:hAnsi="Times New Roman" w:cs="Times New Roman"/>
        </w:rPr>
        <w:t>Ремонт за подобряване на енергийната ефективност на сграда на общинска администрация - Община Симеоновград с адрес: град Симеоновград, площад „Шейновски” №3</w:t>
      </w:r>
    </w:p>
    <w:p w:rsidR="00536A3A" w:rsidRPr="006B7629" w:rsidRDefault="00536A3A" w:rsidP="006B7629">
      <w:pPr>
        <w:pStyle w:val="af6"/>
        <w:numPr>
          <w:ilvl w:val="0"/>
          <w:numId w:val="39"/>
        </w:numPr>
        <w:tabs>
          <w:tab w:val="left" w:pos="993"/>
        </w:tabs>
        <w:spacing w:before="120"/>
        <w:ind w:left="0" w:firstLine="709"/>
        <w:jc w:val="both"/>
        <w:rPr>
          <w:rFonts w:ascii="Times New Roman" w:hAnsi="Times New Roman" w:cs="Times New Roman"/>
        </w:rPr>
      </w:pPr>
      <w:r w:rsidRPr="006B7629">
        <w:rPr>
          <w:rFonts w:ascii="Times New Roman" w:hAnsi="Times New Roman" w:cs="Times New Roman"/>
        </w:rPr>
        <w:t xml:space="preserve">Ремонт, оборудване и обзавеждане на Средно общообразователно училище „Свети Климент Охридски”, гр. Симеоновград </w:t>
      </w:r>
    </w:p>
    <w:p w:rsidR="00536A3A" w:rsidRPr="00536A3A" w:rsidRDefault="00536A3A" w:rsidP="00536A3A">
      <w:pPr>
        <w:spacing w:before="120"/>
        <w:ind w:firstLine="709"/>
        <w:jc w:val="both"/>
        <w:rPr>
          <w:sz w:val="22"/>
          <w:szCs w:val="22"/>
          <w:lang w:val="bg-BG"/>
        </w:rPr>
      </w:pPr>
      <w:r w:rsidRPr="00536A3A">
        <w:rPr>
          <w:sz w:val="22"/>
          <w:szCs w:val="22"/>
          <w:lang w:val="bg-BG"/>
        </w:rPr>
        <w:t>Описанието и изискванията към услугите, предмет на обществената поръчка, са посочени в Техническата спецификация на Възложителя, неразделна част от документацията за поръчката.</w:t>
      </w:r>
    </w:p>
    <w:p w:rsidR="00536A3A" w:rsidRPr="00536A3A" w:rsidRDefault="00536A3A" w:rsidP="00536A3A">
      <w:pPr>
        <w:spacing w:before="120"/>
        <w:ind w:firstLine="709"/>
        <w:jc w:val="both"/>
        <w:rPr>
          <w:sz w:val="22"/>
          <w:szCs w:val="22"/>
          <w:lang w:val="bg-BG"/>
        </w:rPr>
      </w:pPr>
      <w:r w:rsidRPr="00536A3A">
        <w:rPr>
          <w:b/>
          <w:sz w:val="22"/>
          <w:szCs w:val="22"/>
          <w:lang w:val="bg-BG"/>
        </w:rPr>
        <w:t xml:space="preserve">Обособени позиции: </w:t>
      </w:r>
      <w:r w:rsidR="006B7629">
        <w:rPr>
          <w:sz w:val="22"/>
          <w:szCs w:val="22"/>
          <w:lang w:val="bg-BG"/>
        </w:rPr>
        <w:t>няма</w:t>
      </w:r>
    </w:p>
    <w:p w:rsidR="00536A3A" w:rsidRPr="00536A3A" w:rsidRDefault="00536A3A" w:rsidP="006B7629">
      <w:pPr>
        <w:spacing w:before="120"/>
        <w:ind w:firstLine="709"/>
        <w:jc w:val="both"/>
        <w:rPr>
          <w:sz w:val="22"/>
          <w:szCs w:val="22"/>
          <w:lang w:val="bg-BG"/>
        </w:rPr>
      </w:pPr>
      <w:r w:rsidRPr="00536A3A">
        <w:rPr>
          <w:b/>
          <w:sz w:val="22"/>
          <w:szCs w:val="22"/>
          <w:lang w:val="bg-BG"/>
        </w:rPr>
        <w:lastRenderedPageBreak/>
        <w:t>Представяне на варианти</w:t>
      </w:r>
      <w:r w:rsidRPr="00536A3A">
        <w:rPr>
          <w:sz w:val="22"/>
          <w:szCs w:val="22"/>
          <w:lang w:val="bg-BG"/>
        </w:rPr>
        <w:t xml:space="preserve">: Не се допуска възможност за представяне на варианти вподадената оферта.  </w:t>
      </w:r>
    </w:p>
    <w:p w:rsidR="00536A3A" w:rsidRPr="00536A3A" w:rsidRDefault="00536A3A" w:rsidP="00525767">
      <w:pPr>
        <w:spacing w:line="20" w:lineRule="atLeast"/>
        <w:jc w:val="both"/>
        <w:rPr>
          <w:sz w:val="22"/>
          <w:szCs w:val="22"/>
          <w:lang w:val="bg-BG"/>
        </w:rPr>
      </w:pPr>
    </w:p>
    <w:p w:rsidR="00702BB5" w:rsidRPr="00F94764" w:rsidRDefault="008D5B8A" w:rsidP="0093165D">
      <w:pPr>
        <w:spacing w:before="120"/>
        <w:jc w:val="both"/>
        <w:rPr>
          <w:sz w:val="22"/>
          <w:szCs w:val="22"/>
          <w:lang w:val="bg-BG"/>
        </w:rPr>
      </w:pPr>
      <w:r w:rsidRPr="00F94764">
        <w:rPr>
          <w:b/>
          <w:sz w:val="22"/>
          <w:szCs w:val="22"/>
          <w:lang w:val="bg-BG"/>
        </w:rPr>
        <w:t xml:space="preserve">3. </w:t>
      </w:r>
      <w:r w:rsidR="00702BB5" w:rsidRPr="00F94764">
        <w:rPr>
          <w:b/>
          <w:bCs/>
          <w:sz w:val="22"/>
          <w:szCs w:val="22"/>
          <w:lang w:val="bg-BG"/>
        </w:rPr>
        <w:t>ДРУГА ИНФОРМАЦИЯ И ИЗИСКВАНИЯ, СВЪРЗАНИ С ИЗПЪЛНЕНИЕ НА ПОРЪЧКАТА</w:t>
      </w:r>
      <w:r w:rsidR="00702BB5" w:rsidRPr="00F94764">
        <w:rPr>
          <w:sz w:val="22"/>
          <w:szCs w:val="22"/>
          <w:lang w:val="bg-BG"/>
        </w:rPr>
        <w:t xml:space="preserve">: </w:t>
      </w:r>
    </w:p>
    <w:p w:rsidR="00861CA8" w:rsidRPr="00F94764" w:rsidRDefault="00861CA8" w:rsidP="00A5451F">
      <w:pPr>
        <w:spacing w:before="120"/>
        <w:ind w:firstLine="708"/>
        <w:jc w:val="both"/>
        <w:rPr>
          <w:b/>
          <w:bCs/>
          <w:sz w:val="22"/>
          <w:szCs w:val="22"/>
          <w:lang w:val="bg-BG"/>
        </w:rPr>
      </w:pPr>
      <w:r w:rsidRPr="00F94764">
        <w:rPr>
          <w:b/>
          <w:bCs/>
          <w:sz w:val="22"/>
          <w:szCs w:val="22"/>
          <w:lang w:val="bg-BG"/>
        </w:rPr>
        <w:t>3</w:t>
      </w:r>
      <w:r w:rsidR="00702BB5" w:rsidRPr="00F94764">
        <w:rPr>
          <w:b/>
          <w:bCs/>
          <w:sz w:val="22"/>
          <w:szCs w:val="22"/>
          <w:lang w:val="bg-BG"/>
        </w:rPr>
        <w:t xml:space="preserve">.1.Срок за изпълнение на </w:t>
      </w:r>
      <w:r w:rsidRPr="00F94764">
        <w:rPr>
          <w:b/>
          <w:bCs/>
          <w:sz w:val="22"/>
          <w:szCs w:val="22"/>
          <w:lang w:val="bg-BG"/>
        </w:rPr>
        <w:t>услугата</w:t>
      </w:r>
    </w:p>
    <w:p w:rsidR="00536A3A" w:rsidRPr="00F94764" w:rsidRDefault="003D50E4" w:rsidP="00536A3A">
      <w:pPr>
        <w:ind w:firstLine="720"/>
        <w:jc w:val="both"/>
        <w:rPr>
          <w:sz w:val="22"/>
          <w:szCs w:val="22"/>
          <w:lang w:val="bg-BG"/>
        </w:rPr>
      </w:pPr>
      <w:r w:rsidRPr="003D50E4">
        <w:rPr>
          <w:sz w:val="22"/>
          <w:szCs w:val="22"/>
          <w:lang w:val="bg-BG"/>
        </w:rPr>
        <w:t>Срокът на изпълнение на договор</w:t>
      </w:r>
      <w:r w:rsidR="004B3839">
        <w:rPr>
          <w:sz w:val="22"/>
          <w:szCs w:val="22"/>
          <w:lang w:val="bg-BG"/>
        </w:rPr>
        <w:t xml:space="preserve">а </w:t>
      </w:r>
      <w:r w:rsidRPr="003D50E4">
        <w:rPr>
          <w:sz w:val="22"/>
          <w:szCs w:val="22"/>
          <w:lang w:val="bg-BG"/>
        </w:rPr>
        <w:t xml:space="preserve">на обществената поръчка започва да тече от </w:t>
      </w:r>
      <w:r w:rsidR="00F35887" w:rsidRPr="00F35887">
        <w:rPr>
          <w:sz w:val="22"/>
          <w:szCs w:val="22"/>
          <w:lang w:val="bg-BG"/>
        </w:rPr>
        <w:t>деня следващ деня на получаването на Възлагателното писмо на Възложителя от Изпълнителя и приключва с подписването на приемо-предавателен протокол за предаване на разработките на Възложителя.</w:t>
      </w:r>
    </w:p>
    <w:p w:rsidR="001B19A1" w:rsidRPr="00F94764" w:rsidRDefault="00861CA8" w:rsidP="00F35887">
      <w:pPr>
        <w:spacing w:before="120"/>
        <w:ind w:firstLine="708"/>
        <w:jc w:val="both"/>
        <w:rPr>
          <w:sz w:val="22"/>
          <w:szCs w:val="22"/>
          <w:lang w:val="bg-BG"/>
        </w:rPr>
      </w:pPr>
      <w:r w:rsidRPr="00F94764">
        <w:rPr>
          <w:b/>
          <w:bCs/>
          <w:sz w:val="22"/>
          <w:szCs w:val="22"/>
          <w:lang w:val="bg-BG"/>
        </w:rPr>
        <w:t>3</w:t>
      </w:r>
      <w:r w:rsidR="00702BB5" w:rsidRPr="00F94764">
        <w:rPr>
          <w:b/>
          <w:bCs/>
          <w:sz w:val="22"/>
          <w:szCs w:val="22"/>
          <w:lang w:val="bg-BG"/>
        </w:rPr>
        <w:t>.2. Място на изпълнение на поръчката</w:t>
      </w:r>
      <w:r w:rsidR="00702BB5" w:rsidRPr="00F94764">
        <w:rPr>
          <w:sz w:val="22"/>
          <w:szCs w:val="22"/>
          <w:lang w:val="bg-BG"/>
        </w:rPr>
        <w:t xml:space="preserve"> – </w:t>
      </w:r>
      <w:r w:rsidR="004A3CD2">
        <w:rPr>
          <w:bCs/>
          <w:sz w:val="22"/>
          <w:szCs w:val="22"/>
          <w:lang w:val="bg-BG" w:eastAsia="bg-BG"/>
        </w:rPr>
        <w:t>гр.Симеоновград.</w:t>
      </w:r>
    </w:p>
    <w:p w:rsidR="00861CA8" w:rsidRPr="00F94764" w:rsidRDefault="00861CA8" w:rsidP="00861CA8">
      <w:pPr>
        <w:spacing w:before="120"/>
        <w:ind w:firstLine="708"/>
        <w:jc w:val="both"/>
        <w:rPr>
          <w:b/>
          <w:sz w:val="22"/>
          <w:szCs w:val="22"/>
          <w:lang w:val="bg-BG"/>
        </w:rPr>
      </w:pPr>
      <w:r w:rsidRPr="00F94764">
        <w:rPr>
          <w:b/>
          <w:sz w:val="22"/>
          <w:szCs w:val="22"/>
          <w:lang w:val="bg-BG"/>
        </w:rPr>
        <w:t>3.3. Прогнозна стойност на поръчката, финансиране и начин на плащане</w:t>
      </w:r>
    </w:p>
    <w:p w:rsidR="00F95FDC" w:rsidRPr="00F95FDC" w:rsidRDefault="00861CA8" w:rsidP="00F95FDC">
      <w:pPr>
        <w:tabs>
          <w:tab w:val="left" w:pos="709"/>
          <w:tab w:val="left" w:pos="851"/>
        </w:tabs>
        <w:spacing w:before="120"/>
        <w:ind w:right="42" w:firstLine="562"/>
        <w:jc w:val="both"/>
        <w:rPr>
          <w:sz w:val="22"/>
          <w:szCs w:val="22"/>
          <w:lang w:val="bg-BG"/>
        </w:rPr>
      </w:pPr>
      <w:r w:rsidRPr="00F95FDC">
        <w:rPr>
          <w:b/>
          <w:sz w:val="22"/>
          <w:szCs w:val="22"/>
          <w:lang w:val="bg-BG"/>
        </w:rPr>
        <w:t xml:space="preserve">3.3.1. </w:t>
      </w:r>
      <w:r w:rsidRPr="00F95FDC">
        <w:rPr>
          <w:sz w:val="22"/>
          <w:szCs w:val="22"/>
          <w:lang w:val="bg-BG"/>
        </w:rPr>
        <w:t xml:space="preserve">Прогнозната стойност на настоящата поръчка е в размер на </w:t>
      </w:r>
      <w:r w:rsidR="00F95FDC" w:rsidRPr="00F95FDC">
        <w:rPr>
          <w:sz w:val="22"/>
          <w:szCs w:val="22"/>
          <w:lang w:val="bg-BG"/>
        </w:rPr>
        <w:t>2</w:t>
      </w:r>
      <w:r w:rsidR="00F35887">
        <w:rPr>
          <w:sz w:val="22"/>
          <w:szCs w:val="22"/>
          <w:lang w:val="bg-BG"/>
        </w:rPr>
        <w:t>52</w:t>
      </w:r>
      <w:r w:rsidR="00F95FDC" w:rsidRPr="00F95FDC">
        <w:rPr>
          <w:sz w:val="22"/>
          <w:szCs w:val="22"/>
          <w:lang w:val="bg-BG"/>
        </w:rPr>
        <w:t xml:space="preserve">00.00(двадесет и </w:t>
      </w:r>
      <w:r w:rsidR="00F35887">
        <w:rPr>
          <w:sz w:val="22"/>
          <w:szCs w:val="22"/>
          <w:lang w:val="bg-BG"/>
        </w:rPr>
        <w:t>пет хиляди и двеста</w:t>
      </w:r>
      <w:r w:rsidR="00F95FDC" w:rsidRPr="00F95FDC">
        <w:rPr>
          <w:sz w:val="22"/>
          <w:szCs w:val="22"/>
          <w:lang w:val="bg-BG"/>
        </w:rPr>
        <w:t xml:space="preserve">) лева без ДДС, съответно </w:t>
      </w:r>
      <w:r w:rsidR="00F35887">
        <w:rPr>
          <w:sz w:val="22"/>
          <w:szCs w:val="22"/>
          <w:lang w:val="bg-BG"/>
        </w:rPr>
        <w:t>30 240</w:t>
      </w:r>
      <w:r w:rsidR="00F95FDC" w:rsidRPr="00F95FDC">
        <w:rPr>
          <w:sz w:val="22"/>
          <w:szCs w:val="22"/>
          <w:lang w:val="bg-BG"/>
        </w:rPr>
        <w:t>.00(</w:t>
      </w:r>
      <w:r w:rsidR="00F35887">
        <w:rPr>
          <w:sz w:val="22"/>
          <w:szCs w:val="22"/>
          <w:lang w:val="bg-BG"/>
        </w:rPr>
        <w:t>тридесет хиляди двеста и четиридесет</w:t>
      </w:r>
      <w:r w:rsidR="006B7629">
        <w:rPr>
          <w:sz w:val="22"/>
          <w:szCs w:val="22"/>
          <w:lang w:val="bg-BG"/>
        </w:rPr>
        <w:t>) лева с ДДС.</w:t>
      </w:r>
    </w:p>
    <w:p w:rsidR="00190E3E" w:rsidRPr="00D40499" w:rsidRDefault="00861CA8" w:rsidP="001B19A1">
      <w:pPr>
        <w:tabs>
          <w:tab w:val="left" w:pos="720"/>
          <w:tab w:val="left" w:pos="993"/>
        </w:tabs>
        <w:jc w:val="both"/>
        <w:rPr>
          <w:sz w:val="22"/>
          <w:szCs w:val="22"/>
          <w:lang w:val="bg-BG"/>
        </w:rPr>
      </w:pPr>
      <w:r w:rsidRPr="00F94764">
        <w:rPr>
          <w:sz w:val="22"/>
          <w:szCs w:val="22"/>
        </w:rPr>
        <w:tab/>
      </w:r>
      <w:r w:rsidRPr="00F94764">
        <w:rPr>
          <w:b/>
          <w:sz w:val="22"/>
          <w:szCs w:val="22"/>
          <w:lang w:val="bg-BG"/>
        </w:rPr>
        <w:t xml:space="preserve">3.3.2. </w:t>
      </w:r>
      <w:r w:rsidR="001B19A1" w:rsidRPr="00F94764">
        <w:rPr>
          <w:sz w:val="22"/>
          <w:szCs w:val="22"/>
          <w:lang w:val="bg-BG"/>
        </w:rPr>
        <w:t>Към момента на обявяване на обществената поръчка Възложителят не разполага с необходимия му финансов ресурс.</w:t>
      </w:r>
      <w:r w:rsidR="00D40499">
        <w:rPr>
          <w:sz w:val="22"/>
          <w:szCs w:val="22"/>
          <w:lang w:val="bg-BG" w:eastAsia="bg-BG"/>
        </w:rPr>
        <w:t>Ф</w:t>
      </w:r>
      <w:r w:rsidR="00190E3E" w:rsidRPr="00F94764">
        <w:rPr>
          <w:sz w:val="22"/>
          <w:szCs w:val="22"/>
          <w:lang w:val="bg-BG" w:eastAsia="bg-BG"/>
        </w:rPr>
        <w:t>инансирането на договора ще бъде със средства от ПРСР 2014-2020, за което Възложителят ще подаде проектн</w:t>
      </w:r>
      <w:r w:rsidR="00BB471E" w:rsidRPr="00F94764">
        <w:rPr>
          <w:sz w:val="22"/>
          <w:szCs w:val="22"/>
          <w:lang w:val="bg-BG" w:eastAsia="bg-BG"/>
        </w:rPr>
        <w:t>и</w:t>
      </w:r>
      <w:r w:rsidR="00190E3E" w:rsidRPr="00F94764">
        <w:rPr>
          <w:sz w:val="22"/>
          <w:szCs w:val="22"/>
          <w:lang w:val="bg-BG" w:eastAsia="bg-BG"/>
        </w:rPr>
        <w:t xml:space="preserve"> предложени</w:t>
      </w:r>
      <w:r w:rsidR="00BB471E" w:rsidRPr="00F94764">
        <w:rPr>
          <w:sz w:val="22"/>
          <w:szCs w:val="22"/>
          <w:lang w:val="bg-BG" w:eastAsia="bg-BG"/>
        </w:rPr>
        <w:t>я</w:t>
      </w:r>
      <w:r w:rsidR="00190E3E" w:rsidRPr="00F94764">
        <w:rPr>
          <w:sz w:val="22"/>
          <w:szCs w:val="22"/>
          <w:lang w:val="bg-BG" w:eastAsia="bg-BG"/>
        </w:rPr>
        <w:t xml:space="preserve"> по ПРСР през 201</w:t>
      </w:r>
      <w:r w:rsidR="00D40499">
        <w:rPr>
          <w:sz w:val="22"/>
          <w:szCs w:val="22"/>
          <w:lang w:val="bg-BG" w:eastAsia="bg-BG"/>
        </w:rPr>
        <w:t>8</w:t>
      </w:r>
      <w:r w:rsidR="00190E3E" w:rsidRPr="00F94764">
        <w:rPr>
          <w:sz w:val="22"/>
          <w:szCs w:val="22"/>
          <w:lang w:val="bg-BG" w:eastAsia="bg-BG"/>
        </w:rPr>
        <w:t xml:space="preserve"> г.</w:t>
      </w:r>
    </w:p>
    <w:p w:rsidR="00702BB5" w:rsidRPr="00F94764" w:rsidRDefault="002C5A5F" w:rsidP="001B19A1">
      <w:pPr>
        <w:pStyle w:val="Default"/>
        <w:ind w:firstLine="709"/>
        <w:jc w:val="both"/>
        <w:rPr>
          <w:b/>
          <w:bCs/>
          <w:color w:val="auto"/>
          <w:sz w:val="22"/>
          <w:szCs w:val="22"/>
        </w:rPr>
      </w:pPr>
      <w:r w:rsidRPr="00F94764">
        <w:rPr>
          <w:b/>
          <w:bCs/>
          <w:color w:val="auto"/>
          <w:sz w:val="22"/>
          <w:szCs w:val="22"/>
        </w:rPr>
        <w:t>3.3.3.</w:t>
      </w:r>
      <w:r w:rsidR="00702BB5" w:rsidRPr="00F94764">
        <w:rPr>
          <w:b/>
          <w:bCs/>
          <w:color w:val="auto"/>
          <w:sz w:val="22"/>
          <w:szCs w:val="22"/>
        </w:rPr>
        <w:t xml:space="preserve"> Схема на плащане </w:t>
      </w:r>
    </w:p>
    <w:p w:rsidR="00702BB5" w:rsidRPr="00F94764" w:rsidRDefault="00702BB5" w:rsidP="00A5451F">
      <w:pPr>
        <w:pStyle w:val="Default"/>
        <w:ind w:firstLine="706"/>
        <w:jc w:val="both"/>
        <w:rPr>
          <w:color w:val="auto"/>
          <w:sz w:val="22"/>
          <w:szCs w:val="22"/>
        </w:rPr>
      </w:pPr>
      <w:r w:rsidRPr="00F94764">
        <w:rPr>
          <w:color w:val="auto"/>
          <w:sz w:val="22"/>
          <w:szCs w:val="22"/>
        </w:rPr>
        <w:t>Редът и условията за плащане на възнаграждението на изпълнителя са определени в договора за възлагане на обществената поръчка</w:t>
      </w:r>
      <w:r w:rsidR="002C5A5F" w:rsidRPr="00F94764">
        <w:rPr>
          <w:color w:val="auto"/>
          <w:sz w:val="22"/>
          <w:szCs w:val="22"/>
        </w:rPr>
        <w:t>. Предвижда се следната схема на плащане</w:t>
      </w:r>
      <w:r w:rsidRPr="00F94764">
        <w:rPr>
          <w:color w:val="auto"/>
          <w:sz w:val="22"/>
          <w:szCs w:val="22"/>
        </w:rPr>
        <w:t xml:space="preserve">: </w:t>
      </w:r>
    </w:p>
    <w:p w:rsidR="00702BB5" w:rsidRPr="00F94764" w:rsidRDefault="00702BB5" w:rsidP="00A5451F">
      <w:pPr>
        <w:autoSpaceDE w:val="0"/>
        <w:autoSpaceDN w:val="0"/>
        <w:adjustRightInd w:val="0"/>
        <w:ind w:firstLine="720"/>
        <w:jc w:val="both"/>
        <w:rPr>
          <w:highlight w:val="cyan"/>
          <w:lang w:val="bg-BG" w:eastAsia="bg-BG"/>
        </w:rPr>
      </w:pPr>
      <w:r w:rsidRPr="00F94764">
        <w:rPr>
          <w:b/>
          <w:bCs/>
          <w:sz w:val="22"/>
          <w:szCs w:val="22"/>
          <w:lang w:val="bg-BG" w:eastAsia="bg-BG"/>
        </w:rPr>
        <w:t>1. Окончателното плащане</w:t>
      </w:r>
      <w:r w:rsidRPr="00F94764">
        <w:rPr>
          <w:sz w:val="22"/>
          <w:szCs w:val="22"/>
          <w:lang w:val="bg-BG" w:eastAsia="bg-BG"/>
        </w:rPr>
        <w:t xml:space="preserve"> - в размер на </w:t>
      </w:r>
      <w:r w:rsidR="002C5A5F" w:rsidRPr="00F94764">
        <w:rPr>
          <w:b/>
          <w:bCs/>
          <w:sz w:val="22"/>
          <w:szCs w:val="22"/>
          <w:lang w:val="bg-BG" w:eastAsia="bg-BG"/>
        </w:rPr>
        <w:t>10</w:t>
      </w:r>
      <w:r w:rsidRPr="00F94764">
        <w:rPr>
          <w:b/>
          <w:bCs/>
          <w:sz w:val="22"/>
          <w:szCs w:val="22"/>
          <w:lang w:val="bg-BG" w:eastAsia="bg-BG"/>
        </w:rPr>
        <w:t>0%</w:t>
      </w:r>
      <w:r w:rsidRPr="00F94764">
        <w:rPr>
          <w:sz w:val="22"/>
          <w:szCs w:val="22"/>
          <w:lang w:val="bg-BG" w:eastAsia="bg-BG"/>
        </w:rPr>
        <w:t xml:space="preserve"> от </w:t>
      </w:r>
      <w:r w:rsidR="002C5A5F" w:rsidRPr="00F94764">
        <w:rPr>
          <w:sz w:val="22"/>
          <w:szCs w:val="22"/>
          <w:lang w:val="bg-BG" w:eastAsia="bg-BG"/>
        </w:rPr>
        <w:t xml:space="preserve">договореното възнаграждение, </w:t>
      </w:r>
      <w:r w:rsidRPr="00F94764">
        <w:rPr>
          <w:sz w:val="22"/>
          <w:szCs w:val="22"/>
          <w:lang w:val="bg-BG" w:eastAsia="bg-BG"/>
        </w:rPr>
        <w:t xml:space="preserve">платимо в срок </w:t>
      </w:r>
      <w:r w:rsidR="002C5A5F" w:rsidRPr="00F94764">
        <w:rPr>
          <w:sz w:val="22"/>
          <w:szCs w:val="22"/>
          <w:lang w:val="bg-BG" w:eastAsia="bg-BG"/>
        </w:rPr>
        <w:t xml:space="preserve">от 15 (петнадесет) </w:t>
      </w:r>
      <w:r w:rsidR="00E512E6" w:rsidRPr="00F94764">
        <w:rPr>
          <w:sz w:val="22"/>
          <w:szCs w:val="22"/>
          <w:lang w:val="bg-BG" w:eastAsia="bg-BG"/>
        </w:rPr>
        <w:t xml:space="preserve">дни </w:t>
      </w:r>
      <w:r w:rsidR="002C5A5F" w:rsidRPr="00F94764">
        <w:rPr>
          <w:rStyle w:val="FontStyle17"/>
          <w:b w:val="0"/>
          <w:bCs w:val="0"/>
          <w:lang w:val="bg-BG"/>
        </w:rPr>
        <w:t xml:space="preserve">от </w:t>
      </w:r>
      <w:r w:rsidR="00524A7E" w:rsidRPr="00524A7E">
        <w:rPr>
          <w:rStyle w:val="FontStyle17"/>
          <w:b w:val="0"/>
          <w:bCs w:val="0"/>
          <w:lang w:val="bg-BG"/>
        </w:rPr>
        <w:t>получаване на авансово плащане по договор за безвъзмездна финансова помощ (ДБФП)</w:t>
      </w:r>
      <w:r w:rsidR="002C5A5F" w:rsidRPr="00F94764">
        <w:rPr>
          <w:sz w:val="22"/>
          <w:szCs w:val="22"/>
          <w:lang w:val="bg-BG"/>
        </w:rPr>
        <w:t>.</w:t>
      </w:r>
    </w:p>
    <w:p w:rsidR="002C5A5F" w:rsidRPr="00F94764" w:rsidRDefault="00702BB5" w:rsidP="002C5A5F">
      <w:pPr>
        <w:pStyle w:val="Style9"/>
        <w:widowControl/>
        <w:spacing w:line="240" w:lineRule="auto"/>
        <w:ind w:firstLine="708"/>
        <w:rPr>
          <w:rStyle w:val="FontStyle46"/>
        </w:rPr>
      </w:pPr>
      <w:r w:rsidRPr="00F94764">
        <w:rPr>
          <w:rFonts w:ascii="Times New Roman" w:hAnsi="Times New Roman" w:cs="Times New Roman"/>
          <w:sz w:val="22"/>
          <w:szCs w:val="22"/>
        </w:rPr>
        <w:t>Плащанията по договора ще се извършват в български лева, по банкова сметка на изпълнителя въз основа на издаден</w:t>
      </w:r>
      <w:r w:rsidR="004D41A2" w:rsidRPr="00F94764">
        <w:rPr>
          <w:rFonts w:ascii="Times New Roman" w:hAnsi="Times New Roman" w:cs="Times New Roman"/>
          <w:sz w:val="22"/>
          <w:szCs w:val="22"/>
        </w:rPr>
        <w:t>а/</w:t>
      </w:r>
      <w:r w:rsidRPr="00F94764">
        <w:rPr>
          <w:rFonts w:ascii="Times New Roman" w:hAnsi="Times New Roman" w:cs="Times New Roman"/>
          <w:sz w:val="22"/>
          <w:szCs w:val="22"/>
        </w:rPr>
        <w:t>и фактур</w:t>
      </w:r>
      <w:r w:rsidR="004D41A2" w:rsidRPr="00F94764">
        <w:rPr>
          <w:rFonts w:ascii="Times New Roman" w:hAnsi="Times New Roman" w:cs="Times New Roman"/>
          <w:sz w:val="22"/>
          <w:szCs w:val="22"/>
        </w:rPr>
        <w:t>а/</w:t>
      </w:r>
      <w:r w:rsidRPr="00F94764">
        <w:rPr>
          <w:rFonts w:ascii="Times New Roman" w:hAnsi="Times New Roman" w:cs="Times New Roman"/>
          <w:sz w:val="22"/>
          <w:szCs w:val="22"/>
        </w:rPr>
        <w:t>и, в сроковете и по начина предвиден в договора за обществената поръчка</w:t>
      </w:r>
      <w:r w:rsidR="004D41A2" w:rsidRPr="00F94764">
        <w:rPr>
          <w:rFonts w:ascii="Times New Roman" w:hAnsi="Times New Roman" w:cs="Times New Roman"/>
          <w:sz w:val="22"/>
          <w:szCs w:val="22"/>
        </w:rPr>
        <w:t xml:space="preserve">, </w:t>
      </w:r>
      <w:r w:rsidR="002C5A5F" w:rsidRPr="00F94764">
        <w:rPr>
          <w:rStyle w:val="FontStyle16"/>
        </w:rPr>
        <w:t xml:space="preserve">но не преди получаване на информацията </w:t>
      </w:r>
      <w:r w:rsidR="002C5A5F" w:rsidRPr="00F94764">
        <w:rPr>
          <w:rStyle w:val="FontStyle46"/>
        </w:rPr>
        <w:t>от Националната агенция за приходите и от Агенция „Митници“ във връзка с Решение № 593 от 20.07.2016 г. на Министерски съвет.</w:t>
      </w:r>
    </w:p>
    <w:p w:rsidR="00702BB5" w:rsidRPr="00F94764" w:rsidRDefault="00702BB5" w:rsidP="00F83E81">
      <w:pPr>
        <w:ind w:firstLine="708"/>
        <w:jc w:val="both"/>
        <w:rPr>
          <w:sz w:val="22"/>
          <w:szCs w:val="22"/>
          <w:highlight w:val="yellow"/>
          <w:lang w:val="bg-BG"/>
        </w:rPr>
      </w:pPr>
    </w:p>
    <w:p w:rsidR="00702BB5" w:rsidRPr="00F94764" w:rsidRDefault="00702BB5" w:rsidP="00667062">
      <w:pPr>
        <w:jc w:val="both"/>
        <w:rPr>
          <w:b/>
          <w:bCs/>
          <w:sz w:val="22"/>
          <w:szCs w:val="22"/>
          <w:lang w:val="bg-BG"/>
        </w:rPr>
      </w:pPr>
      <w:r w:rsidRPr="00F94764">
        <w:rPr>
          <w:b/>
          <w:bCs/>
          <w:sz w:val="22"/>
          <w:szCs w:val="22"/>
          <w:lang w:val="bg-BG"/>
        </w:rPr>
        <w:t xml:space="preserve">РАЗДЕЛ  ІІ. </w:t>
      </w:r>
    </w:p>
    <w:p w:rsidR="00702BB5" w:rsidRPr="00F94764" w:rsidRDefault="00702BB5" w:rsidP="00667062">
      <w:pPr>
        <w:jc w:val="both"/>
        <w:rPr>
          <w:b/>
          <w:bCs/>
          <w:sz w:val="22"/>
          <w:szCs w:val="22"/>
          <w:lang w:val="bg-BG"/>
        </w:rPr>
      </w:pPr>
      <w:r w:rsidRPr="00F94764">
        <w:rPr>
          <w:b/>
          <w:bCs/>
          <w:sz w:val="22"/>
          <w:szCs w:val="22"/>
          <w:lang w:val="bg-BG"/>
        </w:rPr>
        <w:t>ИЗИСКВАНИЯ КЪМ УЧАСТНИЦИТЕ</w:t>
      </w:r>
    </w:p>
    <w:p w:rsidR="00702BB5" w:rsidRPr="00F94764" w:rsidRDefault="00702BB5" w:rsidP="00667062">
      <w:pPr>
        <w:jc w:val="both"/>
        <w:rPr>
          <w:b/>
          <w:bCs/>
          <w:sz w:val="16"/>
          <w:szCs w:val="16"/>
          <w:lang w:val="bg-BG"/>
        </w:rPr>
      </w:pPr>
    </w:p>
    <w:p w:rsidR="00702BB5" w:rsidRPr="00F94764" w:rsidRDefault="00702BB5" w:rsidP="00D97E30">
      <w:pPr>
        <w:jc w:val="both"/>
        <w:rPr>
          <w:b/>
          <w:bCs/>
          <w:sz w:val="22"/>
          <w:szCs w:val="22"/>
          <w:lang w:val="bg-BG"/>
        </w:rPr>
      </w:pPr>
      <w:r w:rsidRPr="00F94764">
        <w:rPr>
          <w:b/>
          <w:bCs/>
          <w:sz w:val="22"/>
          <w:szCs w:val="22"/>
          <w:lang w:val="bg-BG"/>
        </w:rPr>
        <w:t>1. ОБЩИ ИЗИСКВАНИЯ</w:t>
      </w:r>
      <w:r w:rsidR="00A32B4C">
        <w:rPr>
          <w:b/>
          <w:bCs/>
          <w:sz w:val="22"/>
          <w:szCs w:val="22"/>
          <w:lang w:val="bg-BG"/>
        </w:rPr>
        <w:t xml:space="preserve"> </w:t>
      </w:r>
      <w:r w:rsidRPr="00F94764">
        <w:rPr>
          <w:b/>
          <w:bCs/>
          <w:sz w:val="22"/>
          <w:szCs w:val="22"/>
          <w:lang w:val="bg-BG"/>
        </w:rPr>
        <w:t>КЪМ УЧАСТНИЦИТЕ</w:t>
      </w:r>
    </w:p>
    <w:p w:rsidR="00702BB5" w:rsidRPr="00F94764" w:rsidRDefault="00702BB5" w:rsidP="00667062">
      <w:pPr>
        <w:pStyle w:val="a3"/>
        <w:tabs>
          <w:tab w:val="left" w:pos="5208"/>
        </w:tabs>
        <w:spacing w:before="120"/>
        <w:ind w:firstLine="709"/>
        <w:jc w:val="both"/>
        <w:rPr>
          <w:rFonts w:ascii="Times New Roman" w:hAnsi="Times New Roman" w:cs="Times New Roman"/>
        </w:rPr>
      </w:pPr>
      <w:r w:rsidRPr="00F94764">
        <w:rPr>
          <w:rFonts w:ascii="Times New Roman" w:hAnsi="Times New Roman" w:cs="Times New Roman"/>
          <w:b/>
          <w:bCs/>
        </w:rPr>
        <w:t xml:space="preserve">1.1. </w:t>
      </w:r>
      <w:r w:rsidRPr="00F94764">
        <w:rPr>
          <w:rFonts w:ascii="Times New Roman" w:hAnsi="Times New Roman" w:cs="Times New Roman"/>
        </w:rPr>
        <w:t xml:space="preserve">Участник в настоящия избор за изпълнител на обществената поръчка чрез публикуване на Обява може да бъде всяко българско или чуждестранно физическо или юридическо лице, както и техни обединения или всяко друго образувание, което има право да изпълнява </w:t>
      </w:r>
      <w:r w:rsidR="0093165D" w:rsidRPr="00F94764">
        <w:rPr>
          <w:rFonts w:ascii="Times New Roman" w:hAnsi="Times New Roman" w:cs="Times New Roman"/>
        </w:rPr>
        <w:t xml:space="preserve">услуги </w:t>
      </w:r>
      <w:r w:rsidR="001239BF" w:rsidRPr="00F94764">
        <w:rPr>
          <w:rFonts w:ascii="Times New Roman" w:hAnsi="Times New Roman" w:cs="Times New Roman"/>
        </w:rPr>
        <w:t>в съответствие с</w:t>
      </w:r>
      <w:r w:rsidRPr="00F94764">
        <w:rPr>
          <w:rFonts w:ascii="Times New Roman" w:hAnsi="Times New Roman" w:cs="Times New Roman"/>
        </w:rPr>
        <w:t xml:space="preserve"> предмет на </w:t>
      </w:r>
      <w:r w:rsidR="001239BF" w:rsidRPr="00F94764">
        <w:rPr>
          <w:rFonts w:ascii="Times New Roman" w:hAnsi="Times New Roman" w:cs="Times New Roman"/>
        </w:rPr>
        <w:t xml:space="preserve">настоящата </w:t>
      </w:r>
      <w:r w:rsidRPr="00F94764">
        <w:rPr>
          <w:rFonts w:ascii="Times New Roman" w:hAnsi="Times New Roman" w:cs="Times New Roman"/>
        </w:rPr>
        <w:t xml:space="preserve">поръчка, съгласно законодателството на държавата, в която то е установено. </w:t>
      </w:r>
    </w:p>
    <w:p w:rsidR="00702BB5" w:rsidRPr="00F94764" w:rsidRDefault="00702BB5" w:rsidP="00667062">
      <w:pPr>
        <w:tabs>
          <w:tab w:val="left" w:pos="709"/>
        </w:tabs>
        <w:jc w:val="both"/>
        <w:rPr>
          <w:sz w:val="22"/>
          <w:szCs w:val="22"/>
          <w:lang w:val="bg-BG" w:eastAsia="fr-FR"/>
        </w:rPr>
      </w:pPr>
      <w:r w:rsidRPr="00F94764">
        <w:rPr>
          <w:b/>
          <w:bCs/>
          <w:sz w:val="22"/>
          <w:szCs w:val="22"/>
          <w:lang w:val="bg-BG"/>
        </w:rPr>
        <w:tab/>
        <w:t>1.2.</w:t>
      </w:r>
      <w:r w:rsidRPr="00F94764">
        <w:rPr>
          <w:sz w:val="22"/>
          <w:szCs w:val="22"/>
          <w:lang w:val="bg-BG" w:eastAsia="fr-FR"/>
        </w:rPr>
        <w:t>Свързани лица не могат да бъдат самостоятелни участници за една и съща обществената поръчка.</w:t>
      </w:r>
    </w:p>
    <w:p w:rsidR="00702BB5" w:rsidRPr="00F94764" w:rsidRDefault="00702BB5" w:rsidP="00667062">
      <w:pPr>
        <w:pStyle w:val="Style"/>
        <w:ind w:left="0" w:right="-1" w:firstLine="708"/>
      </w:pPr>
      <w:r w:rsidRPr="00F94764">
        <w:rPr>
          <w:b/>
          <w:bCs/>
        </w:rPr>
        <w:t>1.3.</w:t>
      </w:r>
      <w:r w:rsidRPr="00F94764">
        <w:t xml:space="preserve"> Всеки участник се представлява от лицето, което съгласно учредителните документи има представителна власт или от изрично упълномощено от него лице.</w:t>
      </w:r>
    </w:p>
    <w:p w:rsidR="00702BB5" w:rsidRPr="00F94764" w:rsidRDefault="00702BB5" w:rsidP="00667062">
      <w:pPr>
        <w:pStyle w:val="Style8"/>
        <w:widowControl/>
        <w:tabs>
          <w:tab w:val="left" w:pos="0"/>
        </w:tabs>
        <w:ind w:firstLine="709"/>
        <w:rPr>
          <w:rStyle w:val="FontStyle16"/>
        </w:rPr>
      </w:pPr>
      <w:r w:rsidRPr="00F94764">
        <w:rPr>
          <w:rStyle w:val="FontStyle16"/>
          <w:b/>
          <w:bCs/>
        </w:rPr>
        <w:t xml:space="preserve">1.4. </w:t>
      </w:r>
      <w:r w:rsidRPr="00F94764">
        <w:rPr>
          <w:rStyle w:val="FontStyle16"/>
        </w:rPr>
        <w:t>Всеки участник следва да проучи документацията за участие. Подаването на Оферта включва познаването и приемането на всички условия на настоящата документация, ведно с критериите за подбор и критериите за оценка на офертите. Предполага се, че самото подаване на Оферта от страна на участника означава, че той е извършил всички проучвания и анализи, които по негово мнение са необходими за изготвяне на офертата и че, ако бъде избран за Изпълнител, същият се счита за обвързан с направените от него предложения.</w:t>
      </w:r>
    </w:p>
    <w:p w:rsidR="00702BB5" w:rsidRPr="00F94764" w:rsidRDefault="00702BB5" w:rsidP="00667062">
      <w:pPr>
        <w:pStyle w:val="Style8"/>
        <w:widowControl/>
        <w:tabs>
          <w:tab w:val="left" w:pos="0"/>
        </w:tabs>
        <w:ind w:firstLine="709"/>
        <w:rPr>
          <w:rStyle w:val="FontStyle16"/>
        </w:rPr>
      </w:pPr>
      <w:r w:rsidRPr="00F94764">
        <w:rPr>
          <w:rStyle w:val="FontStyle17"/>
        </w:rPr>
        <w:lastRenderedPageBreak/>
        <w:t xml:space="preserve">1.5. </w:t>
      </w:r>
      <w:r w:rsidRPr="00F94764">
        <w:rPr>
          <w:rStyle w:val="FontStyle17"/>
          <w:b w:val="0"/>
          <w:bCs w:val="0"/>
        </w:rPr>
        <w:t xml:space="preserve">Не може да участва в настоящата обществената поръчка и възложителят ще отстрани участник, ако за него е налице някое от обстоятелствата по чл.54, ал.1, т.1-5 и т.7 </w:t>
      </w:r>
      <w:r w:rsidRPr="00F94764">
        <w:rPr>
          <w:rStyle w:val="FontStyle16"/>
        </w:rPr>
        <w:t>от ЗОП</w:t>
      </w:r>
      <w:r w:rsidRPr="00F94764">
        <w:rPr>
          <w:rStyle w:val="FontStyle17"/>
          <w:b w:val="0"/>
          <w:bCs w:val="0"/>
        </w:rPr>
        <w:t>.</w:t>
      </w:r>
    </w:p>
    <w:p w:rsidR="00702BB5" w:rsidRPr="00F94764" w:rsidRDefault="00702BB5" w:rsidP="00D97E30">
      <w:pPr>
        <w:pStyle w:val="a3"/>
        <w:spacing w:before="120"/>
        <w:jc w:val="both"/>
        <w:rPr>
          <w:rFonts w:ascii="Times New Roman" w:hAnsi="Times New Roman" w:cs="Times New Roman"/>
          <w:b/>
          <w:bCs/>
        </w:rPr>
      </w:pPr>
      <w:r w:rsidRPr="00F94764">
        <w:rPr>
          <w:rFonts w:ascii="Times New Roman" w:hAnsi="Times New Roman" w:cs="Times New Roman"/>
          <w:b/>
          <w:bCs/>
        </w:rPr>
        <w:t>2. ИЗИСКВАНИЯ ПРИ УЧАСТИЕ НА ПОДИЗПЪЛНИТЕЛИ</w:t>
      </w:r>
    </w:p>
    <w:p w:rsidR="00702BB5" w:rsidRPr="00F94764" w:rsidRDefault="00702BB5" w:rsidP="00D97E30">
      <w:pPr>
        <w:pStyle w:val="a3"/>
        <w:spacing w:before="60"/>
        <w:ind w:firstLine="709"/>
        <w:jc w:val="both"/>
        <w:rPr>
          <w:rFonts w:ascii="Times New Roman" w:hAnsi="Times New Roman" w:cs="Times New Roman"/>
        </w:rPr>
      </w:pPr>
      <w:r w:rsidRPr="00F94764">
        <w:rPr>
          <w:rFonts w:ascii="Times New Roman" w:hAnsi="Times New Roman" w:cs="Times New Roman"/>
          <w:b/>
          <w:bCs/>
        </w:rPr>
        <w:t>2.1.</w:t>
      </w:r>
      <w:r w:rsidRPr="00F94764">
        <w:rPr>
          <w:rFonts w:ascii="Times New Roman" w:hAnsi="Times New Roman" w:cs="Times New Roman"/>
        </w:rPr>
        <w:t xml:space="preserve"> С офертата си участниците може да предлагат ползването на подизпълнители, като посочат освен подизпълнителите и дела от поръчката, който ще им бъде възложен, както и представят доказателства за поетите от подизпълнителите задължения.</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b/>
          <w:bCs/>
        </w:rPr>
        <w:t>2.2.</w:t>
      </w:r>
      <w:r w:rsidRPr="00F94764">
        <w:rPr>
          <w:rFonts w:ascii="Times New Roman" w:hAnsi="Times New Roman" w:cs="Times New Roman"/>
        </w:rPr>
        <w:t>Подизпълнителите трябва да отговарят на съответните критерии за подбор съобразно вида и дела от поръчката, който ще изпълняват, и за тях не трябва да са налице основанията за отстраняване  на участниците, посочени в т.5.1 от настоящият раздел ІІ.</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rPr>
        <w:t xml:space="preserve">При разглеждане на офертите Възложителят чрез назначената от него комисия ще изисква замяна на подизпълнител, който не отговаря на условията на предходното изречение. </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b/>
          <w:bCs/>
        </w:rPr>
        <w:t xml:space="preserve">2.3. </w:t>
      </w:r>
      <w:r w:rsidRPr="00F94764">
        <w:rPr>
          <w:rFonts w:ascii="Times New Roman" w:hAnsi="Times New Roman" w:cs="Times New Roman"/>
        </w:rPr>
        <w:t xml:space="preserve">С </w:t>
      </w:r>
      <w:r w:rsidRPr="00F94764">
        <w:rPr>
          <w:rStyle w:val="FontStyle16"/>
        </w:rPr>
        <w:t>възлагането на работи на подизпълнител/и участникът приема</w:t>
      </w:r>
      <w:r w:rsidRPr="00F94764">
        <w:rPr>
          <w:rFonts w:ascii="Times New Roman" w:hAnsi="Times New Roman" w:cs="Times New Roman"/>
        </w:rPr>
        <w:t xml:space="preserve"> и декларира, че ще отговаря за действията, бездействията и работата на всеки подизпълнител като за свои действия, бездействия и работа.</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b/>
          <w:bCs/>
        </w:rPr>
        <w:t>2.4.</w:t>
      </w:r>
      <w:r w:rsidRPr="00F94764">
        <w:rPr>
          <w:rFonts w:ascii="Times New Roman" w:hAnsi="Times New Roman" w:cs="Times New Roman"/>
          <w:b/>
          <w:bCs/>
        </w:rPr>
        <w:tab/>
      </w:r>
      <w:r w:rsidRPr="00F94764">
        <w:rPr>
          <w:rFonts w:ascii="Times New Roman" w:hAnsi="Times New Roman" w:cs="Times New Roman"/>
        </w:rPr>
        <w:t xml:space="preserve">  Лице, което е дало съгласие да участва като подизпълнител в офертата на даден участник, не може да подава самостоятелна оферта.  </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b/>
          <w:bCs/>
        </w:rPr>
        <w:t xml:space="preserve">2.5. </w:t>
      </w:r>
      <w:r w:rsidRPr="00F94764">
        <w:rPr>
          <w:rFonts w:ascii="Times New Roman" w:hAnsi="Times New Roman" w:cs="Times New Roman"/>
        </w:rPr>
        <w:t xml:space="preserve">Когато участникът определен за изпълнител е посочил в офертата си, че ще ползва подизпълнител/и, той сключва договор/и за подизпълнение с подизпълнителя/ите, посочени в офертата. Сключването на договор/и за подизпълнение не освобождава изпълнителя от отговорността му за изпълнение на договора за обществената поръчка. </w:t>
      </w:r>
    </w:p>
    <w:p w:rsidR="00702BB5" w:rsidRPr="00F94764" w:rsidRDefault="00702BB5" w:rsidP="00667062">
      <w:pPr>
        <w:pStyle w:val="Default"/>
        <w:ind w:firstLine="708"/>
        <w:jc w:val="both"/>
        <w:rPr>
          <w:color w:val="auto"/>
          <w:sz w:val="22"/>
          <w:szCs w:val="22"/>
        </w:rPr>
      </w:pPr>
      <w:r w:rsidRPr="00F94764">
        <w:rPr>
          <w:b/>
          <w:bCs/>
          <w:color w:val="auto"/>
          <w:sz w:val="22"/>
          <w:szCs w:val="22"/>
        </w:rPr>
        <w:t xml:space="preserve">2.6. </w:t>
      </w:r>
      <w:r w:rsidRPr="00F94764">
        <w:rPr>
          <w:color w:val="auto"/>
          <w:sz w:val="22"/>
          <w:szCs w:val="22"/>
        </w:rPr>
        <w:t xml:space="preserve">В срок до 3 (три) дни от сключването на всеки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rsidR="00702BB5" w:rsidRPr="00F94764" w:rsidRDefault="00702BB5" w:rsidP="00667062">
      <w:pPr>
        <w:numPr>
          <w:ilvl w:val="12"/>
          <w:numId w:val="0"/>
        </w:numPr>
        <w:ind w:firstLine="709"/>
        <w:jc w:val="both"/>
        <w:rPr>
          <w:sz w:val="22"/>
          <w:szCs w:val="22"/>
          <w:lang w:val="bg-BG"/>
        </w:rPr>
      </w:pPr>
      <w:r w:rsidRPr="00F94764">
        <w:rPr>
          <w:b/>
          <w:bCs/>
          <w:sz w:val="22"/>
          <w:szCs w:val="22"/>
          <w:lang w:val="bg-BG"/>
        </w:rPr>
        <w:t xml:space="preserve">2.7. </w:t>
      </w:r>
      <w:r w:rsidRPr="00F94764">
        <w:rPr>
          <w:sz w:val="22"/>
          <w:szCs w:val="22"/>
          <w:lang w:val="bg-BG"/>
        </w:rPr>
        <w:t xml:space="preserve">Подизпълнителите нямат право да превъзлагат една или повече от дейностите, които са включени в предмета на </w:t>
      </w:r>
      <w:r w:rsidR="00883871" w:rsidRPr="00F94764">
        <w:rPr>
          <w:sz w:val="22"/>
          <w:szCs w:val="22"/>
          <w:lang w:val="bg-BG"/>
        </w:rPr>
        <w:t xml:space="preserve">съответния договор </w:t>
      </w:r>
      <w:r w:rsidRPr="00F94764">
        <w:rPr>
          <w:sz w:val="22"/>
          <w:szCs w:val="22"/>
          <w:lang w:val="bg-BG"/>
        </w:rPr>
        <w:t>за подизпълнение.</w:t>
      </w:r>
    </w:p>
    <w:p w:rsidR="00702BB5" w:rsidRPr="00F94764" w:rsidRDefault="00702BB5" w:rsidP="00667062">
      <w:pPr>
        <w:widowControl w:val="0"/>
        <w:autoSpaceDE w:val="0"/>
        <w:autoSpaceDN w:val="0"/>
        <w:adjustRightInd w:val="0"/>
        <w:ind w:firstLine="709"/>
        <w:jc w:val="both"/>
        <w:rPr>
          <w:sz w:val="22"/>
          <w:szCs w:val="22"/>
          <w:lang w:val="bg-BG"/>
        </w:rPr>
      </w:pPr>
      <w:r w:rsidRPr="00F94764">
        <w:rPr>
          <w:b/>
          <w:bCs/>
          <w:sz w:val="22"/>
          <w:szCs w:val="22"/>
          <w:lang w:val="bg-BG"/>
        </w:rPr>
        <w:t xml:space="preserve">2.8. </w:t>
      </w:r>
      <w:r w:rsidRPr="00F94764">
        <w:rPr>
          <w:sz w:val="22"/>
          <w:szCs w:val="22"/>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02BB5" w:rsidRPr="00F94764" w:rsidRDefault="00702BB5" w:rsidP="00667062">
      <w:pPr>
        <w:widowControl w:val="0"/>
        <w:autoSpaceDE w:val="0"/>
        <w:autoSpaceDN w:val="0"/>
        <w:adjustRightInd w:val="0"/>
        <w:ind w:firstLine="708"/>
        <w:jc w:val="both"/>
        <w:rPr>
          <w:sz w:val="22"/>
          <w:szCs w:val="22"/>
          <w:lang w:val="bg-BG"/>
        </w:rPr>
      </w:pPr>
      <w:r w:rsidRPr="00F94764">
        <w:rPr>
          <w:sz w:val="22"/>
          <w:szCs w:val="22"/>
          <w:lang w:val="bg-BG"/>
        </w:rPr>
        <w:t>1. за новия подизпълнител не са налице основанията за отстраняване по т.5.1 от настоящият раздел ІІ;</w:t>
      </w:r>
    </w:p>
    <w:p w:rsidR="00702BB5" w:rsidRPr="00F94764" w:rsidRDefault="00702BB5" w:rsidP="00667062">
      <w:pPr>
        <w:widowControl w:val="0"/>
        <w:autoSpaceDE w:val="0"/>
        <w:autoSpaceDN w:val="0"/>
        <w:adjustRightInd w:val="0"/>
        <w:ind w:firstLine="480"/>
        <w:jc w:val="both"/>
        <w:rPr>
          <w:sz w:val="22"/>
          <w:szCs w:val="22"/>
          <w:lang w:val="bg-BG"/>
        </w:rPr>
      </w:pPr>
      <w:r w:rsidRPr="00F94764">
        <w:rPr>
          <w:sz w:val="22"/>
          <w:szCs w:val="22"/>
          <w:lang w:val="bg-BG"/>
        </w:rPr>
        <w:tab/>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02BB5" w:rsidRPr="00F94764" w:rsidRDefault="00702BB5" w:rsidP="00667062">
      <w:pPr>
        <w:widowControl w:val="0"/>
        <w:autoSpaceDE w:val="0"/>
        <w:autoSpaceDN w:val="0"/>
        <w:adjustRightInd w:val="0"/>
        <w:ind w:firstLine="480"/>
        <w:jc w:val="both"/>
        <w:rPr>
          <w:sz w:val="22"/>
          <w:szCs w:val="22"/>
          <w:lang w:val="bg-BG"/>
        </w:rPr>
      </w:pPr>
      <w:r w:rsidRPr="00F94764">
        <w:rPr>
          <w:b/>
          <w:bCs/>
          <w:sz w:val="22"/>
          <w:szCs w:val="22"/>
          <w:lang w:val="bg-BG"/>
        </w:rPr>
        <w:t xml:space="preserve">2.8.1. </w:t>
      </w:r>
      <w:r w:rsidRPr="00F94764">
        <w:rPr>
          <w:sz w:val="22"/>
          <w:szCs w:val="22"/>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т.2.8.</w:t>
      </w:r>
    </w:p>
    <w:p w:rsidR="00702BB5" w:rsidRPr="00F94764" w:rsidRDefault="00702BB5" w:rsidP="00667062">
      <w:pPr>
        <w:tabs>
          <w:tab w:val="left" w:pos="709"/>
        </w:tabs>
        <w:ind w:right="-142"/>
        <w:jc w:val="both"/>
        <w:rPr>
          <w:b/>
          <w:bCs/>
          <w:sz w:val="16"/>
          <w:szCs w:val="16"/>
          <w:lang w:val="bg-BG"/>
        </w:rPr>
      </w:pPr>
    </w:p>
    <w:p w:rsidR="00702BB5" w:rsidRPr="00F94764" w:rsidRDefault="00702BB5" w:rsidP="00D97E30">
      <w:pPr>
        <w:pStyle w:val="a3"/>
        <w:jc w:val="both"/>
        <w:rPr>
          <w:rFonts w:ascii="Times New Roman" w:hAnsi="Times New Roman" w:cs="Times New Roman"/>
          <w:b/>
          <w:bCs/>
        </w:rPr>
      </w:pPr>
      <w:r w:rsidRPr="00F94764">
        <w:rPr>
          <w:rFonts w:ascii="Times New Roman" w:hAnsi="Times New Roman" w:cs="Times New Roman"/>
          <w:b/>
          <w:bCs/>
        </w:rPr>
        <w:t>3. ИЗИСКВАНИЯ ПРИ УЧАСТИЕ НА ОБЕДИНЕНИЕ</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b/>
          <w:bCs/>
        </w:rPr>
        <w:t>3.1.</w:t>
      </w:r>
      <w:r w:rsidRPr="00F94764">
        <w:rPr>
          <w:rFonts w:ascii="Times New Roman" w:hAnsi="Times New Roman" w:cs="Times New Roman"/>
        </w:rPr>
        <w:t>Когато участник</w:t>
      </w:r>
      <w:r w:rsidR="008A5DEC" w:rsidRPr="00F94764">
        <w:rPr>
          <w:rFonts w:ascii="Times New Roman" w:hAnsi="Times New Roman" w:cs="Times New Roman"/>
        </w:rPr>
        <w:t>а</w:t>
      </w:r>
      <w:r w:rsidRPr="00F94764">
        <w:rPr>
          <w:rFonts w:ascii="Times New Roman" w:hAnsi="Times New Roman" w:cs="Times New Roman"/>
        </w:rPr>
        <w:t xml:space="preserve"> е обединение, което не е регистрирано като самостоятелно юридическо лице, участниците в обединението подписват документ (договор, споразумение или др.) за учредяването му, от който да е видно правното основание за създаване на обединението и копие от който се прилага към офертата. В представеният документ за учредяване трябва да се съдържат клаузи, които гарантират, че всички членове на обединението ще са отговорни заедно и поотделно по закон за изпълнение на договора и са задължени да останат в него за целия срок на действие на договора.</w:t>
      </w:r>
    </w:p>
    <w:p w:rsidR="00702BB5" w:rsidRPr="00F94764" w:rsidRDefault="00702BB5" w:rsidP="00667062">
      <w:pPr>
        <w:pStyle w:val="Style8"/>
        <w:tabs>
          <w:tab w:val="left" w:pos="0"/>
        </w:tabs>
        <w:spacing w:before="7" w:line="266" w:lineRule="exact"/>
        <w:rPr>
          <w:sz w:val="22"/>
          <w:szCs w:val="22"/>
        </w:rPr>
      </w:pPr>
      <w:r w:rsidRPr="00F94764">
        <w:rPr>
          <w:sz w:val="22"/>
          <w:szCs w:val="22"/>
        </w:rPr>
        <w:tab/>
        <w:t>Документът трябва да съдържа и следната информация във връзка с настоящата обществена поръчка:</w:t>
      </w:r>
    </w:p>
    <w:p w:rsidR="00702BB5" w:rsidRPr="00F94764" w:rsidRDefault="00702BB5" w:rsidP="00667062">
      <w:pPr>
        <w:widowControl w:val="0"/>
        <w:autoSpaceDE w:val="0"/>
        <w:autoSpaceDN w:val="0"/>
        <w:adjustRightInd w:val="0"/>
        <w:ind w:firstLine="567"/>
        <w:jc w:val="both"/>
        <w:rPr>
          <w:sz w:val="22"/>
          <w:szCs w:val="22"/>
          <w:lang w:val="bg-BG"/>
        </w:rPr>
      </w:pPr>
      <w:r w:rsidRPr="00F94764">
        <w:rPr>
          <w:sz w:val="22"/>
          <w:szCs w:val="22"/>
          <w:lang w:val="bg-BG"/>
        </w:rPr>
        <w:t xml:space="preserve">  1. правата и задълженията на участниците в обединението;</w:t>
      </w:r>
    </w:p>
    <w:p w:rsidR="00702BB5" w:rsidRPr="00F94764" w:rsidRDefault="00702BB5" w:rsidP="00667062">
      <w:pPr>
        <w:widowControl w:val="0"/>
        <w:autoSpaceDE w:val="0"/>
        <w:autoSpaceDN w:val="0"/>
        <w:adjustRightInd w:val="0"/>
        <w:ind w:firstLine="567"/>
        <w:jc w:val="both"/>
        <w:rPr>
          <w:sz w:val="22"/>
          <w:szCs w:val="22"/>
          <w:lang w:val="bg-BG"/>
        </w:rPr>
      </w:pPr>
      <w:r w:rsidRPr="00F94764">
        <w:rPr>
          <w:sz w:val="22"/>
          <w:szCs w:val="22"/>
          <w:lang w:val="bg-BG"/>
        </w:rPr>
        <w:t xml:space="preserve">  2. разпределението на отговорността между членовете на обединението;</w:t>
      </w:r>
    </w:p>
    <w:p w:rsidR="00702BB5" w:rsidRPr="00F94764" w:rsidRDefault="00702BB5" w:rsidP="00667062">
      <w:pPr>
        <w:widowControl w:val="0"/>
        <w:autoSpaceDE w:val="0"/>
        <w:autoSpaceDN w:val="0"/>
        <w:adjustRightInd w:val="0"/>
        <w:ind w:firstLine="480"/>
        <w:jc w:val="both"/>
        <w:rPr>
          <w:sz w:val="22"/>
          <w:szCs w:val="22"/>
          <w:lang w:val="bg-BG"/>
        </w:rPr>
      </w:pPr>
      <w:r w:rsidRPr="00F94764">
        <w:rPr>
          <w:sz w:val="22"/>
          <w:szCs w:val="22"/>
          <w:lang w:val="bg-BG"/>
        </w:rPr>
        <w:lastRenderedPageBreak/>
        <w:t xml:space="preserve">   3. дейностите, които ще изпълнява всеки член на обединението.</w:t>
      </w:r>
    </w:p>
    <w:p w:rsidR="00702BB5" w:rsidRPr="00F94764" w:rsidRDefault="00702BB5" w:rsidP="00667062">
      <w:pPr>
        <w:pStyle w:val="a3"/>
        <w:ind w:firstLine="709"/>
        <w:jc w:val="both"/>
        <w:rPr>
          <w:rFonts w:ascii="Times New Roman" w:hAnsi="Times New Roman" w:cs="Times New Roman"/>
          <w:sz w:val="12"/>
          <w:szCs w:val="12"/>
        </w:rPr>
      </w:pPr>
    </w:p>
    <w:p w:rsidR="00702BB5" w:rsidRPr="00F94764" w:rsidRDefault="00702BB5" w:rsidP="00667062">
      <w:pPr>
        <w:ind w:firstLine="360"/>
        <w:jc w:val="both"/>
        <w:rPr>
          <w:sz w:val="22"/>
          <w:szCs w:val="22"/>
          <w:lang w:val="bg-BG"/>
        </w:rPr>
      </w:pPr>
      <w:r w:rsidRPr="00F94764">
        <w:rPr>
          <w:sz w:val="22"/>
          <w:szCs w:val="22"/>
          <w:lang w:val="bg-BG"/>
        </w:rPr>
        <w:t xml:space="preserve">    Участниците в обединението трябва да определят едно водещо лице, което да представлява обединението за целите на настоящата поръчка и да е упълномощено да задължава, да получава указания за и от името на всеки член на обединението. </w:t>
      </w:r>
      <w:r w:rsidRPr="00F94764">
        <w:rPr>
          <w:rStyle w:val="FontStyle16"/>
          <w:lang w:val="bg-BG"/>
        </w:rPr>
        <w:t>Ако</w:t>
      </w:r>
      <w:r w:rsidRPr="00F94764">
        <w:rPr>
          <w:sz w:val="22"/>
          <w:szCs w:val="22"/>
          <w:lang w:val="bg-BG"/>
        </w:rPr>
        <w:t xml:space="preserve"> в документа за създаване на обединението не е определено лице, което представлява участниците в обединението, то се определя в декларацията за съвместна дейност по образец към Обявата за обществената поръчка, която участника прилага към офертата си.</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b/>
          <w:bCs/>
        </w:rPr>
        <w:t xml:space="preserve">3.2. </w:t>
      </w:r>
      <w:r w:rsidRPr="00F94764">
        <w:rPr>
          <w:rFonts w:ascii="Times New Roman" w:hAnsi="Times New Roman" w:cs="Times New Roman"/>
        </w:rPr>
        <w:t>Не се допускат промени в състава на обединението след отваряне на подадената оферта.</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b/>
          <w:bCs/>
        </w:rPr>
        <w:t>3.3.</w:t>
      </w:r>
      <w:r w:rsidRPr="00F94764">
        <w:rPr>
          <w:rFonts w:ascii="Times New Roman" w:hAnsi="Times New Roman" w:cs="Times New Roman"/>
        </w:rPr>
        <w:t xml:space="preserve"> Лице (юридическо и/или физическо), което участва в обединение не може да подава самостоятелна оферта.</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b/>
          <w:bCs/>
        </w:rPr>
        <w:t>3.4.</w:t>
      </w:r>
      <w:r w:rsidRPr="00F94764">
        <w:rPr>
          <w:rFonts w:ascii="Times New Roman" w:hAnsi="Times New Roman" w:cs="Times New Roman"/>
        </w:rPr>
        <w:t xml:space="preserve"> Едно физическо или юридическо лице може да участва само в едно обединение.</w:t>
      </w:r>
    </w:p>
    <w:p w:rsidR="00702BB5" w:rsidRPr="00F94764" w:rsidRDefault="00702BB5" w:rsidP="009F29D8">
      <w:pPr>
        <w:pStyle w:val="Style8"/>
        <w:widowControl/>
        <w:tabs>
          <w:tab w:val="left" w:pos="0"/>
        </w:tabs>
        <w:spacing w:line="266" w:lineRule="exact"/>
        <w:rPr>
          <w:rStyle w:val="FontStyle16"/>
          <w:lang w:eastAsia="fr-FR"/>
        </w:rPr>
      </w:pPr>
      <w:r w:rsidRPr="00F94764">
        <w:rPr>
          <w:b/>
          <w:bCs/>
        </w:rPr>
        <w:tab/>
      </w:r>
      <w:r w:rsidRPr="00F94764">
        <w:rPr>
          <w:rStyle w:val="FontStyle16"/>
          <w:b/>
          <w:bCs/>
        </w:rPr>
        <w:t xml:space="preserve">3.5. </w:t>
      </w:r>
      <w:r w:rsidRPr="00F94764">
        <w:rPr>
          <w:rStyle w:val="FontStyle16"/>
        </w:rPr>
        <w:t>Критериите за подбор, определени от възложителя, ще се прилагат към обединението-участник, като с</w:t>
      </w:r>
      <w:r w:rsidRPr="00F94764">
        <w:rPr>
          <w:sz w:val="22"/>
          <w:szCs w:val="22"/>
        </w:rPr>
        <w:t>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2BB5" w:rsidRPr="00F94764" w:rsidRDefault="00702BB5" w:rsidP="00667062">
      <w:pPr>
        <w:pStyle w:val="Style8"/>
        <w:widowControl/>
        <w:tabs>
          <w:tab w:val="left" w:pos="0"/>
          <w:tab w:val="left" w:pos="851"/>
          <w:tab w:val="left" w:pos="1134"/>
        </w:tabs>
        <w:spacing w:line="266" w:lineRule="exact"/>
        <w:ind w:firstLine="705"/>
        <w:rPr>
          <w:rStyle w:val="FontStyle16"/>
        </w:rPr>
      </w:pPr>
      <w:r w:rsidRPr="00F94764">
        <w:rPr>
          <w:rStyle w:val="FontStyle16"/>
          <w:b/>
          <w:bCs/>
        </w:rPr>
        <w:t>3.6.</w:t>
      </w:r>
      <w:r w:rsidRPr="00F94764">
        <w:rPr>
          <w:rStyle w:val="FontStyle16"/>
        </w:rPr>
        <w:t xml:space="preserve"> В случаите по чл.60 от ЗОП, ако има предвидено искане за </w:t>
      </w:r>
      <w:r w:rsidRPr="00F94764">
        <w:rPr>
          <w:sz w:val="22"/>
          <w:szCs w:val="22"/>
        </w:rPr>
        <w:t>вписване в търговски регистър и/или в съответен професионален регистър</w:t>
      </w:r>
      <w:r w:rsidRPr="00F94764">
        <w:rPr>
          <w:rStyle w:val="FontStyle16"/>
        </w:rPr>
        <w:t>, същото се доказва от участника/участниците в обединението, които ще изпълняват съответната дейност.</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b/>
          <w:bCs/>
        </w:rPr>
        <w:t xml:space="preserve">3.7. </w:t>
      </w:r>
      <w:r w:rsidRPr="00F94764">
        <w:rPr>
          <w:rStyle w:val="FontStyle16"/>
        </w:rPr>
        <w:t xml:space="preserve">Възложителят няма изискване за </w:t>
      </w:r>
      <w:r w:rsidRPr="00F94764">
        <w:rPr>
          <w:rFonts w:ascii="Times New Roman" w:hAnsi="Times New Roman" w:cs="Times New Roman"/>
        </w:rPr>
        <w:t>създаване на юридическо лице, когато участникът, определен за изпълнител е неперсонифицирано обединение на физически и/или юридически лица.</w:t>
      </w:r>
    </w:p>
    <w:p w:rsidR="00702BB5" w:rsidRPr="00F94764" w:rsidRDefault="00702BB5" w:rsidP="00D97E30">
      <w:pPr>
        <w:pStyle w:val="a3"/>
        <w:spacing w:before="220"/>
        <w:jc w:val="both"/>
        <w:rPr>
          <w:rFonts w:ascii="Times New Roman" w:hAnsi="Times New Roman" w:cs="Times New Roman"/>
          <w:b/>
          <w:bCs/>
        </w:rPr>
      </w:pPr>
      <w:r w:rsidRPr="00F94764">
        <w:rPr>
          <w:rFonts w:ascii="Times New Roman" w:hAnsi="Times New Roman" w:cs="Times New Roman"/>
          <w:b/>
          <w:bCs/>
        </w:rPr>
        <w:t>4. ИЗИСКВАНИЯ ПРИ УЧАСТИЕ НА ЧУЖДЕСТРАННИ ЛИЦА</w:t>
      </w:r>
    </w:p>
    <w:p w:rsidR="00702BB5" w:rsidRPr="00F94764" w:rsidRDefault="00702BB5" w:rsidP="00667062">
      <w:pPr>
        <w:pStyle w:val="a3"/>
        <w:tabs>
          <w:tab w:val="left" w:pos="5208"/>
        </w:tabs>
        <w:ind w:firstLine="709"/>
        <w:jc w:val="both"/>
        <w:rPr>
          <w:rFonts w:ascii="Times New Roman" w:hAnsi="Times New Roman" w:cs="Times New Roman"/>
        </w:rPr>
      </w:pPr>
      <w:r w:rsidRPr="00F94764">
        <w:rPr>
          <w:rFonts w:ascii="Times New Roman" w:hAnsi="Times New Roman" w:cs="Times New Roman"/>
          <w:b/>
          <w:bCs/>
        </w:rPr>
        <w:tab/>
        <w:t>4.1.</w:t>
      </w:r>
      <w:r w:rsidRPr="00F94764">
        <w:rPr>
          <w:rFonts w:ascii="Times New Roman" w:hAnsi="Times New Roman" w:cs="Times New Roman"/>
        </w:rPr>
        <w:t xml:space="preserve"> Клон на чуждестранно лице може да е самостоятелен участник в настоящия избор за изпълнител, ако може самостоятелно да подава оферти и да сключва договори съгласно законодателството на държавата, в която е установен.</w:t>
      </w:r>
    </w:p>
    <w:p w:rsidR="00702BB5" w:rsidRPr="00F94764" w:rsidRDefault="00702BB5" w:rsidP="009F29D8">
      <w:pPr>
        <w:pStyle w:val="Style"/>
        <w:tabs>
          <w:tab w:val="left" w:pos="0"/>
        </w:tabs>
        <w:ind w:left="0" w:right="-142" w:firstLine="0"/>
      </w:pPr>
      <w:r w:rsidRPr="00F94764">
        <w:tab/>
        <w:t>Когато като участник</w:t>
      </w:r>
      <w:r w:rsidR="00EE5EB1">
        <w:t xml:space="preserve"> в </w:t>
      </w:r>
      <w:r w:rsidR="00883871" w:rsidRPr="00F94764">
        <w:t xml:space="preserve"> настоящата поръчка</w:t>
      </w:r>
      <w:r w:rsidR="00EE5EB1">
        <w:t xml:space="preserve"> </w:t>
      </w:r>
      <w:r w:rsidRPr="00F94764">
        <w:t>се явява клон на чуждестранно лице и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702BB5" w:rsidRPr="00F94764" w:rsidRDefault="00702BB5" w:rsidP="009F29D8">
      <w:pPr>
        <w:pStyle w:val="Style"/>
        <w:tabs>
          <w:tab w:val="left" w:pos="0"/>
        </w:tabs>
        <w:ind w:left="0" w:right="-142" w:firstLine="140"/>
      </w:pPr>
      <w:r w:rsidRPr="00F94764">
        <w:rPr>
          <w:b/>
          <w:bCs/>
        </w:rPr>
        <w:tab/>
        <w:t>4.2.</w:t>
      </w:r>
      <w:r w:rsidRPr="00F94764">
        <w:t xml:space="preserve"> Когато участникът е чуждестранно физическо или юридическо лице или техни обединения, офертата се подава на български език, а изискуемите от Възложителя документи, които са на чужд език, се придружават от превод на български език.</w:t>
      </w:r>
    </w:p>
    <w:p w:rsidR="00702BB5" w:rsidRPr="00F94764" w:rsidRDefault="00702BB5" w:rsidP="00667062">
      <w:pPr>
        <w:pStyle w:val="Style"/>
        <w:tabs>
          <w:tab w:val="left" w:pos="0"/>
        </w:tabs>
        <w:ind w:right="-142"/>
        <w:rPr>
          <w:b/>
          <w:bCs/>
          <w:sz w:val="16"/>
          <w:szCs w:val="16"/>
        </w:rPr>
      </w:pPr>
    </w:p>
    <w:p w:rsidR="00702BB5" w:rsidRPr="00F94764" w:rsidRDefault="00702BB5" w:rsidP="00D97E30">
      <w:pPr>
        <w:jc w:val="both"/>
        <w:rPr>
          <w:b/>
          <w:bCs/>
          <w:sz w:val="22"/>
          <w:szCs w:val="22"/>
          <w:lang w:val="bg-BG"/>
        </w:rPr>
      </w:pPr>
      <w:r w:rsidRPr="00F94764">
        <w:rPr>
          <w:b/>
          <w:bCs/>
          <w:sz w:val="22"/>
          <w:szCs w:val="22"/>
          <w:lang w:val="bg-BG"/>
        </w:rPr>
        <w:t>5.АДМИНИСТРАТИВНИ ИЗИСКВАНИЯ ПО ЗОП КЪМ УЧАСТНИЦИТЕ ОТНОСНО ЛИЧНОТО ИМ СЪСТОЯНИЕ – основания за отстраняване</w:t>
      </w:r>
    </w:p>
    <w:p w:rsidR="00702BB5" w:rsidRPr="00F94764" w:rsidRDefault="00702BB5" w:rsidP="00667062">
      <w:pPr>
        <w:pStyle w:val="Style8"/>
        <w:widowControl/>
        <w:tabs>
          <w:tab w:val="left" w:pos="0"/>
        </w:tabs>
        <w:spacing w:before="120"/>
        <w:ind w:firstLine="709"/>
        <w:rPr>
          <w:rStyle w:val="FontStyle16"/>
        </w:rPr>
      </w:pPr>
      <w:r w:rsidRPr="00F94764">
        <w:rPr>
          <w:b/>
          <w:bCs/>
          <w:sz w:val="22"/>
          <w:szCs w:val="22"/>
        </w:rPr>
        <w:t>5.1.</w:t>
      </w:r>
      <w:r w:rsidRPr="00D41421">
        <w:rPr>
          <w:rStyle w:val="FontStyle17"/>
          <w:b w:val="0"/>
          <w:bCs w:val="0"/>
        </w:rPr>
        <w:t xml:space="preserve">Не може да участва в настоящата обществена поръчка и комисията няма да разглежда офертата на участник, за когото е налице някое от </w:t>
      </w:r>
      <w:r w:rsidR="00FD083A" w:rsidRPr="00D41421">
        <w:rPr>
          <w:rStyle w:val="FontStyle17"/>
          <w:b w:val="0"/>
          <w:bCs w:val="0"/>
        </w:rPr>
        <w:t xml:space="preserve">посочените по-долу </w:t>
      </w:r>
      <w:r w:rsidRPr="00D41421">
        <w:rPr>
          <w:rStyle w:val="FontStyle17"/>
          <w:b w:val="0"/>
          <w:bCs w:val="0"/>
        </w:rPr>
        <w:t>обстоятелствата по чл.54, ал.1,</w:t>
      </w:r>
      <w:r w:rsidRPr="00D41421">
        <w:rPr>
          <w:rStyle w:val="FontStyle16"/>
        </w:rPr>
        <w:t xml:space="preserve"> т.1-5 и 7 от ЗОП</w:t>
      </w:r>
      <w:r w:rsidR="00FD083A" w:rsidRPr="00D41421">
        <w:rPr>
          <w:rStyle w:val="FontStyle16"/>
        </w:rPr>
        <w:t xml:space="preserve"> и същия не е представил доказателства, че е предприел мерки</w:t>
      </w:r>
      <w:r w:rsidR="00FD083A" w:rsidRPr="00D41421">
        <w:rPr>
          <w:sz w:val="22"/>
          <w:szCs w:val="22"/>
        </w:rPr>
        <w:t>, които гарантират неговата надеждност, въпреки наличието на съответното основание за отстраняване</w:t>
      </w:r>
      <w:r w:rsidR="00FD083A" w:rsidRPr="00D41421">
        <w:rPr>
          <w:rStyle w:val="FontStyle16"/>
        </w:rPr>
        <w:t xml:space="preserve"> за доказване на надежност</w:t>
      </w:r>
      <w:r w:rsidRPr="00D41421">
        <w:rPr>
          <w:rStyle w:val="FontStyle16"/>
        </w:rPr>
        <w:t>:</w:t>
      </w:r>
    </w:p>
    <w:p w:rsidR="00702BB5" w:rsidRPr="00F94764" w:rsidRDefault="00702BB5" w:rsidP="00667062">
      <w:pPr>
        <w:widowControl w:val="0"/>
        <w:autoSpaceDE w:val="0"/>
        <w:autoSpaceDN w:val="0"/>
        <w:adjustRightInd w:val="0"/>
        <w:ind w:firstLine="708"/>
        <w:jc w:val="both"/>
        <w:rPr>
          <w:sz w:val="22"/>
          <w:szCs w:val="22"/>
          <w:lang w:val="bg-BG"/>
        </w:rPr>
      </w:pPr>
      <w:r w:rsidRPr="00F94764">
        <w:rPr>
          <w:b/>
          <w:bCs/>
          <w:sz w:val="22"/>
          <w:szCs w:val="22"/>
          <w:lang w:val="bg-BG"/>
        </w:rPr>
        <w:t>а)</w:t>
      </w:r>
      <w:r w:rsidRPr="00F94764">
        <w:rPr>
          <w:sz w:val="22"/>
          <w:szCs w:val="22"/>
          <w:lang w:val="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702BB5" w:rsidRPr="00F94764" w:rsidRDefault="00702BB5" w:rsidP="00667062">
      <w:pPr>
        <w:widowControl w:val="0"/>
        <w:tabs>
          <w:tab w:val="left" w:pos="709"/>
        </w:tabs>
        <w:autoSpaceDE w:val="0"/>
        <w:autoSpaceDN w:val="0"/>
        <w:adjustRightInd w:val="0"/>
        <w:ind w:firstLine="480"/>
        <w:jc w:val="both"/>
        <w:rPr>
          <w:sz w:val="22"/>
          <w:szCs w:val="22"/>
          <w:lang w:val="bg-BG"/>
        </w:rPr>
      </w:pPr>
      <w:r w:rsidRPr="00F94764">
        <w:rPr>
          <w:sz w:val="22"/>
          <w:szCs w:val="22"/>
          <w:lang w:val="bg-BG"/>
        </w:rPr>
        <w:tab/>
      </w:r>
      <w:r w:rsidRPr="00F94764">
        <w:rPr>
          <w:b/>
          <w:bCs/>
          <w:sz w:val="22"/>
          <w:szCs w:val="22"/>
          <w:lang w:val="bg-BG"/>
        </w:rPr>
        <w:t>б)</w:t>
      </w:r>
      <w:r w:rsidRPr="00F94764">
        <w:rPr>
          <w:sz w:val="22"/>
          <w:szCs w:val="22"/>
          <w:lang w:val="bg-BG"/>
        </w:rPr>
        <w:t xml:space="preserve"> е осъден с влязла в сила присъда, освен ако е реабилитиран, за престъпление аналогично на тези по буква а) в друга държава членка или трета страна;</w:t>
      </w:r>
    </w:p>
    <w:p w:rsidR="00702BB5" w:rsidRPr="00F94764" w:rsidRDefault="00702BB5" w:rsidP="00667062">
      <w:pPr>
        <w:widowControl w:val="0"/>
        <w:tabs>
          <w:tab w:val="left" w:pos="709"/>
        </w:tabs>
        <w:autoSpaceDE w:val="0"/>
        <w:autoSpaceDN w:val="0"/>
        <w:adjustRightInd w:val="0"/>
        <w:ind w:firstLine="480"/>
        <w:jc w:val="both"/>
        <w:rPr>
          <w:sz w:val="22"/>
          <w:szCs w:val="22"/>
          <w:lang w:val="bg-BG"/>
        </w:rPr>
      </w:pPr>
      <w:r w:rsidRPr="00F94764">
        <w:rPr>
          <w:sz w:val="22"/>
          <w:szCs w:val="22"/>
          <w:lang w:val="bg-BG"/>
        </w:rPr>
        <w:tab/>
      </w:r>
      <w:r w:rsidRPr="00F94764">
        <w:rPr>
          <w:b/>
          <w:bCs/>
          <w:sz w:val="22"/>
          <w:szCs w:val="22"/>
          <w:lang w:val="bg-BG"/>
        </w:rPr>
        <w:t>в)</w:t>
      </w:r>
      <w:r w:rsidRPr="00F94764">
        <w:rPr>
          <w:sz w:val="22"/>
          <w:szCs w:val="22"/>
          <w:lang w:val="bg-BG"/>
        </w:rPr>
        <w:t xml:space="preserve">  има задължения за данъци и задължителни осигурителни вноски по смисъла на чл. 162, ал. </w:t>
      </w:r>
      <w:r w:rsidRPr="00F94764">
        <w:rPr>
          <w:sz w:val="22"/>
          <w:szCs w:val="22"/>
          <w:lang w:val="bg-BG"/>
        </w:rPr>
        <w:lastRenderedPageBreak/>
        <w:t>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02BB5" w:rsidRPr="00F94764" w:rsidRDefault="00702BB5" w:rsidP="00667062">
      <w:pPr>
        <w:widowControl w:val="0"/>
        <w:autoSpaceDE w:val="0"/>
        <w:autoSpaceDN w:val="0"/>
        <w:adjustRightInd w:val="0"/>
        <w:ind w:firstLine="708"/>
        <w:jc w:val="both"/>
        <w:rPr>
          <w:i/>
          <w:iCs/>
          <w:sz w:val="22"/>
          <w:szCs w:val="22"/>
          <w:lang w:val="bg-BG"/>
        </w:rPr>
      </w:pPr>
      <w:r w:rsidRPr="00F94764">
        <w:rPr>
          <w:i/>
          <w:iCs/>
          <w:sz w:val="22"/>
          <w:szCs w:val="22"/>
          <w:lang w:val="bg-BG"/>
        </w:rPr>
        <w:t>Обстоятелството по буква в) не се прилага, когато размерът на неплатените дължими данъци или социално</w:t>
      </w:r>
      <w:r w:rsidR="00B73AE0">
        <w:rPr>
          <w:i/>
          <w:iCs/>
          <w:sz w:val="22"/>
          <w:szCs w:val="22"/>
          <w:lang w:val="en-US"/>
        </w:rPr>
        <w:t xml:space="preserve"> </w:t>
      </w:r>
      <w:r w:rsidRPr="00F94764">
        <w:rPr>
          <w:i/>
          <w:iCs/>
          <w:sz w:val="22"/>
          <w:szCs w:val="22"/>
          <w:lang w:val="bg-BG"/>
        </w:rPr>
        <w:t>осигурителни вноски е не повече от 1 на сто от сумата на годишния общ оборот за последната приключена финансова година.</w:t>
      </w:r>
    </w:p>
    <w:p w:rsidR="00702BB5" w:rsidRPr="00F94764" w:rsidRDefault="00702BB5" w:rsidP="00667062">
      <w:pPr>
        <w:widowControl w:val="0"/>
        <w:autoSpaceDE w:val="0"/>
        <w:autoSpaceDN w:val="0"/>
        <w:adjustRightInd w:val="0"/>
        <w:ind w:firstLine="480"/>
        <w:jc w:val="both"/>
        <w:rPr>
          <w:sz w:val="22"/>
          <w:szCs w:val="22"/>
          <w:lang w:val="bg-BG"/>
        </w:rPr>
      </w:pPr>
      <w:r w:rsidRPr="00F94764">
        <w:rPr>
          <w:sz w:val="22"/>
          <w:szCs w:val="22"/>
          <w:lang w:val="bg-BG"/>
        </w:rPr>
        <w:tab/>
      </w:r>
      <w:r w:rsidRPr="00F94764">
        <w:rPr>
          <w:b/>
          <w:bCs/>
          <w:sz w:val="22"/>
          <w:szCs w:val="22"/>
          <w:lang w:val="bg-BG"/>
        </w:rPr>
        <w:t>г)</w:t>
      </w:r>
      <w:r w:rsidRPr="00F94764">
        <w:rPr>
          <w:sz w:val="22"/>
          <w:szCs w:val="22"/>
          <w:lang w:val="bg-BG"/>
        </w:rPr>
        <w:t xml:space="preserve"> е налице неравнопоставеност в случаите по чл.44, ал.5 от ЗОП;</w:t>
      </w:r>
    </w:p>
    <w:p w:rsidR="00702BB5" w:rsidRPr="00F94764" w:rsidRDefault="00702BB5" w:rsidP="00667062">
      <w:pPr>
        <w:widowControl w:val="0"/>
        <w:autoSpaceDE w:val="0"/>
        <w:autoSpaceDN w:val="0"/>
        <w:adjustRightInd w:val="0"/>
        <w:ind w:firstLine="708"/>
        <w:jc w:val="both"/>
        <w:rPr>
          <w:sz w:val="22"/>
          <w:szCs w:val="22"/>
          <w:lang w:val="bg-BG"/>
        </w:rPr>
      </w:pPr>
      <w:r w:rsidRPr="00F94764">
        <w:rPr>
          <w:b/>
          <w:bCs/>
          <w:sz w:val="22"/>
          <w:szCs w:val="22"/>
          <w:lang w:val="bg-BG"/>
        </w:rPr>
        <w:t>д)</w:t>
      </w:r>
      <w:r w:rsidRPr="00F94764">
        <w:rPr>
          <w:sz w:val="22"/>
          <w:szCs w:val="22"/>
          <w:lang w:val="bg-BG"/>
        </w:rPr>
        <w:t xml:space="preserve"> е установено, че:</w:t>
      </w:r>
    </w:p>
    <w:p w:rsidR="00702BB5" w:rsidRPr="00F94764" w:rsidRDefault="00702BB5" w:rsidP="00667062">
      <w:pPr>
        <w:widowControl w:val="0"/>
        <w:autoSpaceDE w:val="0"/>
        <w:autoSpaceDN w:val="0"/>
        <w:adjustRightInd w:val="0"/>
        <w:ind w:firstLine="480"/>
        <w:jc w:val="both"/>
        <w:rPr>
          <w:sz w:val="22"/>
          <w:szCs w:val="22"/>
          <w:lang w:val="bg-BG"/>
        </w:rPr>
      </w:pPr>
      <w:r w:rsidRPr="00F94764">
        <w:rPr>
          <w:sz w:val="22"/>
          <w:szCs w:val="22"/>
          <w:lang w:val="bg-BG"/>
        </w:rPr>
        <w:t xml:space="preserve">    -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02BB5" w:rsidRPr="00F94764" w:rsidRDefault="00702BB5" w:rsidP="00667062">
      <w:pPr>
        <w:widowControl w:val="0"/>
        <w:autoSpaceDE w:val="0"/>
        <w:autoSpaceDN w:val="0"/>
        <w:adjustRightInd w:val="0"/>
        <w:ind w:firstLine="480"/>
        <w:jc w:val="both"/>
        <w:rPr>
          <w:sz w:val="22"/>
          <w:szCs w:val="22"/>
          <w:lang w:val="bg-BG"/>
        </w:rPr>
      </w:pPr>
      <w:r w:rsidRPr="00F94764">
        <w:rPr>
          <w:sz w:val="22"/>
          <w:szCs w:val="22"/>
          <w:lang w:val="bg-BG"/>
        </w:rPr>
        <w:tab/>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02BB5" w:rsidRPr="00F94764" w:rsidRDefault="00702BB5" w:rsidP="00667062">
      <w:pPr>
        <w:widowControl w:val="0"/>
        <w:autoSpaceDE w:val="0"/>
        <w:autoSpaceDN w:val="0"/>
        <w:adjustRightInd w:val="0"/>
        <w:ind w:firstLine="708"/>
        <w:jc w:val="both"/>
        <w:rPr>
          <w:sz w:val="22"/>
          <w:szCs w:val="22"/>
          <w:lang w:val="bg-BG"/>
        </w:rPr>
      </w:pPr>
      <w:r w:rsidRPr="00F94764">
        <w:rPr>
          <w:b/>
          <w:bCs/>
          <w:sz w:val="22"/>
          <w:szCs w:val="22"/>
          <w:lang w:val="bg-BG"/>
        </w:rPr>
        <w:t>е)</w:t>
      </w:r>
      <w:r w:rsidRPr="00F94764">
        <w:rPr>
          <w:sz w:val="22"/>
          <w:szCs w:val="22"/>
          <w:lang w:val="bg-BG"/>
        </w:rPr>
        <w:t xml:space="preserve"> е налице конфликт на интереси, който не може да бъде отстранен.</w:t>
      </w:r>
    </w:p>
    <w:p w:rsidR="00702BB5" w:rsidRPr="00F94764" w:rsidRDefault="00702BB5" w:rsidP="00667062">
      <w:pPr>
        <w:spacing w:before="120"/>
        <w:ind w:firstLine="720"/>
        <w:jc w:val="both"/>
        <w:rPr>
          <w:sz w:val="22"/>
          <w:szCs w:val="22"/>
          <w:lang w:val="bg-BG"/>
        </w:rPr>
      </w:pPr>
      <w:r w:rsidRPr="00F94764">
        <w:rPr>
          <w:b/>
          <w:bCs/>
          <w:sz w:val="22"/>
          <w:szCs w:val="22"/>
          <w:lang w:val="bg-BG"/>
        </w:rPr>
        <w:t>5.2.</w:t>
      </w:r>
      <w:r w:rsidRPr="00F94764">
        <w:rPr>
          <w:sz w:val="22"/>
          <w:szCs w:val="22"/>
          <w:lang w:val="bg-BG"/>
        </w:rPr>
        <w:t xml:space="preserve"> Съгласно чл.97, ал.6 от ППЗОП обстоятелствата по т.5.1, букви а), б) и е) са относими към всяко едно лице, което представлява участника, в зависимост от правно-организационната форма на съответното дружество. </w:t>
      </w:r>
    </w:p>
    <w:p w:rsidR="00702BB5" w:rsidRPr="00F94764" w:rsidRDefault="00702BB5" w:rsidP="00667062">
      <w:pPr>
        <w:widowControl w:val="0"/>
        <w:autoSpaceDE w:val="0"/>
        <w:autoSpaceDN w:val="0"/>
        <w:adjustRightInd w:val="0"/>
        <w:spacing w:before="60"/>
        <w:ind w:firstLine="708"/>
        <w:jc w:val="both"/>
        <w:rPr>
          <w:b/>
          <w:bCs/>
          <w:sz w:val="22"/>
          <w:szCs w:val="22"/>
          <w:lang w:val="bg-BG"/>
        </w:rPr>
      </w:pPr>
      <w:r w:rsidRPr="00F94764">
        <w:rPr>
          <w:b/>
          <w:bCs/>
          <w:sz w:val="22"/>
          <w:szCs w:val="22"/>
          <w:lang w:val="bg-BG"/>
        </w:rPr>
        <w:t>5.3. Документи за доказване липсата на обстоятелствата по т.5.1 на етап – подаване на оферта</w:t>
      </w:r>
    </w:p>
    <w:p w:rsidR="00702BB5" w:rsidRPr="00F94764" w:rsidRDefault="00702BB5" w:rsidP="00667062">
      <w:pPr>
        <w:ind w:firstLine="720"/>
        <w:jc w:val="both"/>
        <w:rPr>
          <w:sz w:val="22"/>
          <w:szCs w:val="22"/>
          <w:lang w:val="bg-BG"/>
        </w:rPr>
      </w:pPr>
      <w:r w:rsidRPr="00F94764">
        <w:rPr>
          <w:sz w:val="22"/>
          <w:szCs w:val="22"/>
          <w:lang w:val="bg-BG"/>
        </w:rPr>
        <w:t xml:space="preserve">При подаване на офертата участникът удостоверява липсата на обстоятелствата по </w:t>
      </w:r>
      <w:r w:rsidRPr="00F94764">
        <w:rPr>
          <w:rStyle w:val="FontStyle17"/>
          <w:b w:val="0"/>
          <w:bCs w:val="0"/>
          <w:lang w:val="bg-BG"/>
        </w:rPr>
        <w:t>чл.54, ал.1,</w:t>
      </w:r>
      <w:r w:rsidRPr="00F94764">
        <w:rPr>
          <w:rStyle w:val="FontStyle16"/>
          <w:lang w:val="bg-BG"/>
        </w:rPr>
        <w:t xml:space="preserve"> т.1-5 и 7 от ЗОП</w:t>
      </w:r>
      <w:r w:rsidRPr="00F94764">
        <w:rPr>
          <w:sz w:val="22"/>
          <w:szCs w:val="22"/>
          <w:lang w:val="bg-BG"/>
        </w:rPr>
        <w:t xml:space="preserve"> (т.е. по т.5.1 по-горе) с декларации по образец към Обявата. </w:t>
      </w:r>
    </w:p>
    <w:p w:rsidR="001B19A1" w:rsidRPr="00F94764" w:rsidRDefault="00702BB5" w:rsidP="00667062">
      <w:pPr>
        <w:widowControl w:val="0"/>
        <w:autoSpaceDE w:val="0"/>
        <w:autoSpaceDN w:val="0"/>
        <w:adjustRightInd w:val="0"/>
        <w:spacing w:before="60"/>
        <w:ind w:firstLine="482"/>
        <w:jc w:val="both"/>
        <w:rPr>
          <w:sz w:val="22"/>
          <w:szCs w:val="22"/>
          <w:lang w:val="bg-BG"/>
        </w:rPr>
      </w:pPr>
      <w:r w:rsidRPr="00F94764">
        <w:rPr>
          <w:sz w:val="22"/>
          <w:szCs w:val="22"/>
          <w:lang w:val="bg-BG"/>
        </w:rPr>
        <w:tab/>
      </w:r>
    </w:p>
    <w:p w:rsidR="00702BB5" w:rsidRPr="00F94764" w:rsidRDefault="00702BB5" w:rsidP="00667062">
      <w:pPr>
        <w:widowControl w:val="0"/>
        <w:autoSpaceDE w:val="0"/>
        <w:autoSpaceDN w:val="0"/>
        <w:adjustRightInd w:val="0"/>
        <w:spacing w:before="60"/>
        <w:ind w:firstLine="482"/>
        <w:jc w:val="both"/>
        <w:rPr>
          <w:b/>
          <w:bCs/>
          <w:sz w:val="22"/>
          <w:szCs w:val="22"/>
          <w:lang w:val="bg-BG"/>
        </w:rPr>
      </w:pPr>
      <w:r w:rsidRPr="00F94764">
        <w:rPr>
          <w:b/>
          <w:bCs/>
          <w:sz w:val="22"/>
          <w:szCs w:val="22"/>
          <w:lang w:val="bg-BG"/>
        </w:rPr>
        <w:t xml:space="preserve">5.4. Указания: </w:t>
      </w:r>
    </w:p>
    <w:p w:rsidR="00702BB5" w:rsidRPr="00F94764" w:rsidRDefault="00702BB5" w:rsidP="00667062">
      <w:pPr>
        <w:widowControl w:val="0"/>
        <w:autoSpaceDE w:val="0"/>
        <w:autoSpaceDN w:val="0"/>
        <w:adjustRightInd w:val="0"/>
        <w:ind w:firstLine="709"/>
        <w:jc w:val="both"/>
        <w:rPr>
          <w:sz w:val="22"/>
          <w:szCs w:val="22"/>
          <w:lang w:val="bg-BG"/>
        </w:rPr>
      </w:pPr>
      <w:r w:rsidRPr="00F94764">
        <w:rPr>
          <w:sz w:val="22"/>
          <w:szCs w:val="22"/>
          <w:lang w:val="bg-BG"/>
        </w:rPr>
        <w:t>- Декларацията за липса на обстоятелствата по чл.54, ал.1, т.1, 2 и 7 от ЗОП (т.е. по т.5.1, букви а), б) и е) по-горе) се подава и подписва лично от всяко едно лице, което представлява участника, а декларацията за липса на обстоятелствата по чл.54, ал.1, т. 3, 4 и 5 от ЗОП (т.е. по  т.5.1, букви в), г) и д)) се подава и подписва от едно от лицата, които могат самостоятелно да представляват участника, когато те са повече от едно.</w:t>
      </w:r>
    </w:p>
    <w:p w:rsidR="00702BB5" w:rsidRPr="00F94764" w:rsidRDefault="00702BB5" w:rsidP="00667062">
      <w:pPr>
        <w:pStyle w:val="Style8"/>
        <w:widowControl/>
        <w:tabs>
          <w:tab w:val="left" w:pos="0"/>
        </w:tabs>
        <w:spacing w:before="60"/>
        <w:rPr>
          <w:sz w:val="22"/>
          <w:szCs w:val="22"/>
        </w:rPr>
      </w:pPr>
      <w:r w:rsidRPr="00F94764">
        <w:rPr>
          <w:sz w:val="22"/>
          <w:szCs w:val="22"/>
        </w:rPr>
        <w:tab/>
        <w:t xml:space="preserve">- Когато участникът е обединение, което не е юридическо лице, изискванията по т.5.1 се прилагат за всеки член на обединението, като декларациите по т.5.3 се попълват и представя за всеки един участник в обединението при спазване на указание първо. </w:t>
      </w:r>
    </w:p>
    <w:p w:rsidR="00702BB5" w:rsidRPr="00F94764" w:rsidRDefault="00702BB5" w:rsidP="00667062">
      <w:pPr>
        <w:pStyle w:val="Style8"/>
        <w:widowControl/>
        <w:tabs>
          <w:tab w:val="left" w:pos="0"/>
        </w:tabs>
        <w:spacing w:before="60"/>
        <w:rPr>
          <w:sz w:val="22"/>
          <w:szCs w:val="22"/>
        </w:rPr>
      </w:pPr>
      <w:r w:rsidRPr="00F94764">
        <w:rPr>
          <w:sz w:val="22"/>
          <w:szCs w:val="22"/>
        </w:rPr>
        <w:tab/>
        <w:t xml:space="preserve">- Когато участникът предвижда участие на подизпълнители или се позовава на капацитета на трети лица при изпълнение на поръчката, изискванията по т.5.1 се прилагат и за подизпълнителите и за третите лица, които също представят декларации по т.5.3 при спазване на указание първо. </w:t>
      </w:r>
    </w:p>
    <w:p w:rsidR="00702BB5" w:rsidRPr="00F94764" w:rsidRDefault="00702BB5" w:rsidP="00667062">
      <w:pPr>
        <w:pStyle w:val="a3"/>
        <w:ind w:firstLine="709"/>
        <w:jc w:val="both"/>
        <w:rPr>
          <w:rFonts w:ascii="Times New Roman" w:hAnsi="Times New Roman" w:cs="Times New Roman"/>
        </w:rPr>
      </w:pPr>
      <w:r w:rsidRPr="00F94764">
        <w:rPr>
          <w:rFonts w:ascii="Times New Roman" w:hAnsi="Times New Roman" w:cs="Times New Roman"/>
        </w:rPr>
        <w:t xml:space="preserve">- При разглеждане на офертите Възложителят чрез назначената от него комисия ще изисква от участника замяна на подизпълнител или на трето лице, за което е налице някое от основанията по т.5.1.  </w:t>
      </w:r>
    </w:p>
    <w:p w:rsidR="00702BB5" w:rsidRPr="00F94764" w:rsidRDefault="00702BB5" w:rsidP="00667062">
      <w:pPr>
        <w:widowControl w:val="0"/>
        <w:tabs>
          <w:tab w:val="left" w:pos="567"/>
        </w:tabs>
        <w:autoSpaceDE w:val="0"/>
        <w:autoSpaceDN w:val="0"/>
        <w:adjustRightInd w:val="0"/>
        <w:spacing w:before="60"/>
        <w:ind w:firstLine="567"/>
        <w:jc w:val="both"/>
        <w:rPr>
          <w:sz w:val="22"/>
          <w:szCs w:val="22"/>
          <w:lang w:val="bg-BG"/>
        </w:rPr>
      </w:pPr>
      <w:r w:rsidRPr="00F94764">
        <w:rPr>
          <w:sz w:val="22"/>
          <w:szCs w:val="22"/>
          <w:lang w:val="bg-BG"/>
        </w:rPr>
        <w:tab/>
        <w:t xml:space="preserve">- Участниците са длъжни да уведомят писмено Възложителя в 3-дневен срок от настъпване на обстоятелство по чл.54, </w:t>
      </w:r>
      <w:r w:rsidRPr="00F94764">
        <w:rPr>
          <w:rStyle w:val="FontStyle17"/>
          <w:b w:val="0"/>
          <w:bCs w:val="0"/>
          <w:lang w:val="bg-BG"/>
        </w:rPr>
        <w:t>ал.1,</w:t>
      </w:r>
      <w:r w:rsidRPr="00F94764">
        <w:rPr>
          <w:rStyle w:val="FontStyle16"/>
          <w:lang w:val="bg-BG"/>
        </w:rPr>
        <w:t xml:space="preserve"> т.1-5 и 7 от ЗОП</w:t>
      </w:r>
      <w:r w:rsidRPr="00F94764">
        <w:rPr>
          <w:sz w:val="22"/>
          <w:szCs w:val="22"/>
          <w:lang w:val="bg-BG"/>
        </w:rPr>
        <w:t xml:space="preserve"> (т.е. по т.5.1 по-горе) или  когато установят, че са свързани лица с друг участник в настоящата обществена поръчка.</w:t>
      </w:r>
    </w:p>
    <w:p w:rsidR="00702BB5" w:rsidRPr="00F94764" w:rsidRDefault="00702BB5" w:rsidP="00667062">
      <w:pPr>
        <w:widowControl w:val="0"/>
        <w:tabs>
          <w:tab w:val="left" w:pos="567"/>
        </w:tabs>
        <w:autoSpaceDE w:val="0"/>
        <w:autoSpaceDN w:val="0"/>
        <w:adjustRightInd w:val="0"/>
        <w:ind w:firstLine="709"/>
        <w:jc w:val="both"/>
        <w:rPr>
          <w:sz w:val="22"/>
          <w:szCs w:val="22"/>
          <w:lang w:val="bg-BG"/>
        </w:rPr>
      </w:pPr>
      <w:r w:rsidRPr="00F94764">
        <w:rPr>
          <w:sz w:val="22"/>
          <w:szCs w:val="22"/>
          <w:lang w:val="bg-BG"/>
        </w:rPr>
        <w:t>В тези случаи възложителят предава уведомлението на председателя на комисията, назначена да разгледа и оцени офертите, а когато комисията вече е предала на Възложителя протокола, отразяващ работата й, Възложителя връща протокола с указания за отразяване на новонастъпилите обстоятелства.</w:t>
      </w:r>
    </w:p>
    <w:p w:rsidR="00702BB5" w:rsidRPr="00F94764" w:rsidRDefault="00702BB5" w:rsidP="00667062">
      <w:pPr>
        <w:widowControl w:val="0"/>
        <w:autoSpaceDE w:val="0"/>
        <w:autoSpaceDN w:val="0"/>
        <w:adjustRightInd w:val="0"/>
        <w:spacing w:before="60"/>
        <w:ind w:firstLine="709"/>
        <w:jc w:val="both"/>
        <w:rPr>
          <w:b/>
          <w:bCs/>
          <w:sz w:val="22"/>
          <w:szCs w:val="22"/>
          <w:lang w:val="bg-BG"/>
        </w:rPr>
      </w:pPr>
      <w:r w:rsidRPr="00F94764">
        <w:rPr>
          <w:b/>
          <w:bCs/>
          <w:sz w:val="22"/>
          <w:szCs w:val="22"/>
          <w:lang w:val="bg-BG"/>
        </w:rPr>
        <w:t>5.5. Мерки за доказване на надеждност</w:t>
      </w:r>
    </w:p>
    <w:p w:rsidR="00702BB5" w:rsidRPr="00F94764" w:rsidRDefault="00702BB5" w:rsidP="00667062">
      <w:pPr>
        <w:pStyle w:val="Style8"/>
        <w:widowControl/>
        <w:tabs>
          <w:tab w:val="left" w:pos="0"/>
        </w:tabs>
        <w:spacing w:before="60"/>
        <w:ind w:firstLine="709"/>
        <w:rPr>
          <w:sz w:val="22"/>
          <w:szCs w:val="22"/>
        </w:rPr>
      </w:pPr>
      <w:r w:rsidRPr="00F94764">
        <w:rPr>
          <w:b/>
          <w:bCs/>
          <w:sz w:val="22"/>
          <w:szCs w:val="22"/>
        </w:rPr>
        <w:lastRenderedPageBreak/>
        <w:t>5.5.1.</w:t>
      </w:r>
      <w:r w:rsidRPr="00F94764">
        <w:rPr>
          <w:sz w:val="22"/>
          <w:szCs w:val="22"/>
        </w:rPr>
        <w:t>На основание чл.56, ал.1 от ЗОП участник, за когото е налице някое от посочените основанията за о</w:t>
      </w:r>
      <w:r w:rsidR="000818D0" w:rsidRPr="00F94764">
        <w:rPr>
          <w:sz w:val="22"/>
          <w:szCs w:val="22"/>
        </w:rPr>
        <w:t>т</w:t>
      </w:r>
      <w:r w:rsidRPr="00F94764">
        <w:rPr>
          <w:sz w:val="22"/>
          <w:szCs w:val="22"/>
        </w:rPr>
        <w:t>страняване по чл.54, ал.1 от ЗОП (т.е. по т.5.1</w:t>
      </w:r>
      <w:r w:rsidRPr="00F94764">
        <w:rPr>
          <w:rStyle w:val="FontStyle17"/>
          <w:b w:val="0"/>
          <w:bCs w:val="0"/>
        </w:rPr>
        <w:t xml:space="preserve"> от настоящия раздел ІІ</w:t>
      </w:r>
      <w:r w:rsidRPr="00F94764">
        <w:rPr>
          <w:sz w:val="22"/>
          <w:szCs w:val="22"/>
        </w:rPr>
        <w:t xml:space="preserve">) преди подаване на офертата или е възникнало по време на разглеждане на офертите,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02BB5" w:rsidRPr="00F94764" w:rsidRDefault="00702BB5" w:rsidP="00667062">
      <w:pPr>
        <w:widowControl w:val="0"/>
        <w:autoSpaceDE w:val="0"/>
        <w:autoSpaceDN w:val="0"/>
        <w:adjustRightInd w:val="0"/>
        <w:ind w:firstLine="709"/>
        <w:jc w:val="both"/>
        <w:rPr>
          <w:sz w:val="22"/>
          <w:szCs w:val="22"/>
          <w:lang w:val="bg-BG"/>
        </w:rPr>
      </w:pPr>
      <w:r w:rsidRPr="00F94764">
        <w:rPr>
          <w:sz w:val="22"/>
          <w:szCs w:val="22"/>
          <w:lang w:val="bg-BG"/>
        </w:rPr>
        <w:t>1. е погасил задълженията си по чл.54, ал.1, т.3 от ЗОП (т.е. по т.5.1, б.“в“</w:t>
      </w:r>
      <w:r w:rsidRPr="00F94764">
        <w:rPr>
          <w:rStyle w:val="FontStyle17"/>
          <w:b w:val="0"/>
          <w:bCs w:val="0"/>
          <w:lang w:val="bg-BG"/>
        </w:rPr>
        <w:t xml:space="preserve"> от настоящия раздел ІІ</w:t>
      </w:r>
      <w:r w:rsidRPr="00F94764">
        <w:rPr>
          <w:sz w:val="22"/>
          <w:szCs w:val="22"/>
          <w:lang w:val="bg-BG"/>
        </w:rPr>
        <w:t>), включително начислените лихви и/или глоби или че те са разсрочени, отсрочени или обезпечени;</w:t>
      </w:r>
    </w:p>
    <w:p w:rsidR="00702BB5" w:rsidRPr="00F94764" w:rsidRDefault="00702BB5" w:rsidP="00667062">
      <w:pPr>
        <w:widowControl w:val="0"/>
        <w:autoSpaceDE w:val="0"/>
        <w:autoSpaceDN w:val="0"/>
        <w:adjustRightInd w:val="0"/>
        <w:ind w:firstLine="709"/>
        <w:jc w:val="both"/>
        <w:rPr>
          <w:sz w:val="22"/>
          <w:szCs w:val="22"/>
          <w:lang w:val="bg-BG"/>
        </w:rPr>
      </w:pPr>
      <w:r w:rsidRPr="00F94764">
        <w:rPr>
          <w:sz w:val="22"/>
          <w:szCs w:val="22"/>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02BB5" w:rsidRPr="00F94764" w:rsidRDefault="00702BB5" w:rsidP="00667062">
      <w:pPr>
        <w:widowControl w:val="0"/>
        <w:autoSpaceDE w:val="0"/>
        <w:autoSpaceDN w:val="0"/>
        <w:adjustRightInd w:val="0"/>
        <w:ind w:firstLine="709"/>
        <w:jc w:val="both"/>
        <w:rPr>
          <w:sz w:val="22"/>
          <w:szCs w:val="22"/>
          <w:lang w:val="bg-BG"/>
        </w:rPr>
      </w:pPr>
      <w:r w:rsidRPr="00F94764">
        <w:rPr>
          <w:sz w:val="22"/>
          <w:szCs w:val="22"/>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02BB5" w:rsidRPr="00F94764" w:rsidRDefault="00702BB5" w:rsidP="00667062">
      <w:pPr>
        <w:pStyle w:val="Style8"/>
        <w:tabs>
          <w:tab w:val="left" w:pos="0"/>
        </w:tabs>
        <w:spacing w:before="60"/>
        <w:ind w:firstLine="709"/>
        <w:rPr>
          <w:sz w:val="22"/>
          <w:szCs w:val="22"/>
        </w:rPr>
      </w:pPr>
      <w:r w:rsidRPr="00F94764">
        <w:rPr>
          <w:b/>
          <w:bCs/>
          <w:sz w:val="22"/>
          <w:szCs w:val="22"/>
        </w:rPr>
        <w:t>5.5.2.</w:t>
      </w:r>
      <w:r w:rsidRPr="00F94764">
        <w:rPr>
          <w:sz w:val="22"/>
          <w:szCs w:val="22"/>
        </w:rPr>
        <w:t>Като доказателства за надеждността участникът представя и следните документи:</w:t>
      </w:r>
    </w:p>
    <w:p w:rsidR="00702BB5" w:rsidRPr="00F94764" w:rsidRDefault="00702BB5" w:rsidP="00667062">
      <w:pPr>
        <w:widowControl w:val="0"/>
        <w:autoSpaceDE w:val="0"/>
        <w:autoSpaceDN w:val="0"/>
        <w:adjustRightInd w:val="0"/>
        <w:spacing w:before="60"/>
        <w:ind w:firstLine="709"/>
        <w:jc w:val="both"/>
        <w:rPr>
          <w:sz w:val="22"/>
          <w:szCs w:val="22"/>
          <w:lang w:val="bg-BG"/>
        </w:rPr>
      </w:pPr>
      <w:r w:rsidRPr="00F94764">
        <w:rPr>
          <w:sz w:val="22"/>
          <w:szCs w:val="22"/>
          <w:lang w:val="bg-BG"/>
        </w:rPr>
        <w:t>1. по отношение на обстоятелството по чл.56, ал.1, т.1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02BB5" w:rsidRPr="00F94764" w:rsidRDefault="00702BB5" w:rsidP="00667062">
      <w:pPr>
        <w:widowControl w:val="0"/>
        <w:autoSpaceDE w:val="0"/>
        <w:autoSpaceDN w:val="0"/>
        <w:adjustRightInd w:val="0"/>
        <w:spacing w:before="60"/>
        <w:ind w:firstLine="709"/>
        <w:jc w:val="both"/>
        <w:rPr>
          <w:sz w:val="22"/>
          <w:szCs w:val="22"/>
          <w:lang w:val="bg-BG"/>
        </w:rPr>
      </w:pPr>
      <w:r w:rsidRPr="00F94764">
        <w:rPr>
          <w:sz w:val="22"/>
          <w:szCs w:val="22"/>
          <w:lang w:val="bg-BG"/>
        </w:rPr>
        <w:t>2. по отношение на обстоятелството по чл.56, ал.1, т.3 ЗОП – документ от съответния компетентен орган за потвърждение на описаните обстоятелства.</w:t>
      </w:r>
    </w:p>
    <w:p w:rsidR="00702BB5" w:rsidRPr="00F94764" w:rsidRDefault="00702BB5" w:rsidP="00667062">
      <w:pPr>
        <w:pStyle w:val="Style8"/>
        <w:tabs>
          <w:tab w:val="left" w:pos="0"/>
        </w:tabs>
        <w:spacing w:before="60"/>
        <w:ind w:firstLine="709"/>
        <w:rPr>
          <w:sz w:val="22"/>
          <w:szCs w:val="22"/>
        </w:rPr>
      </w:pPr>
      <w:r w:rsidRPr="00F94764">
        <w:rPr>
          <w:b/>
          <w:bCs/>
          <w:sz w:val="22"/>
          <w:szCs w:val="22"/>
        </w:rPr>
        <w:t xml:space="preserve">5.5.3. </w:t>
      </w:r>
      <w:r w:rsidRPr="00F94764">
        <w:rPr>
          <w:sz w:val="22"/>
          <w:szCs w:val="22"/>
        </w:rPr>
        <w:t>Възложителят, чрез назначената от него комисия,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чрез назначената от него комисия не го отстранява от понататъшно участие в настоящия избор на изпълнител.</w:t>
      </w:r>
    </w:p>
    <w:p w:rsidR="00702BB5" w:rsidRPr="00F94764" w:rsidRDefault="00702BB5" w:rsidP="00667062">
      <w:pPr>
        <w:pStyle w:val="Style8"/>
        <w:tabs>
          <w:tab w:val="left" w:pos="0"/>
        </w:tabs>
        <w:spacing w:before="60"/>
        <w:rPr>
          <w:sz w:val="22"/>
          <w:szCs w:val="22"/>
        </w:rPr>
      </w:pPr>
      <w:r w:rsidRPr="00F94764">
        <w:rPr>
          <w:sz w:val="22"/>
          <w:szCs w:val="22"/>
        </w:rPr>
        <w:tab/>
        <w:t>- Мотивите за приемане или отхвърляне на предприетите от участника мерки за доказване на надеж</w:t>
      </w:r>
      <w:r w:rsidR="000818D0" w:rsidRPr="00F94764">
        <w:rPr>
          <w:sz w:val="22"/>
          <w:szCs w:val="22"/>
        </w:rPr>
        <w:t>д</w:t>
      </w:r>
      <w:r w:rsidRPr="00F94764">
        <w:rPr>
          <w:sz w:val="22"/>
          <w:szCs w:val="22"/>
        </w:rPr>
        <w:t>ност и представените доказателства се посочват в протокола на комисията.</w:t>
      </w:r>
    </w:p>
    <w:p w:rsidR="00702BB5" w:rsidRPr="00F94764" w:rsidRDefault="00702BB5" w:rsidP="00667062">
      <w:pPr>
        <w:pStyle w:val="Style8"/>
        <w:tabs>
          <w:tab w:val="left" w:pos="0"/>
        </w:tabs>
        <w:spacing w:before="60"/>
        <w:rPr>
          <w:sz w:val="22"/>
          <w:szCs w:val="22"/>
        </w:rPr>
      </w:pPr>
      <w:r w:rsidRPr="00F94764">
        <w:rPr>
          <w:sz w:val="22"/>
          <w:szCs w:val="22"/>
        </w:rPr>
        <w:tab/>
        <w:t>-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(т.е. по т.5.5.1 и т. 5.5.2 по-горе) възможност за доказване на надеж</w:t>
      </w:r>
      <w:r w:rsidR="000818D0" w:rsidRPr="00F94764">
        <w:rPr>
          <w:sz w:val="22"/>
          <w:szCs w:val="22"/>
        </w:rPr>
        <w:t>д</w:t>
      </w:r>
      <w:r w:rsidRPr="00F94764">
        <w:rPr>
          <w:sz w:val="22"/>
          <w:szCs w:val="22"/>
        </w:rPr>
        <w:t>ност за времето, определено с присъдата или акта.</w:t>
      </w:r>
    </w:p>
    <w:p w:rsidR="00702BB5" w:rsidRPr="00F94764" w:rsidRDefault="00702BB5" w:rsidP="00667062">
      <w:pPr>
        <w:widowControl w:val="0"/>
        <w:autoSpaceDE w:val="0"/>
        <w:autoSpaceDN w:val="0"/>
        <w:adjustRightInd w:val="0"/>
        <w:spacing w:before="120"/>
        <w:ind w:firstLine="709"/>
        <w:jc w:val="both"/>
        <w:rPr>
          <w:b/>
          <w:bCs/>
          <w:sz w:val="22"/>
          <w:szCs w:val="22"/>
          <w:lang w:val="bg-BG"/>
        </w:rPr>
      </w:pPr>
      <w:r w:rsidRPr="00F94764">
        <w:rPr>
          <w:b/>
          <w:bCs/>
          <w:sz w:val="22"/>
          <w:szCs w:val="22"/>
          <w:lang w:val="bg-BG"/>
        </w:rPr>
        <w:t>5.6. Прилагане на основанията за отстраняване</w:t>
      </w:r>
    </w:p>
    <w:p w:rsidR="00702BB5" w:rsidRPr="00F94764" w:rsidRDefault="00702BB5" w:rsidP="00667062">
      <w:pPr>
        <w:pStyle w:val="Style8"/>
        <w:tabs>
          <w:tab w:val="left" w:pos="0"/>
        </w:tabs>
        <w:spacing w:before="60"/>
        <w:rPr>
          <w:sz w:val="22"/>
          <w:szCs w:val="22"/>
        </w:rPr>
      </w:pPr>
      <w:r w:rsidRPr="00F94764">
        <w:rPr>
          <w:i/>
          <w:iCs/>
          <w:sz w:val="22"/>
          <w:szCs w:val="22"/>
        </w:rPr>
        <w:tab/>
        <w:t xml:space="preserve">- </w:t>
      </w:r>
      <w:r w:rsidRPr="00F94764">
        <w:rPr>
          <w:sz w:val="22"/>
          <w:szCs w:val="22"/>
        </w:rPr>
        <w:t xml:space="preserve">Комисията не разглежда офертата на участник, за когото е налице някое от  основанията по чл.54, </w:t>
      </w:r>
      <w:r w:rsidRPr="00F94764">
        <w:rPr>
          <w:rStyle w:val="FontStyle17"/>
          <w:b w:val="0"/>
          <w:bCs w:val="0"/>
        </w:rPr>
        <w:t>ал.1,</w:t>
      </w:r>
      <w:r w:rsidRPr="00F94764">
        <w:rPr>
          <w:rStyle w:val="FontStyle16"/>
        </w:rPr>
        <w:t xml:space="preserve"> т.1-5 и 7 от ЗОП</w:t>
      </w:r>
      <w:r w:rsidRPr="00F94764">
        <w:rPr>
          <w:sz w:val="22"/>
          <w:szCs w:val="22"/>
        </w:rPr>
        <w:t xml:space="preserve"> (т.е. по т.5.1 </w:t>
      </w:r>
      <w:r w:rsidRPr="00F94764">
        <w:rPr>
          <w:rStyle w:val="FontStyle17"/>
          <w:b w:val="0"/>
          <w:bCs w:val="0"/>
        </w:rPr>
        <w:t>от настоящия раздел ІІ</w:t>
      </w:r>
      <w:r w:rsidRPr="00F94764">
        <w:rPr>
          <w:sz w:val="22"/>
          <w:szCs w:val="22"/>
        </w:rPr>
        <w:t xml:space="preserve">) възникнало/и преди или по време на разглеждане на офертите. </w:t>
      </w:r>
    </w:p>
    <w:p w:rsidR="00702BB5" w:rsidRPr="00F94764" w:rsidRDefault="00702BB5" w:rsidP="00667062">
      <w:pPr>
        <w:pStyle w:val="Style8"/>
        <w:tabs>
          <w:tab w:val="left" w:pos="0"/>
          <w:tab w:val="num" w:pos="720"/>
        </w:tabs>
        <w:spacing w:before="60"/>
        <w:rPr>
          <w:sz w:val="22"/>
          <w:szCs w:val="22"/>
        </w:rPr>
      </w:pPr>
      <w:r w:rsidRPr="00F94764">
        <w:rPr>
          <w:sz w:val="22"/>
          <w:szCs w:val="22"/>
        </w:rPr>
        <w:tab/>
        <w:t xml:space="preserve">- Комисията не разглежда офертата на участник, който е обединение от физически и/или юридически лица и за член на обединението е налице някое от основанията за отстраняване по чл.54, </w:t>
      </w:r>
      <w:r w:rsidRPr="00F94764">
        <w:rPr>
          <w:rStyle w:val="FontStyle17"/>
          <w:b w:val="0"/>
          <w:bCs w:val="0"/>
        </w:rPr>
        <w:t>ал.1,</w:t>
      </w:r>
      <w:r w:rsidRPr="00F94764">
        <w:rPr>
          <w:rStyle w:val="FontStyle16"/>
        </w:rPr>
        <w:t xml:space="preserve"> т.1-5 и 7 от ЗОП</w:t>
      </w:r>
      <w:r w:rsidRPr="00F94764">
        <w:rPr>
          <w:sz w:val="22"/>
          <w:szCs w:val="22"/>
        </w:rPr>
        <w:t xml:space="preserve"> (т.е. по т.5.1 </w:t>
      </w:r>
      <w:r w:rsidRPr="00F94764">
        <w:rPr>
          <w:rStyle w:val="FontStyle17"/>
          <w:b w:val="0"/>
          <w:bCs w:val="0"/>
        </w:rPr>
        <w:t>от настоящия раздел ІІ</w:t>
      </w:r>
      <w:r w:rsidRPr="00F94764">
        <w:rPr>
          <w:sz w:val="22"/>
          <w:szCs w:val="22"/>
        </w:rPr>
        <w:t xml:space="preserve">) </w:t>
      </w:r>
    </w:p>
    <w:p w:rsidR="00702BB5" w:rsidRPr="00F94764" w:rsidRDefault="00702BB5" w:rsidP="00667062">
      <w:pPr>
        <w:pStyle w:val="Style8"/>
        <w:tabs>
          <w:tab w:val="left" w:pos="0"/>
          <w:tab w:val="num" w:pos="720"/>
        </w:tabs>
        <w:spacing w:before="60"/>
        <w:rPr>
          <w:sz w:val="22"/>
          <w:szCs w:val="22"/>
        </w:rPr>
      </w:pPr>
      <w:r w:rsidRPr="00F94764">
        <w:rPr>
          <w:sz w:val="22"/>
          <w:szCs w:val="22"/>
        </w:rPr>
        <w:tab/>
        <w:t>- Основанията за отстраняване се прилагат до изтичане на следните срокове:</w:t>
      </w:r>
    </w:p>
    <w:p w:rsidR="00702BB5" w:rsidRPr="00F94764" w:rsidRDefault="00702BB5" w:rsidP="00667062">
      <w:pPr>
        <w:widowControl w:val="0"/>
        <w:autoSpaceDE w:val="0"/>
        <w:autoSpaceDN w:val="0"/>
        <w:adjustRightInd w:val="0"/>
        <w:ind w:firstLine="709"/>
        <w:jc w:val="both"/>
        <w:rPr>
          <w:sz w:val="22"/>
          <w:szCs w:val="22"/>
          <w:lang w:val="bg-BG"/>
        </w:rPr>
      </w:pPr>
      <w:r w:rsidRPr="00F94764">
        <w:rPr>
          <w:sz w:val="22"/>
          <w:szCs w:val="22"/>
          <w:lang w:val="bg-BG"/>
        </w:rPr>
        <w:t>1. пет години от влизането в сила на присъдата – по отношение на обстоятелства по чл.54, ал.1, т.1 и 2 от ЗОП, освен ако в присъдата е посочен друг срок;</w:t>
      </w:r>
    </w:p>
    <w:p w:rsidR="00702BB5" w:rsidRPr="00F94764" w:rsidRDefault="00702BB5" w:rsidP="00667062">
      <w:pPr>
        <w:widowControl w:val="0"/>
        <w:autoSpaceDE w:val="0"/>
        <w:autoSpaceDN w:val="0"/>
        <w:adjustRightInd w:val="0"/>
        <w:ind w:firstLine="709"/>
        <w:jc w:val="both"/>
        <w:rPr>
          <w:sz w:val="22"/>
          <w:szCs w:val="22"/>
          <w:lang w:val="bg-BG"/>
        </w:rPr>
      </w:pPr>
      <w:r w:rsidRPr="00F94764">
        <w:rPr>
          <w:sz w:val="22"/>
          <w:szCs w:val="22"/>
          <w:lang w:val="bg-BG"/>
        </w:rPr>
        <w:t>2. три години от датата на настъпване на обстоятелствата по чл.54, ал.1, т.5, буква "а" от ЗОП, освен ако в акта, с който е установено обстоятелството, е посочен друг срок.</w:t>
      </w:r>
    </w:p>
    <w:p w:rsidR="00702BB5" w:rsidRPr="00F94764" w:rsidRDefault="00702BB5" w:rsidP="00667062">
      <w:pPr>
        <w:pStyle w:val="Style8"/>
        <w:tabs>
          <w:tab w:val="left" w:pos="0"/>
        </w:tabs>
        <w:spacing w:before="60"/>
        <w:rPr>
          <w:sz w:val="22"/>
          <w:szCs w:val="22"/>
        </w:rPr>
      </w:pPr>
      <w:r w:rsidRPr="00F94764">
        <w:rPr>
          <w:sz w:val="22"/>
          <w:szCs w:val="22"/>
        </w:rPr>
        <w:tab/>
        <w:t xml:space="preserve">- В случай на отстраняване при наличие на някое от  основанията по чл.54, </w:t>
      </w:r>
      <w:r w:rsidRPr="00F94764">
        <w:rPr>
          <w:rStyle w:val="FontStyle17"/>
          <w:b w:val="0"/>
          <w:bCs w:val="0"/>
        </w:rPr>
        <w:t>ал.1,</w:t>
      </w:r>
      <w:r w:rsidRPr="00F94764">
        <w:rPr>
          <w:rStyle w:val="FontStyle16"/>
        </w:rPr>
        <w:t xml:space="preserve"> т.1-5 и 7 от ЗОП</w:t>
      </w:r>
      <w:r w:rsidRPr="00F94764">
        <w:rPr>
          <w:sz w:val="22"/>
          <w:szCs w:val="22"/>
        </w:rPr>
        <w:t xml:space="preserve"> (т.е. по т.5.1 </w:t>
      </w:r>
      <w:r w:rsidRPr="00F94764">
        <w:rPr>
          <w:rStyle w:val="FontStyle17"/>
          <w:b w:val="0"/>
          <w:bCs w:val="0"/>
        </w:rPr>
        <w:t>от настоящия раздел ІІ</w:t>
      </w:r>
      <w:r w:rsidRPr="00F94764">
        <w:rPr>
          <w:sz w:val="22"/>
          <w:szCs w:val="22"/>
        </w:rPr>
        <w:t xml:space="preserve">) възложителят трябва да осигури доказателства за наличие на </w:t>
      </w:r>
      <w:r w:rsidRPr="00F94764">
        <w:rPr>
          <w:sz w:val="22"/>
          <w:szCs w:val="22"/>
        </w:rPr>
        <w:lastRenderedPageBreak/>
        <w:t>това основание за отстраняване.</w:t>
      </w:r>
    </w:p>
    <w:p w:rsidR="00702BB5" w:rsidRPr="00F94764" w:rsidRDefault="00702BB5" w:rsidP="00667062">
      <w:pPr>
        <w:pStyle w:val="Style"/>
        <w:tabs>
          <w:tab w:val="left" w:pos="9899"/>
        </w:tabs>
        <w:ind w:right="-1"/>
      </w:pPr>
    </w:p>
    <w:p w:rsidR="00702BB5" w:rsidRPr="00F94764" w:rsidRDefault="00702BB5" w:rsidP="00D97E30">
      <w:pPr>
        <w:tabs>
          <w:tab w:val="left" w:pos="709"/>
        </w:tabs>
        <w:rPr>
          <w:b/>
          <w:bCs/>
          <w:sz w:val="22"/>
          <w:szCs w:val="22"/>
          <w:lang w:val="bg-BG"/>
        </w:rPr>
      </w:pPr>
      <w:r w:rsidRPr="00F94764">
        <w:rPr>
          <w:b/>
          <w:bCs/>
          <w:sz w:val="22"/>
          <w:szCs w:val="22"/>
          <w:lang w:val="bg-BG"/>
        </w:rPr>
        <w:t>6. КРИТЕРИИ ЗА ПОДБОР</w:t>
      </w:r>
      <w:r w:rsidR="00DC59B8">
        <w:rPr>
          <w:b/>
          <w:bCs/>
          <w:sz w:val="22"/>
          <w:szCs w:val="22"/>
          <w:lang w:val="bg-BG"/>
        </w:rPr>
        <w:t xml:space="preserve"> </w:t>
      </w:r>
      <w:r w:rsidRPr="00F94764">
        <w:rPr>
          <w:b/>
          <w:bCs/>
          <w:sz w:val="22"/>
          <w:szCs w:val="22"/>
          <w:lang w:val="bg-BG"/>
        </w:rPr>
        <w:t>И ДОКУМЕНТИ ЗА ДОКАЗВАНЕ НА СЪОТВЕТСТВИЕТО  С ТЯХ</w:t>
      </w:r>
    </w:p>
    <w:p w:rsidR="00702BB5" w:rsidRPr="00F94764" w:rsidRDefault="00702BB5" w:rsidP="00972444">
      <w:pPr>
        <w:widowControl w:val="0"/>
        <w:autoSpaceDE w:val="0"/>
        <w:autoSpaceDN w:val="0"/>
        <w:adjustRightInd w:val="0"/>
        <w:ind w:firstLine="709"/>
        <w:jc w:val="both"/>
        <w:rPr>
          <w:sz w:val="22"/>
          <w:szCs w:val="22"/>
          <w:lang w:val="bg-BG"/>
        </w:rPr>
      </w:pPr>
      <w:r w:rsidRPr="00F94764">
        <w:rPr>
          <w:sz w:val="22"/>
          <w:szCs w:val="22"/>
          <w:lang w:val="bg-BG"/>
        </w:rPr>
        <w:t>Възложителят определя критерии за подбор на участниците, които се отнасят до</w:t>
      </w:r>
      <w:r w:rsidR="0029311D">
        <w:rPr>
          <w:sz w:val="22"/>
          <w:szCs w:val="22"/>
          <w:lang w:val="bg-BG"/>
        </w:rPr>
        <w:t xml:space="preserve"> </w:t>
      </w:r>
      <w:r w:rsidRPr="00F94764">
        <w:rPr>
          <w:sz w:val="22"/>
          <w:szCs w:val="22"/>
          <w:lang w:val="bg-BG"/>
        </w:rPr>
        <w:t xml:space="preserve">техническите и професионалните </w:t>
      </w:r>
      <w:r w:rsidR="00EF0497" w:rsidRPr="00F94764">
        <w:rPr>
          <w:sz w:val="22"/>
          <w:szCs w:val="22"/>
          <w:lang w:val="bg-BG"/>
        </w:rPr>
        <w:t>им с</w:t>
      </w:r>
      <w:r w:rsidRPr="00F94764">
        <w:rPr>
          <w:sz w:val="22"/>
          <w:szCs w:val="22"/>
          <w:lang w:val="bg-BG"/>
        </w:rPr>
        <w:t>пособности</w:t>
      </w:r>
      <w:r w:rsidR="00EF0497" w:rsidRPr="00F94764">
        <w:rPr>
          <w:sz w:val="22"/>
          <w:szCs w:val="22"/>
          <w:lang w:val="bg-BG"/>
        </w:rPr>
        <w:t xml:space="preserve">. </w:t>
      </w:r>
    </w:p>
    <w:p w:rsidR="00972444" w:rsidRPr="00F94764" w:rsidRDefault="007649D6" w:rsidP="00156CBF">
      <w:pPr>
        <w:pStyle w:val="af0"/>
        <w:spacing w:before="60" w:after="60" w:line="240" w:lineRule="auto"/>
        <w:ind w:firstLine="709"/>
        <w:rPr>
          <w:b/>
          <w:sz w:val="22"/>
          <w:szCs w:val="22"/>
        </w:rPr>
      </w:pPr>
      <w:r w:rsidRPr="00F94764">
        <w:rPr>
          <w:b/>
          <w:sz w:val="22"/>
          <w:szCs w:val="22"/>
        </w:rPr>
        <w:t>6.1</w:t>
      </w:r>
      <w:r w:rsidR="00972444" w:rsidRPr="00F94764">
        <w:rPr>
          <w:b/>
          <w:sz w:val="22"/>
          <w:szCs w:val="22"/>
        </w:rPr>
        <w:t>. Технически и професионални способности</w:t>
      </w:r>
    </w:p>
    <w:p w:rsidR="00972444" w:rsidRPr="00F94764" w:rsidRDefault="00972444" w:rsidP="00972444">
      <w:pPr>
        <w:spacing w:before="120"/>
        <w:ind w:firstLine="709"/>
        <w:jc w:val="both"/>
        <w:rPr>
          <w:sz w:val="22"/>
          <w:szCs w:val="22"/>
          <w:lang w:val="bg-BG"/>
        </w:rPr>
      </w:pPr>
      <w:r w:rsidRPr="00F94764">
        <w:rPr>
          <w:sz w:val="22"/>
          <w:szCs w:val="22"/>
          <w:lang w:val="bg-BG"/>
        </w:rPr>
        <w:t>Всеки участник, подал оферта в отговор на Обявата, трябва да отговарят на следните минимални изисквания и да представи посочените по-долу документи като</w:t>
      </w:r>
      <w:r w:rsidRPr="00F94764">
        <w:rPr>
          <w:bCs/>
          <w:sz w:val="22"/>
          <w:szCs w:val="22"/>
          <w:lang w:val="bg-BG"/>
        </w:rPr>
        <w:t xml:space="preserve"> доказателства за технически</w:t>
      </w:r>
      <w:r w:rsidR="007649D6" w:rsidRPr="00F94764">
        <w:rPr>
          <w:bCs/>
          <w:sz w:val="22"/>
          <w:szCs w:val="22"/>
          <w:lang w:val="bg-BG"/>
        </w:rPr>
        <w:t xml:space="preserve">те си </w:t>
      </w:r>
      <w:r w:rsidRPr="00F94764">
        <w:rPr>
          <w:bCs/>
          <w:sz w:val="22"/>
          <w:szCs w:val="22"/>
          <w:lang w:val="bg-BG"/>
        </w:rPr>
        <w:t>и професионални способности</w:t>
      </w:r>
      <w:r w:rsidRPr="00F94764">
        <w:rPr>
          <w:sz w:val="22"/>
          <w:szCs w:val="22"/>
          <w:lang w:val="bg-BG"/>
        </w:rPr>
        <w:t>:</w:t>
      </w:r>
    </w:p>
    <w:p w:rsidR="00EF0497" w:rsidRPr="00F94764" w:rsidRDefault="00EF0497" w:rsidP="00EF0497">
      <w:pPr>
        <w:spacing w:after="120"/>
        <w:ind w:firstLine="720"/>
        <w:jc w:val="both"/>
        <w:rPr>
          <w:sz w:val="22"/>
          <w:szCs w:val="22"/>
          <w:lang w:val="bg-BG"/>
        </w:rPr>
      </w:pPr>
      <w:r w:rsidRPr="00F94764">
        <w:rPr>
          <w:rStyle w:val="FontStyle20"/>
          <w:lang w:val="bg-BG"/>
        </w:rPr>
        <w:t>6.</w:t>
      </w:r>
      <w:r w:rsidR="007649D6" w:rsidRPr="00F94764">
        <w:rPr>
          <w:rStyle w:val="FontStyle20"/>
          <w:lang w:val="bg-BG"/>
        </w:rPr>
        <w:t>1</w:t>
      </w:r>
      <w:r w:rsidRPr="00F94764">
        <w:rPr>
          <w:rStyle w:val="FontStyle20"/>
          <w:lang w:val="bg-BG"/>
        </w:rPr>
        <w:t>.</w:t>
      </w:r>
      <w:r w:rsidR="00972444" w:rsidRPr="00F94764">
        <w:rPr>
          <w:rStyle w:val="FontStyle20"/>
          <w:lang w:val="bg-BG"/>
        </w:rPr>
        <w:t>1.</w:t>
      </w:r>
      <w:r w:rsidRPr="00F94764">
        <w:rPr>
          <w:sz w:val="22"/>
          <w:szCs w:val="22"/>
          <w:lang w:val="bg-BG"/>
        </w:rPr>
        <w:t xml:space="preserve">Да </w:t>
      </w:r>
      <w:r w:rsidR="00261701" w:rsidRPr="00F94764">
        <w:rPr>
          <w:sz w:val="22"/>
          <w:szCs w:val="22"/>
          <w:lang w:val="bg-BG"/>
        </w:rPr>
        <w:t>докаже</w:t>
      </w:r>
      <w:r w:rsidRPr="00F94764">
        <w:rPr>
          <w:sz w:val="22"/>
          <w:szCs w:val="22"/>
          <w:lang w:val="bg-BG"/>
        </w:rPr>
        <w:t xml:space="preserve"> опит в изпълнението на </w:t>
      </w:r>
      <w:r w:rsidR="00261701" w:rsidRPr="00F94764">
        <w:rPr>
          <w:sz w:val="22"/>
          <w:szCs w:val="22"/>
          <w:lang w:val="bg-BG"/>
        </w:rPr>
        <w:t>услуги</w:t>
      </w:r>
      <w:r w:rsidRPr="00F94764">
        <w:rPr>
          <w:sz w:val="22"/>
          <w:szCs w:val="22"/>
          <w:lang w:val="bg-BG"/>
        </w:rPr>
        <w:t>, идентич</w:t>
      </w:r>
      <w:r w:rsidR="00647949" w:rsidRPr="00F94764">
        <w:rPr>
          <w:sz w:val="22"/>
          <w:szCs w:val="22"/>
          <w:lang w:val="bg-BG"/>
        </w:rPr>
        <w:t>ни</w:t>
      </w:r>
      <w:r w:rsidRPr="00F94764">
        <w:rPr>
          <w:sz w:val="22"/>
          <w:szCs w:val="22"/>
          <w:lang w:val="bg-BG"/>
        </w:rPr>
        <w:t xml:space="preserve"> или сход</w:t>
      </w:r>
      <w:r w:rsidR="00647949" w:rsidRPr="00F94764">
        <w:rPr>
          <w:sz w:val="22"/>
          <w:szCs w:val="22"/>
          <w:lang w:val="bg-BG"/>
        </w:rPr>
        <w:t>ни</w:t>
      </w:r>
      <w:r w:rsidRPr="00F94764">
        <w:rPr>
          <w:sz w:val="22"/>
          <w:szCs w:val="22"/>
          <w:lang w:val="bg-BG"/>
        </w:rPr>
        <w:t xml:space="preserve"> с предмета на настоящата поръчка </w:t>
      </w:r>
      <w:r w:rsidRPr="00F94764">
        <w:rPr>
          <w:i/>
          <w:sz w:val="22"/>
          <w:szCs w:val="22"/>
          <w:lang w:val="bg-BG"/>
        </w:rPr>
        <w:t>(</w:t>
      </w:r>
      <w:r w:rsidR="00E512E6" w:rsidRPr="00F94764">
        <w:rPr>
          <w:i/>
          <w:sz w:val="22"/>
          <w:szCs w:val="22"/>
          <w:lang w:val="bg-BG"/>
        </w:rPr>
        <w:t xml:space="preserve">Заб. Под </w:t>
      </w:r>
      <w:r w:rsidR="00E512E6" w:rsidRPr="005721D3">
        <w:rPr>
          <w:i/>
          <w:sz w:val="22"/>
          <w:szCs w:val="22"/>
          <w:lang w:val="bg-BG"/>
        </w:rPr>
        <w:t>„</w:t>
      </w:r>
      <w:r w:rsidR="00F94764" w:rsidRPr="005721D3">
        <w:rPr>
          <w:i/>
          <w:sz w:val="22"/>
          <w:szCs w:val="22"/>
          <w:lang w:val="bg-BG"/>
        </w:rPr>
        <w:t>услуги, сходни с предмета на поръчката</w:t>
      </w:r>
      <w:r w:rsidR="00E512E6" w:rsidRPr="005721D3">
        <w:rPr>
          <w:i/>
          <w:sz w:val="22"/>
          <w:szCs w:val="22"/>
          <w:lang w:val="bg-BG"/>
        </w:rPr>
        <w:t>” да</w:t>
      </w:r>
      <w:r w:rsidR="00E512E6" w:rsidRPr="00F94764">
        <w:rPr>
          <w:i/>
          <w:sz w:val="22"/>
          <w:szCs w:val="22"/>
          <w:lang w:val="bg-BG"/>
        </w:rPr>
        <w:t xml:space="preserve"> се разбира „</w:t>
      </w:r>
      <w:r w:rsidR="00AA3AF0" w:rsidRPr="00AA3AF0">
        <w:rPr>
          <w:i/>
          <w:sz w:val="22"/>
          <w:szCs w:val="22"/>
          <w:lang w:val="bg-BG"/>
        </w:rPr>
        <w:t>услуги, свързани със изработване на анализи и/или оценки и/или анализи разходи-ползи на инвестиционни проекти</w:t>
      </w:r>
      <w:r w:rsidR="001B19A1" w:rsidRPr="00F94764">
        <w:rPr>
          <w:i/>
          <w:sz w:val="22"/>
          <w:szCs w:val="22"/>
          <w:lang w:val="bg-BG"/>
        </w:rPr>
        <w:t>”</w:t>
      </w:r>
      <w:r w:rsidR="00647949" w:rsidRPr="00F94764">
        <w:rPr>
          <w:i/>
          <w:sz w:val="22"/>
          <w:szCs w:val="22"/>
          <w:lang w:val="bg-BG"/>
        </w:rPr>
        <w:t>)</w:t>
      </w:r>
      <w:r w:rsidRPr="00F94764">
        <w:rPr>
          <w:sz w:val="22"/>
          <w:szCs w:val="22"/>
          <w:lang w:val="bg-BG"/>
        </w:rPr>
        <w:t xml:space="preserve">.  </w:t>
      </w:r>
    </w:p>
    <w:p w:rsidR="00644F56" w:rsidRPr="00F94764" w:rsidRDefault="00644F56" w:rsidP="00644F56">
      <w:pPr>
        <w:tabs>
          <w:tab w:val="left" w:pos="0"/>
          <w:tab w:val="left" w:pos="851"/>
          <w:tab w:val="left" w:pos="993"/>
        </w:tabs>
        <w:autoSpaceDE w:val="0"/>
        <w:autoSpaceDN w:val="0"/>
        <w:adjustRightInd w:val="0"/>
        <w:ind w:firstLine="709"/>
        <w:jc w:val="both"/>
        <w:rPr>
          <w:sz w:val="22"/>
          <w:szCs w:val="22"/>
          <w:lang w:val="bg-BG"/>
        </w:rPr>
      </w:pPr>
      <w:r w:rsidRPr="00F94764">
        <w:rPr>
          <w:b/>
          <w:i/>
          <w:sz w:val="22"/>
          <w:szCs w:val="22"/>
          <w:u w:val="single"/>
          <w:lang w:val="bg-BG"/>
        </w:rPr>
        <w:t>Доказва се със:</w:t>
      </w:r>
    </w:p>
    <w:p w:rsidR="00EF0497" w:rsidRPr="00F94764" w:rsidRDefault="00EF0497" w:rsidP="00EF0497">
      <w:pPr>
        <w:spacing w:before="120"/>
        <w:ind w:firstLine="708"/>
        <w:jc w:val="both"/>
        <w:rPr>
          <w:sz w:val="22"/>
          <w:szCs w:val="22"/>
          <w:lang w:val="bg-BG"/>
        </w:rPr>
      </w:pPr>
      <w:r w:rsidRPr="00F94764">
        <w:rPr>
          <w:sz w:val="22"/>
          <w:szCs w:val="22"/>
          <w:lang w:val="bg-BG"/>
        </w:rPr>
        <w:t xml:space="preserve">1) Списък с информация за изпълнени </w:t>
      </w:r>
      <w:r w:rsidR="00261701" w:rsidRPr="00F94764">
        <w:rPr>
          <w:sz w:val="22"/>
          <w:szCs w:val="22"/>
          <w:lang w:val="bg-BG"/>
        </w:rPr>
        <w:t>услуги</w:t>
      </w:r>
      <w:r w:rsidR="00644F56" w:rsidRPr="00F94764">
        <w:rPr>
          <w:sz w:val="22"/>
          <w:szCs w:val="22"/>
          <w:lang w:val="bg-BG"/>
        </w:rPr>
        <w:t>, идентични</w:t>
      </w:r>
      <w:r w:rsidRPr="00F94764">
        <w:rPr>
          <w:sz w:val="22"/>
          <w:szCs w:val="22"/>
          <w:lang w:val="bg-BG"/>
        </w:rPr>
        <w:t xml:space="preserve"> или сход</w:t>
      </w:r>
      <w:r w:rsidR="00644F56" w:rsidRPr="00F94764">
        <w:rPr>
          <w:sz w:val="22"/>
          <w:szCs w:val="22"/>
          <w:lang w:val="bg-BG"/>
        </w:rPr>
        <w:t>ни</w:t>
      </w:r>
      <w:r w:rsidRPr="00F94764">
        <w:rPr>
          <w:sz w:val="22"/>
          <w:szCs w:val="22"/>
          <w:lang w:val="bg-BG"/>
        </w:rPr>
        <w:t xml:space="preserve"> с предмета на настоящата поръчка през последните 3 (три) години назад, считано от датата на подаване на офертата (в зависимост от датата, на която участникът е учреден или е започнал дейността си) – по образец</w:t>
      </w:r>
      <w:r w:rsidR="00156CBF" w:rsidRPr="00F94764">
        <w:rPr>
          <w:sz w:val="22"/>
          <w:szCs w:val="22"/>
          <w:lang w:val="bg-BG"/>
        </w:rPr>
        <w:t xml:space="preserve"> към </w:t>
      </w:r>
      <w:r w:rsidR="00647949" w:rsidRPr="00F94764">
        <w:rPr>
          <w:sz w:val="22"/>
          <w:szCs w:val="22"/>
          <w:lang w:val="bg-BG"/>
        </w:rPr>
        <w:t>О</w:t>
      </w:r>
      <w:r w:rsidR="00156CBF" w:rsidRPr="00F94764">
        <w:rPr>
          <w:sz w:val="22"/>
          <w:szCs w:val="22"/>
          <w:lang w:val="bg-BG"/>
        </w:rPr>
        <w:t>бявата</w:t>
      </w:r>
      <w:r w:rsidRPr="00F94764">
        <w:rPr>
          <w:sz w:val="22"/>
          <w:szCs w:val="22"/>
          <w:lang w:val="bg-BG"/>
        </w:rPr>
        <w:t xml:space="preserve">. </w:t>
      </w:r>
    </w:p>
    <w:p w:rsidR="00EF0497" w:rsidRPr="00F94764" w:rsidRDefault="00EF0497" w:rsidP="00EF0497">
      <w:pPr>
        <w:spacing w:after="120"/>
        <w:ind w:firstLine="720"/>
        <w:jc w:val="both"/>
        <w:rPr>
          <w:sz w:val="22"/>
          <w:szCs w:val="22"/>
          <w:lang w:val="bg-BG"/>
        </w:rPr>
      </w:pPr>
      <w:r w:rsidRPr="00F94764">
        <w:rPr>
          <w:rStyle w:val="FontStyle22"/>
          <w:i w:val="0"/>
          <w:lang w:val="bg-BG"/>
        </w:rPr>
        <w:t xml:space="preserve">Списъкът трябва да съдържа информация само за изпълнени </w:t>
      </w:r>
      <w:r w:rsidR="00261701" w:rsidRPr="00F94764">
        <w:rPr>
          <w:sz w:val="22"/>
          <w:szCs w:val="22"/>
          <w:lang w:val="bg-BG"/>
        </w:rPr>
        <w:t>услуги</w:t>
      </w:r>
      <w:r w:rsidRPr="00F94764">
        <w:rPr>
          <w:iCs/>
          <w:sz w:val="22"/>
          <w:szCs w:val="22"/>
          <w:lang w:val="bg-BG"/>
        </w:rPr>
        <w:t xml:space="preserve"> през посочения период и само за </w:t>
      </w:r>
      <w:r w:rsidR="00261701" w:rsidRPr="00F94764">
        <w:rPr>
          <w:sz w:val="22"/>
          <w:szCs w:val="22"/>
          <w:lang w:val="bg-BG"/>
        </w:rPr>
        <w:t>услуги</w:t>
      </w:r>
      <w:r w:rsidRPr="00F94764">
        <w:rPr>
          <w:iCs/>
          <w:sz w:val="22"/>
          <w:szCs w:val="22"/>
          <w:lang w:val="bg-BG"/>
        </w:rPr>
        <w:t xml:space="preserve">, </w:t>
      </w:r>
      <w:r w:rsidRPr="00F94764">
        <w:rPr>
          <w:sz w:val="22"/>
          <w:szCs w:val="22"/>
          <w:lang w:val="bg-BG"/>
        </w:rPr>
        <w:t>идентични</w:t>
      </w:r>
      <w:r w:rsidRPr="00F94764">
        <w:rPr>
          <w:iCs/>
          <w:sz w:val="22"/>
          <w:szCs w:val="22"/>
          <w:lang w:val="bg-BG"/>
        </w:rPr>
        <w:t xml:space="preserve"> или сходни</w:t>
      </w:r>
      <w:r w:rsidRPr="00F94764">
        <w:rPr>
          <w:sz w:val="22"/>
          <w:szCs w:val="22"/>
          <w:lang w:val="bg-BG"/>
        </w:rPr>
        <w:t xml:space="preserve"> с предмета на обществената поръчка с посочване на стойностите, датите и получателите на изпълнените </w:t>
      </w:r>
      <w:r w:rsidR="00261701" w:rsidRPr="00F94764">
        <w:rPr>
          <w:sz w:val="22"/>
          <w:szCs w:val="22"/>
          <w:lang w:val="bg-BG"/>
        </w:rPr>
        <w:t>услуги.</w:t>
      </w:r>
    </w:p>
    <w:p w:rsidR="00EF0497" w:rsidRDefault="00EF0497" w:rsidP="00EF0497">
      <w:pPr>
        <w:tabs>
          <w:tab w:val="left" w:pos="426"/>
          <w:tab w:val="left" w:pos="851"/>
          <w:tab w:val="left" w:pos="993"/>
        </w:tabs>
        <w:autoSpaceDE w:val="0"/>
        <w:autoSpaceDN w:val="0"/>
        <w:adjustRightInd w:val="0"/>
        <w:ind w:firstLine="709"/>
        <w:jc w:val="both"/>
        <w:rPr>
          <w:sz w:val="22"/>
          <w:szCs w:val="22"/>
          <w:lang w:val="bg-BG"/>
        </w:rPr>
      </w:pPr>
      <w:r w:rsidRPr="00F94764">
        <w:rPr>
          <w:sz w:val="22"/>
          <w:szCs w:val="22"/>
          <w:lang w:val="bg-BG"/>
        </w:rPr>
        <w:t>2)</w:t>
      </w:r>
      <w:r w:rsidRPr="00F94764">
        <w:rPr>
          <w:sz w:val="22"/>
          <w:szCs w:val="22"/>
          <w:shd w:val="clear" w:color="auto" w:fill="FFFFFF"/>
          <w:lang w:val="bg-BG"/>
        </w:rPr>
        <w:t xml:space="preserve">Доказателства за извършени </w:t>
      </w:r>
      <w:r w:rsidR="00972444" w:rsidRPr="00F94764">
        <w:rPr>
          <w:sz w:val="22"/>
          <w:szCs w:val="22"/>
          <w:lang w:val="bg-BG"/>
        </w:rPr>
        <w:t>услуги</w:t>
      </w:r>
      <w:r w:rsidRPr="00F94764">
        <w:rPr>
          <w:sz w:val="22"/>
          <w:szCs w:val="22"/>
          <w:shd w:val="clear" w:color="auto" w:fill="FFFFFF"/>
          <w:lang w:val="bg-BG"/>
        </w:rPr>
        <w:t>, включени в списъка по подточка 1)</w:t>
      </w:r>
      <w:r w:rsidR="00156CBF" w:rsidRPr="00F94764">
        <w:rPr>
          <w:sz w:val="22"/>
          <w:szCs w:val="22"/>
          <w:shd w:val="clear" w:color="auto" w:fill="FFFFFF"/>
          <w:lang w:val="bg-BG"/>
        </w:rPr>
        <w:t>,</w:t>
      </w:r>
      <w:r w:rsidRPr="00F94764">
        <w:rPr>
          <w:sz w:val="22"/>
          <w:szCs w:val="22"/>
          <w:lang w:val="bg-BG"/>
        </w:rPr>
        <w:t xml:space="preserve">по преценка на участника.  </w:t>
      </w:r>
    </w:p>
    <w:p w:rsidR="008D1510" w:rsidRDefault="008D1510" w:rsidP="008D1510">
      <w:pPr>
        <w:spacing w:after="120"/>
        <w:ind w:firstLine="720"/>
        <w:jc w:val="both"/>
        <w:rPr>
          <w:sz w:val="22"/>
          <w:szCs w:val="22"/>
          <w:lang w:val="bg-BG"/>
        </w:rPr>
      </w:pPr>
      <w:r w:rsidRPr="00F94764">
        <w:rPr>
          <w:rStyle w:val="FontStyle20"/>
          <w:lang w:val="bg-BG"/>
        </w:rPr>
        <w:t>6.1.</w:t>
      </w:r>
      <w:r>
        <w:rPr>
          <w:rStyle w:val="FontStyle20"/>
          <w:lang w:val="bg-BG"/>
        </w:rPr>
        <w:t xml:space="preserve">2 </w:t>
      </w:r>
      <w:r w:rsidRPr="008D1510">
        <w:rPr>
          <w:sz w:val="22"/>
          <w:szCs w:val="22"/>
          <w:lang w:val="bg-BG"/>
        </w:rPr>
        <w:t>Участникът трябва да разполага със следните ключови експерти и персонал</w:t>
      </w:r>
      <w:r>
        <w:rPr>
          <w:sz w:val="22"/>
          <w:szCs w:val="22"/>
          <w:lang w:val="bg-BG"/>
        </w:rPr>
        <w:t xml:space="preserve"> за изпълнение на дейностите:</w:t>
      </w:r>
    </w:p>
    <w:p w:rsidR="008D1510" w:rsidRPr="008D1510" w:rsidRDefault="008D1510" w:rsidP="008D1510">
      <w:pPr>
        <w:pStyle w:val="af6"/>
        <w:numPr>
          <w:ilvl w:val="0"/>
          <w:numId w:val="38"/>
        </w:numPr>
        <w:tabs>
          <w:tab w:val="left" w:pos="1134"/>
        </w:tabs>
        <w:spacing w:after="120"/>
        <w:ind w:left="0" w:firstLine="851"/>
        <w:jc w:val="both"/>
        <w:rPr>
          <w:rFonts w:ascii="Times New Roman" w:hAnsi="Times New Roman" w:cs="Times New Roman"/>
        </w:rPr>
      </w:pPr>
      <w:r w:rsidRPr="008D1510">
        <w:rPr>
          <w:rFonts w:ascii="Times New Roman" w:hAnsi="Times New Roman" w:cs="Times New Roman"/>
        </w:rPr>
        <w:t xml:space="preserve">Ръководител екип – с образователна степен „магистър” или еквивалент за чуждестранните участници, с придобита професионална квалификация в областта на икономиката, публичната администрация, стопанските науки или еквивалентна специалност с минимум 5 години професионален опит в съответната област. </w:t>
      </w:r>
    </w:p>
    <w:p w:rsidR="008D1510" w:rsidRPr="008D1510" w:rsidRDefault="008D1510" w:rsidP="008D1510">
      <w:pPr>
        <w:spacing w:after="120"/>
        <w:ind w:firstLine="720"/>
        <w:jc w:val="both"/>
        <w:rPr>
          <w:sz w:val="22"/>
          <w:szCs w:val="22"/>
          <w:lang w:val="bg-BG"/>
        </w:rPr>
      </w:pPr>
      <w:r w:rsidRPr="008D1510">
        <w:rPr>
          <w:sz w:val="22"/>
          <w:szCs w:val="22"/>
          <w:lang w:val="bg-BG"/>
        </w:rPr>
        <w:t>Необходими ключови компетенции: да е бил ръководител на екип в най-малко 2 проекта включващи разработване на анализи/оценки/финансово-икономически анализи/анализи разходи-ползи на инвестиционни проекти.</w:t>
      </w:r>
    </w:p>
    <w:p w:rsidR="008D1510" w:rsidRPr="008D1510" w:rsidRDefault="008D1510" w:rsidP="008D1510">
      <w:pPr>
        <w:pStyle w:val="af6"/>
        <w:numPr>
          <w:ilvl w:val="0"/>
          <w:numId w:val="38"/>
        </w:numPr>
        <w:tabs>
          <w:tab w:val="left" w:pos="1134"/>
        </w:tabs>
        <w:spacing w:after="120"/>
        <w:ind w:left="0" w:firstLine="851"/>
        <w:jc w:val="both"/>
        <w:rPr>
          <w:rFonts w:ascii="Times New Roman" w:hAnsi="Times New Roman" w:cs="Times New Roman"/>
        </w:rPr>
      </w:pPr>
      <w:r w:rsidRPr="008D1510">
        <w:rPr>
          <w:rFonts w:ascii="Times New Roman" w:hAnsi="Times New Roman" w:cs="Times New Roman"/>
        </w:rPr>
        <w:t xml:space="preserve">Експерт „Икономически анализи“ - с образователна степен „бакалавър” или еквивалент за чуждестранните участници, с придобита професионална квалификация в областта на икономиката, публичната администрация, стопанските науки или еквивалентна специалност с минимум 2 години професионален опит в съответната област. </w:t>
      </w:r>
    </w:p>
    <w:p w:rsidR="008D1510" w:rsidRPr="00F94764" w:rsidRDefault="008D1510" w:rsidP="008D1510">
      <w:pPr>
        <w:spacing w:after="120"/>
        <w:ind w:firstLine="720"/>
        <w:jc w:val="both"/>
        <w:rPr>
          <w:sz w:val="22"/>
          <w:szCs w:val="22"/>
          <w:lang w:val="bg-BG"/>
        </w:rPr>
      </w:pPr>
      <w:r w:rsidRPr="008D1510">
        <w:rPr>
          <w:sz w:val="22"/>
          <w:szCs w:val="22"/>
          <w:lang w:val="bg-BG"/>
        </w:rPr>
        <w:t>Необходими ключови компетенции: да е имал участие в най-малко 1 един проект за разработване на анализи/оценки/финансово-икономически анализи/анализи разходи-ползи на инвестиционни проекти.</w:t>
      </w:r>
    </w:p>
    <w:p w:rsidR="008D1510" w:rsidRDefault="008D1510" w:rsidP="00EF0497">
      <w:pPr>
        <w:tabs>
          <w:tab w:val="left" w:pos="426"/>
          <w:tab w:val="left" w:pos="851"/>
          <w:tab w:val="left" w:pos="993"/>
        </w:tabs>
        <w:autoSpaceDE w:val="0"/>
        <w:autoSpaceDN w:val="0"/>
        <w:adjustRightInd w:val="0"/>
        <w:ind w:firstLine="709"/>
        <w:jc w:val="both"/>
        <w:rPr>
          <w:sz w:val="22"/>
          <w:szCs w:val="22"/>
          <w:lang w:val="bg-BG"/>
        </w:rPr>
      </w:pPr>
      <w:r w:rsidRPr="008D1510">
        <w:rPr>
          <w:sz w:val="22"/>
          <w:szCs w:val="22"/>
          <w:lang w:val="bg-BG"/>
        </w:rPr>
        <w:t>Участникът може да предложи и неключови експерти, към които възложителят не поставя минимални изисквания за допустимост.</w:t>
      </w:r>
    </w:p>
    <w:p w:rsidR="008D1510" w:rsidRPr="00F94764" w:rsidRDefault="008D1510" w:rsidP="008D1510">
      <w:pPr>
        <w:tabs>
          <w:tab w:val="left" w:pos="0"/>
          <w:tab w:val="left" w:pos="851"/>
          <w:tab w:val="left" w:pos="993"/>
        </w:tabs>
        <w:autoSpaceDE w:val="0"/>
        <w:autoSpaceDN w:val="0"/>
        <w:adjustRightInd w:val="0"/>
        <w:ind w:firstLine="709"/>
        <w:jc w:val="both"/>
        <w:rPr>
          <w:sz w:val="22"/>
          <w:szCs w:val="22"/>
          <w:lang w:val="bg-BG"/>
        </w:rPr>
      </w:pPr>
      <w:r w:rsidRPr="00F94764">
        <w:rPr>
          <w:b/>
          <w:i/>
          <w:sz w:val="22"/>
          <w:szCs w:val="22"/>
          <w:u w:val="single"/>
          <w:lang w:val="bg-BG"/>
        </w:rPr>
        <w:t>Доказва се със:</w:t>
      </w:r>
    </w:p>
    <w:p w:rsidR="008D1510" w:rsidRPr="008D1510" w:rsidRDefault="008D1510" w:rsidP="008D1510">
      <w:pPr>
        <w:tabs>
          <w:tab w:val="left" w:pos="426"/>
          <w:tab w:val="left" w:pos="851"/>
          <w:tab w:val="left" w:pos="993"/>
        </w:tabs>
        <w:autoSpaceDE w:val="0"/>
        <w:autoSpaceDN w:val="0"/>
        <w:adjustRightInd w:val="0"/>
        <w:ind w:firstLine="709"/>
        <w:jc w:val="both"/>
        <w:rPr>
          <w:iCs/>
          <w:lang w:val="bg-BG"/>
        </w:rPr>
      </w:pPr>
      <w:r w:rsidRPr="008D1510">
        <w:rPr>
          <w:iCs/>
          <w:lang w:val="bg-BG"/>
        </w:rPr>
        <w:lastRenderedPageBreak/>
        <w:t xml:space="preserve">Списък /Образец № </w:t>
      </w:r>
      <w:r>
        <w:rPr>
          <w:iCs/>
          <w:lang w:val="bg-BG"/>
        </w:rPr>
        <w:t>9-1</w:t>
      </w:r>
      <w:r w:rsidRPr="008D1510">
        <w:rPr>
          <w:iCs/>
          <w:lang w:val="bg-BG"/>
        </w:rPr>
        <w:t>/ на персонала, който ще изпълнява поръчката и/или на членовете на ръководния състав, които ще отговарят за изпълнението.</w:t>
      </w:r>
    </w:p>
    <w:p w:rsidR="008D1510" w:rsidRDefault="008D1510" w:rsidP="00EF0497">
      <w:pPr>
        <w:tabs>
          <w:tab w:val="left" w:pos="426"/>
          <w:tab w:val="left" w:pos="851"/>
          <w:tab w:val="left" w:pos="993"/>
        </w:tabs>
        <w:autoSpaceDE w:val="0"/>
        <w:autoSpaceDN w:val="0"/>
        <w:adjustRightInd w:val="0"/>
        <w:ind w:firstLine="709"/>
        <w:jc w:val="both"/>
        <w:rPr>
          <w:sz w:val="22"/>
          <w:szCs w:val="22"/>
          <w:lang w:val="bg-BG"/>
        </w:rPr>
      </w:pPr>
    </w:p>
    <w:p w:rsidR="008D1510" w:rsidRDefault="008D1510" w:rsidP="008D1510">
      <w:pPr>
        <w:spacing w:after="120"/>
        <w:ind w:firstLine="720"/>
        <w:jc w:val="both"/>
        <w:rPr>
          <w:sz w:val="22"/>
          <w:szCs w:val="22"/>
          <w:lang w:val="bg-BG"/>
        </w:rPr>
      </w:pPr>
      <w:r w:rsidRPr="00F94764">
        <w:rPr>
          <w:rStyle w:val="FontStyle20"/>
          <w:lang w:val="bg-BG"/>
        </w:rPr>
        <w:t>6.1.</w:t>
      </w:r>
      <w:r>
        <w:rPr>
          <w:rStyle w:val="FontStyle20"/>
          <w:lang w:val="bg-BG"/>
        </w:rPr>
        <w:t xml:space="preserve">3 </w:t>
      </w:r>
      <w:r w:rsidRPr="008D1510">
        <w:rPr>
          <w:sz w:val="22"/>
          <w:szCs w:val="22"/>
          <w:lang w:val="bg-BG"/>
        </w:rPr>
        <w:t>Участникът да има внедрена система за управление на качеството ISO9001:2008 / ISO9001:2015 или еквивалент с обхват разработване на  анализи, прогнози, проекти, програми или еквивалентно.</w:t>
      </w:r>
    </w:p>
    <w:p w:rsidR="008D1510" w:rsidRPr="008D1510" w:rsidRDefault="008D1510" w:rsidP="008D1510">
      <w:pPr>
        <w:spacing w:after="120"/>
        <w:ind w:firstLine="720"/>
        <w:jc w:val="both"/>
        <w:rPr>
          <w:sz w:val="22"/>
          <w:szCs w:val="22"/>
          <w:lang w:val="bg-BG"/>
        </w:rPr>
      </w:pPr>
      <w:r w:rsidRPr="008D1510">
        <w:rPr>
          <w:sz w:val="22"/>
          <w:szCs w:val="22"/>
          <w:lang w:val="bg-BG"/>
        </w:rPr>
        <w:t xml:space="preserve">Сертификатът трябва да е издаден от независими лица съгласно чл. 64, ал. 5 от ЗОП. </w:t>
      </w:r>
    </w:p>
    <w:p w:rsidR="008D1510" w:rsidRPr="00F94764" w:rsidRDefault="008D1510" w:rsidP="008D1510">
      <w:pPr>
        <w:tabs>
          <w:tab w:val="left" w:pos="0"/>
          <w:tab w:val="left" w:pos="851"/>
          <w:tab w:val="left" w:pos="993"/>
        </w:tabs>
        <w:autoSpaceDE w:val="0"/>
        <w:autoSpaceDN w:val="0"/>
        <w:adjustRightInd w:val="0"/>
        <w:ind w:firstLine="709"/>
        <w:jc w:val="both"/>
        <w:rPr>
          <w:sz w:val="22"/>
          <w:szCs w:val="22"/>
          <w:lang w:val="bg-BG"/>
        </w:rPr>
      </w:pPr>
      <w:r w:rsidRPr="00F94764">
        <w:rPr>
          <w:b/>
          <w:i/>
          <w:sz w:val="22"/>
          <w:szCs w:val="22"/>
          <w:u w:val="single"/>
          <w:lang w:val="bg-BG"/>
        </w:rPr>
        <w:t>Доказва се със:</w:t>
      </w:r>
    </w:p>
    <w:p w:rsidR="008D1510" w:rsidRPr="008D1510" w:rsidRDefault="008D1510" w:rsidP="008D1510">
      <w:pPr>
        <w:spacing w:after="120"/>
        <w:ind w:firstLine="720"/>
        <w:jc w:val="both"/>
        <w:rPr>
          <w:sz w:val="22"/>
          <w:szCs w:val="22"/>
          <w:lang w:val="bg-BG"/>
        </w:rPr>
      </w:pPr>
      <w:r w:rsidRPr="008D1510">
        <w:rPr>
          <w:sz w:val="22"/>
          <w:szCs w:val="22"/>
          <w:lang w:val="bg-BG"/>
        </w:rPr>
        <w:t>Сертификат за внедрена система за управление на качеството ISO 9001:2008/9001:2015 или еквивалент с обхват консултантски дейности, свързани със разработване на анализи, прогнози, проекти, програми или еквивалентно.</w:t>
      </w:r>
    </w:p>
    <w:p w:rsidR="008D1510" w:rsidRDefault="008D1510" w:rsidP="008D1510">
      <w:pPr>
        <w:spacing w:after="120"/>
        <w:ind w:firstLine="720"/>
        <w:jc w:val="both"/>
        <w:rPr>
          <w:sz w:val="22"/>
          <w:szCs w:val="22"/>
          <w:lang w:val="bg-BG"/>
        </w:rPr>
      </w:pPr>
      <w:r w:rsidRPr="008D1510">
        <w:rPr>
          <w:sz w:val="22"/>
          <w:szCs w:val="22"/>
          <w:lang w:val="bg-BG"/>
        </w:rPr>
        <w:t>Участникът може да представи еквивалентен сертификат, издаден от орган,установен в друга държава членка (чл. 64, ал. 6 ЗОП).</w:t>
      </w:r>
    </w:p>
    <w:p w:rsidR="00702BB5" w:rsidRPr="00F94764" w:rsidRDefault="00702BB5" w:rsidP="00D97E30">
      <w:pPr>
        <w:pStyle w:val="Style11"/>
        <w:spacing w:before="120"/>
        <w:ind w:firstLine="709"/>
        <w:jc w:val="both"/>
        <w:rPr>
          <w:rStyle w:val="FontStyle22"/>
          <w:u w:val="single"/>
        </w:rPr>
      </w:pPr>
      <w:r w:rsidRPr="00F94764">
        <w:rPr>
          <w:rStyle w:val="FontStyle22"/>
          <w:u w:val="single"/>
        </w:rPr>
        <w:t xml:space="preserve">Общи указания: </w:t>
      </w:r>
    </w:p>
    <w:p w:rsidR="00702BB5" w:rsidRPr="00F94764" w:rsidRDefault="00702BB5" w:rsidP="00D97E30">
      <w:pPr>
        <w:widowControl w:val="0"/>
        <w:numPr>
          <w:ilvl w:val="0"/>
          <w:numId w:val="19"/>
        </w:numPr>
        <w:tabs>
          <w:tab w:val="clear" w:pos="5747"/>
          <w:tab w:val="num" w:pos="0"/>
          <w:tab w:val="left" w:pos="851"/>
          <w:tab w:val="left" w:pos="993"/>
        </w:tabs>
        <w:autoSpaceDE w:val="0"/>
        <w:autoSpaceDN w:val="0"/>
        <w:adjustRightInd w:val="0"/>
        <w:ind w:left="0" w:firstLine="709"/>
        <w:jc w:val="both"/>
        <w:rPr>
          <w:sz w:val="22"/>
          <w:szCs w:val="22"/>
          <w:lang w:val="bg-BG" w:eastAsia="fr-FR"/>
        </w:rPr>
      </w:pPr>
      <w:r w:rsidRPr="00F94764">
        <w:rPr>
          <w:rStyle w:val="FontStyle22"/>
          <w:i w:val="0"/>
          <w:iCs w:val="0"/>
          <w:lang w:val="bg-BG"/>
        </w:rPr>
        <w:t xml:space="preserve">Когато участникът подал оферта е </w:t>
      </w:r>
      <w:r w:rsidRPr="00F94764">
        <w:rPr>
          <w:sz w:val="22"/>
          <w:szCs w:val="22"/>
          <w:lang w:val="bg-BG" w:eastAsia="fr-FR"/>
        </w:rPr>
        <w:t>обединение, което не е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2BB5" w:rsidRPr="00F94764" w:rsidRDefault="00702BB5" w:rsidP="00D97E30">
      <w:pPr>
        <w:widowControl w:val="0"/>
        <w:numPr>
          <w:ilvl w:val="0"/>
          <w:numId w:val="19"/>
        </w:numPr>
        <w:tabs>
          <w:tab w:val="clear" w:pos="5747"/>
          <w:tab w:val="num" w:pos="0"/>
          <w:tab w:val="left" w:pos="851"/>
          <w:tab w:val="left" w:pos="993"/>
        </w:tabs>
        <w:autoSpaceDE w:val="0"/>
        <w:autoSpaceDN w:val="0"/>
        <w:adjustRightInd w:val="0"/>
        <w:ind w:left="0" w:firstLine="709"/>
        <w:jc w:val="both"/>
        <w:rPr>
          <w:sz w:val="22"/>
          <w:szCs w:val="22"/>
          <w:lang w:val="bg-BG" w:eastAsia="fr-FR"/>
        </w:rPr>
      </w:pPr>
      <w:r w:rsidRPr="00F94764">
        <w:rPr>
          <w:sz w:val="22"/>
          <w:szCs w:val="22"/>
          <w:lang w:val="bg-BG" w:eastAsia="fr-FR"/>
        </w:rPr>
        <w:t xml:space="preserve">Когато участникът е посочил в офертата си, че ще ползва подизпълнител/и </w:t>
      </w:r>
      <w:r w:rsidRPr="00F94764">
        <w:rPr>
          <w:sz w:val="22"/>
          <w:szCs w:val="22"/>
          <w:lang w:val="bg-BG"/>
        </w:rPr>
        <w:t>, те трябва да отговарят на съответните критерии за подбор съобразно вида и дела от поръчката, който ще изпълняват, за което представят доказателства в съответствие с изискванията на Възложителя.</w:t>
      </w:r>
    </w:p>
    <w:p w:rsidR="00702BB5" w:rsidRPr="00F94764" w:rsidRDefault="00702BB5" w:rsidP="00D97E30">
      <w:pPr>
        <w:widowControl w:val="0"/>
        <w:numPr>
          <w:ilvl w:val="0"/>
          <w:numId w:val="19"/>
        </w:numPr>
        <w:tabs>
          <w:tab w:val="clear" w:pos="5747"/>
          <w:tab w:val="num" w:pos="0"/>
          <w:tab w:val="left" w:pos="851"/>
          <w:tab w:val="left" w:pos="993"/>
        </w:tabs>
        <w:autoSpaceDE w:val="0"/>
        <w:autoSpaceDN w:val="0"/>
        <w:adjustRightInd w:val="0"/>
        <w:ind w:left="0" w:firstLine="709"/>
        <w:jc w:val="both"/>
        <w:rPr>
          <w:b/>
          <w:bCs/>
          <w:sz w:val="22"/>
          <w:szCs w:val="22"/>
          <w:lang w:val="bg-BG"/>
        </w:rPr>
      </w:pPr>
      <w:r w:rsidRPr="00F94764">
        <w:rPr>
          <w:b/>
          <w:bCs/>
          <w:sz w:val="22"/>
          <w:szCs w:val="22"/>
          <w:lang w:val="bg-BG"/>
        </w:rPr>
        <w:t>Използване на капацитета на трети лица</w:t>
      </w:r>
    </w:p>
    <w:p w:rsidR="00702BB5" w:rsidRPr="00F94764" w:rsidRDefault="00702BB5" w:rsidP="00D97E30">
      <w:pPr>
        <w:widowControl w:val="0"/>
        <w:tabs>
          <w:tab w:val="left" w:pos="851"/>
        </w:tabs>
        <w:autoSpaceDE w:val="0"/>
        <w:autoSpaceDN w:val="0"/>
        <w:adjustRightInd w:val="0"/>
        <w:ind w:firstLine="709"/>
        <w:jc w:val="both"/>
        <w:rPr>
          <w:sz w:val="22"/>
          <w:szCs w:val="22"/>
          <w:lang w:val="bg-BG"/>
        </w:rPr>
      </w:pPr>
      <w:r w:rsidRPr="00F94764">
        <w:rPr>
          <w:sz w:val="22"/>
          <w:szCs w:val="22"/>
          <w:lang w:val="bg-BG"/>
        </w:rPr>
        <w:t xml:space="preserve">1. Участниците могат да се позоват на капацитета на трети лица, независимо от правната връзка между тях, по отношение на критериите за подбор определени от възложителя. </w:t>
      </w:r>
    </w:p>
    <w:p w:rsidR="00702BB5" w:rsidRPr="00F94764" w:rsidRDefault="00702BB5" w:rsidP="00D97E30">
      <w:pPr>
        <w:widowControl w:val="0"/>
        <w:tabs>
          <w:tab w:val="left" w:pos="851"/>
        </w:tabs>
        <w:autoSpaceDE w:val="0"/>
        <w:autoSpaceDN w:val="0"/>
        <w:adjustRightInd w:val="0"/>
        <w:ind w:firstLine="709"/>
        <w:jc w:val="both"/>
        <w:rPr>
          <w:sz w:val="22"/>
          <w:szCs w:val="22"/>
          <w:lang w:val="bg-BG"/>
        </w:rPr>
      </w:pPr>
      <w:r w:rsidRPr="00F94764">
        <w:rPr>
          <w:sz w:val="22"/>
          <w:szCs w:val="22"/>
          <w:lang w:val="bg-BG"/>
        </w:rPr>
        <w:t>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702BB5" w:rsidRPr="00F94764" w:rsidRDefault="00702BB5" w:rsidP="00D97E30">
      <w:pPr>
        <w:widowControl w:val="0"/>
        <w:tabs>
          <w:tab w:val="left" w:pos="851"/>
        </w:tabs>
        <w:autoSpaceDE w:val="0"/>
        <w:autoSpaceDN w:val="0"/>
        <w:adjustRightInd w:val="0"/>
        <w:ind w:firstLine="709"/>
        <w:jc w:val="both"/>
        <w:rPr>
          <w:sz w:val="22"/>
          <w:szCs w:val="22"/>
          <w:lang w:val="bg-BG"/>
        </w:rPr>
      </w:pPr>
      <w:r w:rsidRPr="00F94764">
        <w:rPr>
          <w:sz w:val="22"/>
          <w:szCs w:val="22"/>
          <w:lang w:val="bg-BG"/>
        </w:rPr>
        <w:t xml:space="preserve">3. Когато участникът се позовава на капацитета на трети лица, той трябва да докаже, че ще разполага с техните ресурси </w:t>
      </w:r>
      <w:r w:rsidRPr="00F94764">
        <w:rPr>
          <w:rStyle w:val="FontStyle22"/>
          <w:i w:val="0"/>
          <w:iCs w:val="0"/>
          <w:lang w:val="bg-BG"/>
        </w:rPr>
        <w:t xml:space="preserve">за целия срок на изпълнение на </w:t>
      </w:r>
      <w:r w:rsidRPr="00F94764">
        <w:rPr>
          <w:sz w:val="22"/>
          <w:szCs w:val="22"/>
          <w:lang w:val="bg-BG"/>
        </w:rPr>
        <w:t>поръчката, като представи документи за поетите от третите лица задължения.</w:t>
      </w:r>
    </w:p>
    <w:p w:rsidR="00702BB5" w:rsidRPr="00F94764" w:rsidRDefault="00702BB5" w:rsidP="00D97E30">
      <w:pPr>
        <w:widowControl w:val="0"/>
        <w:tabs>
          <w:tab w:val="left" w:pos="851"/>
        </w:tabs>
        <w:autoSpaceDE w:val="0"/>
        <w:autoSpaceDN w:val="0"/>
        <w:adjustRightInd w:val="0"/>
        <w:ind w:firstLine="709"/>
        <w:jc w:val="both"/>
        <w:rPr>
          <w:sz w:val="22"/>
          <w:szCs w:val="22"/>
          <w:lang w:val="bg-BG"/>
        </w:rPr>
      </w:pPr>
      <w:r w:rsidRPr="00F94764">
        <w:rPr>
          <w:sz w:val="22"/>
          <w:szCs w:val="22"/>
          <w:lang w:val="bg-BG"/>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не трябва да са налице основанията за отстраняване на участниците, посочени в т. 5.1. от настоящия  раздел.  </w:t>
      </w:r>
    </w:p>
    <w:p w:rsidR="00702BB5" w:rsidRPr="00F94764" w:rsidRDefault="00702BB5" w:rsidP="00D97E30">
      <w:pPr>
        <w:widowControl w:val="0"/>
        <w:tabs>
          <w:tab w:val="left" w:pos="851"/>
        </w:tabs>
        <w:autoSpaceDE w:val="0"/>
        <w:autoSpaceDN w:val="0"/>
        <w:adjustRightInd w:val="0"/>
        <w:ind w:firstLine="709"/>
        <w:jc w:val="both"/>
        <w:rPr>
          <w:sz w:val="22"/>
          <w:szCs w:val="22"/>
          <w:lang w:val="bg-BG"/>
        </w:rPr>
      </w:pPr>
      <w:r w:rsidRPr="00F94764">
        <w:rPr>
          <w:sz w:val="22"/>
          <w:szCs w:val="22"/>
          <w:lang w:val="bg-BG"/>
        </w:rPr>
        <w:t>5. Възложителят ще изисква от участника да замени посоченото от него трето лице, ако то не отговаря на някое от условията по предходната т.4.</w:t>
      </w:r>
    </w:p>
    <w:p w:rsidR="00702BB5" w:rsidRPr="00F94764" w:rsidRDefault="00702BB5" w:rsidP="008A5DEC">
      <w:pPr>
        <w:widowControl w:val="0"/>
        <w:tabs>
          <w:tab w:val="left" w:pos="851"/>
        </w:tabs>
        <w:autoSpaceDE w:val="0"/>
        <w:autoSpaceDN w:val="0"/>
        <w:adjustRightInd w:val="0"/>
        <w:ind w:firstLine="709"/>
        <w:jc w:val="both"/>
        <w:rPr>
          <w:sz w:val="22"/>
          <w:szCs w:val="22"/>
          <w:lang w:val="bg-BG"/>
        </w:rPr>
      </w:pPr>
      <w:r w:rsidRPr="00F94764">
        <w:rPr>
          <w:sz w:val="22"/>
          <w:szCs w:val="22"/>
          <w:lang w:val="bg-BG"/>
        </w:rPr>
        <w:t>6. Когато участник</w:t>
      </w:r>
      <w:r w:rsidR="008A5DEC" w:rsidRPr="00F94764">
        <w:rPr>
          <w:sz w:val="22"/>
          <w:szCs w:val="22"/>
          <w:lang w:val="bg-BG"/>
        </w:rPr>
        <w:t xml:space="preserve">а </w:t>
      </w:r>
      <w:r w:rsidRPr="00F94764">
        <w:rPr>
          <w:sz w:val="22"/>
          <w:szCs w:val="22"/>
          <w:lang w:val="bg-BG"/>
        </w:rPr>
        <w:t>е неперсонифицирано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т.2–4.</w:t>
      </w:r>
    </w:p>
    <w:p w:rsidR="00702BB5" w:rsidRPr="00F94764" w:rsidRDefault="00702BB5" w:rsidP="0034494A">
      <w:pPr>
        <w:widowControl w:val="0"/>
        <w:numPr>
          <w:ilvl w:val="0"/>
          <w:numId w:val="19"/>
        </w:numPr>
        <w:tabs>
          <w:tab w:val="clear" w:pos="5747"/>
          <w:tab w:val="num" w:pos="851"/>
          <w:tab w:val="left" w:pos="993"/>
        </w:tabs>
        <w:autoSpaceDE w:val="0"/>
        <w:autoSpaceDN w:val="0"/>
        <w:adjustRightInd w:val="0"/>
        <w:spacing w:before="60"/>
        <w:ind w:left="0" w:firstLine="709"/>
        <w:jc w:val="both"/>
        <w:rPr>
          <w:sz w:val="22"/>
          <w:szCs w:val="22"/>
          <w:lang w:val="bg-BG"/>
        </w:rPr>
      </w:pPr>
      <w:r w:rsidRPr="00F94764">
        <w:rPr>
          <w:sz w:val="22"/>
          <w:szCs w:val="22"/>
          <w:lang w:val="bg-BG"/>
        </w:rPr>
        <w:t xml:space="preserve">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w:t>
      </w:r>
    </w:p>
    <w:p w:rsidR="00702BB5" w:rsidRPr="00F94764" w:rsidRDefault="00702BB5" w:rsidP="00667062">
      <w:pPr>
        <w:spacing w:before="480"/>
        <w:rPr>
          <w:b/>
          <w:bCs/>
          <w:sz w:val="22"/>
          <w:szCs w:val="22"/>
          <w:lang w:val="bg-BG"/>
        </w:rPr>
      </w:pPr>
      <w:r w:rsidRPr="00F94764">
        <w:rPr>
          <w:b/>
          <w:bCs/>
          <w:sz w:val="22"/>
          <w:szCs w:val="22"/>
          <w:lang w:val="bg-BG"/>
        </w:rPr>
        <w:lastRenderedPageBreak/>
        <w:t xml:space="preserve">РАЗДЕЛ IІІ. </w:t>
      </w:r>
    </w:p>
    <w:p w:rsidR="00702BB5" w:rsidRPr="00F94764" w:rsidRDefault="00702BB5" w:rsidP="00667062">
      <w:pPr>
        <w:rPr>
          <w:b/>
          <w:bCs/>
          <w:sz w:val="22"/>
          <w:szCs w:val="22"/>
          <w:lang w:val="bg-BG"/>
        </w:rPr>
      </w:pPr>
      <w:r w:rsidRPr="00F94764">
        <w:rPr>
          <w:b/>
          <w:bCs/>
          <w:sz w:val="22"/>
          <w:szCs w:val="22"/>
          <w:lang w:val="bg-BG"/>
        </w:rPr>
        <w:t>ИЗИСКВАНИЯ И УКАЗАНИЯ ЗА ИЗГОТВАНЕ И ПРЕДСТАВЯНЕ НА ОФЕРТА</w:t>
      </w:r>
    </w:p>
    <w:p w:rsidR="00702BB5" w:rsidRPr="00F94764" w:rsidRDefault="00702BB5" w:rsidP="00667062">
      <w:pPr>
        <w:ind w:left="720"/>
        <w:rPr>
          <w:sz w:val="22"/>
          <w:szCs w:val="22"/>
          <w:lang w:val="bg-BG"/>
        </w:rPr>
      </w:pPr>
      <w:r w:rsidRPr="00F94764">
        <w:rPr>
          <w:sz w:val="22"/>
          <w:szCs w:val="22"/>
          <w:lang w:val="bg-BG"/>
        </w:rPr>
        <w:tab/>
      </w:r>
    </w:p>
    <w:p w:rsidR="00702BB5" w:rsidRPr="00F94764" w:rsidRDefault="00702BB5" w:rsidP="00667062">
      <w:pPr>
        <w:tabs>
          <w:tab w:val="left" w:pos="567"/>
          <w:tab w:val="left" w:pos="709"/>
        </w:tabs>
        <w:jc w:val="both"/>
        <w:rPr>
          <w:b/>
          <w:bCs/>
          <w:sz w:val="22"/>
          <w:szCs w:val="22"/>
          <w:u w:val="single"/>
          <w:lang w:val="bg-BG"/>
        </w:rPr>
      </w:pPr>
      <w:r w:rsidRPr="00F94764">
        <w:rPr>
          <w:b/>
          <w:bCs/>
          <w:sz w:val="22"/>
          <w:szCs w:val="22"/>
          <w:lang w:val="bg-BG"/>
        </w:rPr>
        <w:t>1. ОБЩИ ИЗИКВАНИЯ КЪМ СЪДЪРЖАНИЕТО НА ОФЕРТАТА</w:t>
      </w:r>
    </w:p>
    <w:p w:rsidR="00702BB5" w:rsidRPr="00F94764" w:rsidRDefault="00702BB5" w:rsidP="00D97E30">
      <w:pPr>
        <w:tabs>
          <w:tab w:val="left" w:pos="567"/>
        </w:tabs>
        <w:ind w:firstLine="709"/>
        <w:jc w:val="both"/>
        <w:rPr>
          <w:sz w:val="22"/>
          <w:szCs w:val="22"/>
          <w:lang w:val="bg-BG"/>
        </w:rPr>
      </w:pPr>
      <w:r w:rsidRPr="00F94764">
        <w:rPr>
          <w:b/>
          <w:bCs/>
          <w:sz w:val="22"/>
          <w:szCs w:val="22"/>
          <w:lang w:val="bg-BG"/>
        </w:rPr>
        <w:t>1.1.</w:t>
      </w:r>
      <w:r w:rsidRPr="00F94764">
        <w:rPr>
          <w:sz w:val="22"/>
          <w:szCs w:val="22"/>
          <w:lang w:val="bg-BG"/>
        </w:rPr>
        <w:t xml:space="preserve"> За да удостоверят, че отговарят на предварително обявените от Възложителя изисквания в настоящите условия и Обявата за обществената поръчка, участниците трябва да представят посочените по-долу задължителни документи. </w:t>
      </w:r>
    </w:p>
    <w:p w:rsidR="00702BB5" w:rsidRPr="00F94764" w:rsidRDefault="00702BB5" w:rsidP="00D97E30">
      <w:pPr>
        <w:tabs>
          <w:tab w:val="left" w:pos="567"/>
        </w:tabs>
        <w:ind w:firstLine="709"/>
        <w:jc w:val="both"/>
        <w:rPr>
          <w:sz w:val="22"/>
          <w:szCs w:val="22"/>
          <w:lang w:val="bg-BG"/>
        </w:rPr>
      </w:pPr>
      <w:r w:rsidRPr="00F94764">
        <w:rPr>
          <w:b/>
          <w:bCs/>
          <w:sz w:val="22"/>
          <w:szCs w:val="22"/>
          <w:lang w:val="bg-BG"/>
        </w:rPr>
        <w:t>1.2.</w:t>
      </w:r>
      <w:r w:rsidRPr="00F94764">
        <w:rPr>
          <w:sz w:val="22"/>
          <w:szCs w:val="22"/>
          <w:lang w:val="bg-BG"/>
        </w:rPr>
        <w:t xml:space="preserve"> С подаването на оферта участникът гарантира, че ако бъде определен за изпълнител на поръчката, ще изпълни предмета й в пълно съответствие с изискванията на Възложителя и Техническ</w:t>
      </w:r>
      <w:r w:rsidR="00BA1F98" w:rsidRPr="00F94764">
        <w:rPr>
          <w:sz w:val="22"/>
          <w:szCs w:val="22"/>
          <w:lang w:val="bg-BG"/>
        </w:rPr>
        <w:t xml:space="preserve">ото задание на Възложителя, което е </w:t>
      </w:r>
      <w:r w:rsidRPr="00F94764">
        <w:rPr>
          <w:sz w:val="22"/>
          <w:szCs w:val="22"/>
          <w:lang w:val="bg-BG"/>
        </w:rPr>
        <w:t xml:space="preserve">неразделна част от Обявата. </w:t>
      </w:r>
    </w:p>
    <w:p w:rsidR="00702BB5" w:rsidRPr="00F94764" w:rsidRDefault="00702BB5" w:rsidP="00D97E30">
      <w:pPr>
        <w:tabs>
          <w:tab w:val="left" w:pos="567"/>
        </w:tabs>
        <w:ind w:firstLine="709"/>
        <w:jc w:val="both"/>
        <w:rPr>
          <w:sz w:val="22"/>
          <w:szCs w:val="22"/>
          <w:lang w:val="bg-BG"/>
        </w:rPr>
      </w:pPr>
      <w:r w:rsidRPr="00F94764">
        <w:rPr>
          <w:b/>
          <w:bCs/>
          <w:sz w:val="22"/>
          <w:szCs w:val="22"/>
          <w:lang w:val="bg-BG"/>
        </w:rPr>
        <w:t>1.3.</w:t>
      </w:r>
      <w:r w:rsidRPr="00F94764">
        <w:rPr>
          <w:sz w:val="22"/>
          <w:szCs w:val="22"/>
          <w:lang w:val="bg-BG"/>
        </w:rPr>
        <w:t xml:space="preserve"> Офертата за изпълнение на обществената поръчка се представя в запечатана непрозрачна опаковка (плик, кутия или др.), която съдържа минимум посочените по-долу документи, </w:t>
      </w:r>
      <w:r w:rsidRPr="00F94764">
        <w:rPr>
          <w:sz w:val="22"/>
          <w:szCs w:val="22"/>
          <w:u w:val="single"/>
          <w:lang w:val="bg-BG"/>
        </w:rPr>
        <w:t>окомплектовани задължително в папка</w:t>
      </w:r>
      <w:r w:rsidRPr="00F94764">
        <w:rPr>
          <w:sz w:val="22"/>
          <w:szCs w:val="22"/>
          <w:lang w:val="bg-BG"/>
        </w:rPr>
        <w:t>.</w:t>
      </w:r>
    </w:p>
    <w:p w:rsidR="00702BB5" w:rsidRPr="00F94764" w:rsidRDefault="00702BB5" w:rsidP="00D97E30">
      <w:pPr>
        <w:ind w:firstLine="709"/>
        <w:rPr>
          <w:b/>
          <w:bCs/>
          <w:sz w:val="16"/>
          <w:szCs w:val="16"/>
          <w:lang w:val="bg-BG"/>
        </w:rPr>
      </w:pPr>
    </w:p>
    <w:p w:rsidR="00702BB5" w:rsidRPr="00F94764" w:rsidRDefault="00702BB5" w:rsidP="00D97E30">
      <w:pPr>
        <w:rPr>
          <w:b/>
          <w:bCs/>
          <w:sz w:val="22"/>
          <w:szCs w:val="22"/>
          <w:lang w:val="bg-BG"/>
        </w:rPr>
      </w:pPr>
      <w:r w:rsidRPr="00F94764">
        <w:rPr>
          <w:b/>
          <w:bCs/>
          <w:sz w:val="22"/>
          <w:szCs w:val="22"/>
          <w:lang w:val="bg-BG"/>
        </w:rPr>
        <w:t>2. СПИСЪК НА ЗАДЪЛЖИТЕЛНИТЕ ДОКУМЕНТИ</w:t>
      </w:r>
    </w:p>
    <w:p w:rsidR="00702BB5" w:rsidRPr="00F94764" w:rsidRDefault="00702BB5" w:rsidP="00D97E30">
      <w:pPr>
        <w:spacing w:before="60"/>
        <w:ind w:firstLine="709"/>
        <w:jc w:val="both"/>
        <w:rPr>
          <w:b/>
          <w:bCs/>
          <w:sz w:val="22"/>
          <w:szCs w:val="22"/>
          <w:lang w:val="bg-BG"/>
        </w:rPr>
      </w:pPr>
      <w:r w:rsidRPr="00F94764">
        <w:rPr>
          <w:b/>
          <w:bCs/>
          <w:sz w:val="22"/>
          <w:szCs w:val="22"/>
          <w:u w:val="single"/>
          <w:lang w:val="bg-BG"/>
        </w:rPr>
        <w:t>2.1. Съдържание на папката с документи</w:t>
      </w:r>
    </w:p>
    <w:p w:rsidR="00702BB5" w:rsidRPr="00F94764" w:rsidRDefault="00702BB5" w:rsidP="00D97E30">
      <w:pPr>
        <w:ind w:firstLine="709"/>
        <w:jc w:val="both"/>
        <w:rPr>
          <w:i/>
          <w:iCs/>
          <w:sz w:val="22"/>
          <w:szCs w:val="22"/>
          <w:lang w:val="bg-BG"/>
        </w:rPr>
      </w:pPr>
      <w:r w:rsidRPr="00F94764">
        <w:rPr>
          <w:b/>
          <w:bCs/>
          <w:sz w:val="22"/>
          <w:szCs w:val="22"/>
          <w:lang w:val="bg-BG"/>
        </w:rPr>
        <w:t>1) Оферта за участие</w:t>
      </w:r>
      <w:r w:rsidRPr="00F94764">
        <w:rPr>
          <w:sz w:val="22"/>
          <w:szCs w:val="22"/>
          <w:lang w:val="bg-BG"/>
        </w:rPr>
        <w:t xml:space="preserve">, с посочен срок на валидност на офертата – </w:t>
      </w:r>
      <w:r w:rsidRPr="00F94764">
        <w:rPr>
          <w:i/>
          <w:iCs/>
          <w:sz w:val="22"/>
          <w:szCs w:val="22"/>
          <w:lang w:val="bg-BG"/>
        </w:rPr>
        <w:t>в оригинал, по образец към обявата;</w:t>
      </w:r>
    </w:p>
    <w:p w:rsidR="00702BB5" w:rsidRPr="00F94764" w:rsidRDefault="00702BB5" w:rsidP="00D97E30">
      <w:pPr>
        <w:ind w:firstLine="709"/>
        <w:jc w:val="both"/>
        <w:rPr>
          <w:i/>
          <w:iCs/>
          <w:sz w:val="22"/>
          <w:szCs w:val="22"/>
          <w:lang w:val="bg-BG"/>
        </w:rPr>
      </w:pPr>
      <w:r w:rsidRPr="00F94764">
        <w:rPr>
          <w:b/>
          <w:bCs/>
          <w:sz w:val="22"/>
          <w:szCs w:val="22"/>
          <w:lang w:val="bg-BG"/>
        </w:rPr>
        <w:t xml:space="preserve">2) Подробен списък-опис на документите и информацията, съдържащи се в офертата </w:t>
      </w:r>
      <w:r w:rsidRPr="00F94764">
        <w:rPr>
          <w:sz w:val="22"/>
          <w:szCs w:val="22"/>
          <w:lang w:val="bg-BG"/>
        </w:rPr>
        <w:t xml:space="preserve">– </w:t>
      </w:r>
      <w:r w:rsidRPr="00F94764">
        <w:rPr>
          <w:i/>
          <w:iCs/>
          <w:sz w:val="22"/>
          <w:szCs w:val="22"/>
          <w:lang w:val="bg-BG"/>
        </w:rPr>
        <w:t>в оригинал, по образец към обявата;</w:t>
      </w:r>
    </w:p>
    <w:p w:rsidR="00702BB5" w:rsidRPr="00F94764" w:rsidRDefault="00702BB5" w:rsidP="00D97E30">
      <w:pPr>
        <w:spacing w:before="60"/>
        <w:ind w:firstLine="709"/>
        <w:jc w:val="both"/>
        <w:rPr>
          <w:sz w:val="22"/>
          <w:szCs w:val="22"/>
          <w:lang w:val="bg-BG"/>
        </w:rPr>
      </w:pPr>
      <w:r w:rsidRPr="00F94764">
        <w:rPr>
          <w:b/>
          <w:bCs/>
          <w:sz w:val="22"/>
          <w:szCs w:val="22"/>
          <w:lang w:val="bg-BG"/>
        </w:rPr>
        <w:t>3) Представяне на участника</w:t>
      </w:r>
      <w:r w:rsidRPr="00F94764">
        <w:rPr>
          <w:sz w:val="22"/>
          <w:szCs w:val="22"/>
          <w:lang w:val="bg-BG"/>
        </w:rPr>
        <w:t xml:space="preserve"> /Административни данни/ съдържащо посочване на единен идентификационен код </w:t>
      </w:r>
      <w:r w:rsidRPr="00F94764">
        <w:rPr>
          <w:rStyle w:val="alb"/>
          <w:sz w:val="22"/>
          <w:szCs w:val="22"/>
          <w:lang w:val="bg-BG"/>
        </w:rPr>
        <w:t xml:space="preserve">по </w:t>
      </w:r>
      <w:r w:rsidRPr="00F94764">
        <w:rPr>
          <w:sz w:val="22"/>
          <w:szCs w:val="22"/>
          <w:lang w:val="bg-BG"/>
        </w:rPr>
        <w:t>чл.23</w:t>
      </w:r>
      <w:r w:rsidRPr="00F94764">
        <w:rPr>
          <w:rStyle w:val="alb"/>
          <w:sz w:val="22"/>
          <w:szCs w:val="22"/>
          <w:lang w:val="bg-BG"/>
        </w:rPr>
        <w:t xml:space="preserve"> от </w:t>
      </w:r>
      <w:r w:rsidRPr="00F94764">
        <w:rPr>
          <w:sz w:val="22"/>
          <w:szCs w:val="22"/>
          <w:lang w:val="bg-BG"/>
        </w:rPr>
        <w:t>Закона за търговския регистър</w:t>
      </w:r>
      <w:r w:rsidRPr="00F94764">
        <w:rPr>
          <w:rStyle w:val="alb"/>
          <w:sz w:val="22"/>
          <w:szCs w:val="22"/>
          <w:lang w:val="bg-BG"/>
        </w:rPr>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настоящият избор на изпълнител </w:t>
      </w:r>
      <w:r w:rsidRPr="00F94764">
        <w:rPr>
          <w:sz w:val="22"/>
          <w:szCs w:val="22"/>
          <w:lang w:val="bg-BG"/>
        </w:rPr>
        <w:t xml:space="preserve">– </w:t>
      </w:r>
      <w:r w:rsidRPr="00F94764">
        <w:rPr>
          <w:i/>
          <w:iCs/>
          <w:sz w:val="22"/>
          <w:szCs w:val="22"/>
          <w:lang w:val="bg-BG"/>
        </w:rPr>
        <w:t>в оригинал, по образец към обявата;</w:t>
      </w:r>
    </w:p>
    <w:p w:rsidR="00702BB5" w:rsidRPr="00F94764" w:rsidRDefault="00702BB5" w:rsidP="00D97E30">
      <w:pPr>
        <w:ind w:firstLine="709"/>
        <w:jc w:val="both"/>
        <w:rPr>
          <w:sz w:val="22"/>
          <w:szCs w:val="22"/>
          <w:lang w:val="bg-BG"/>
        </w:rPr>
      </w:pPr>
      <w:r w:rsidRPr="00F94764">
        <w:rPr>
          <w:b/>
          <w:bCs/>
          <w:sz w:val="22"/>
          <w:szCs w:val="22"/>
          <w:lang w:val="bg-BG"/>
        </w:rPr>
        <w:t>Забележки:</w:t>
      </w:r>
      <w:r w:rsidRPr="00F94764">
        <w:rPr>
          <w:sz w:val="22"/>
          <w:szCs w:val="22"/>
          <w:lang w:val="bg-BG"/>
        </w:rPr>
        <w:t xml:space="preserve"> а) При участие на подизпълнител/и  и когато участникът е неперсонифицирано обединение, всеки един подизпълнител и всяко физическо и/или юридическо лице, включено в обединението, представя попълнен образец №3а. </w:t>
      </w:r>
      <w:r w:rsidRPr="00F94764">
        <w:rPr>
          <w:sz w:val="22"/>
          <w:szCs w:val="22"/>
          <w:lang w:val="bg-BG"/>
        </w:rPr>
        <w:tab/>
      </w:r>
    </w:p>
    <w:p w:rsidR="00702BB5" w:rsidRPr="00F94764" w:rsidRDefault="00702BB5" w:rsidP="00D97E30">
      <w:pPr>
        <w:ind w:firstLine="709"/>
        <w:jc w:val="both"/>
        <w:rPr>
          <w:sz w:val="22"/>
          <w:szCs w:val="22"/>
          <w:lang w:val="bg-BG"/>
        </w:rPr>
      </w:pPr>
      <w:r w:rsidRPr="00F94764">
        <w:rPr>
          <w:sz w:val="22"/>
          <w:szCs w:val="22"/>
          <w:lang w:val="bg-BG"/>
        </w:rPr>
        <w:t xml:space="preserve">б)Когато участникът е посочил, че ще използва капацитета на трети лица за доказване на съответствието с критериите за подбор, всяко едно от третите лица представя попълнен образец №3а.  </w:t>
      </w:r>
    </w:p>
    <w:p w:rsidR="00702BB5" w:rsidRPr="00F94764" w:rsidRDefault="00702BB5" w:rsidP="00D97E30">
      <w:pPr>
        <w:pStyle w:val="Style2"/>
        <w:widowControl/>
        <w:spacing w:before="120"/>
        <w:ind w:firstLine="709"/>
        <w:jc w:val="both"/>
        <w:rPr>
          <w:rStyle w:val="FontStyle21"/>
        </w:rPr>
      </w:pPr>
      <w:r w:rsidRPr="00F94764">
        <w:rPr>
          <w:rStyle w:val="FontStyle20"/>
        </w:rPr>
        <w:t>4) Документ</w:t>
      </w:r>
      <w:r w:rsidR="005F50C4">
        <w:rPr>
          <w:rStyle w:val="FontStyle20"/>
        </w:rPr>
        <w:t xml:space="preserve"> </w:t>
      </w:r>
      <w:r w:rsidRPr="00F94764">
        <w:rPr>
          <w:rStyle w:val="FontStyle21"/>
          <w:b/>
          <w:bCs/>
        </w:rPr>
        <w:t xml:space="preserve">за създаване на обединение </w:t>
      </w:r>
      <w:r w:rsidRPr="00F94764">
        <w:rPr>
          <w:rStyle w:val="FontStyle21"/>
        </w:rPr>
        <w:t xml:space="preserve">(договор, споразумение или др.) за изпълнение на обществената поръчка, когато участникът е обединение, което не е юридическо лице – </w:t>
      </w:r>
      <w:r w:rsidRPr="00F94764">
        <w:rPr>
          <w:rStyle w:val="FontStyle21"/>
          <w:i/>
          <w:iCs/>
        </w:rPr>
        <w:t>нотариално заверено копие</w:t>
      </w:r>
      <w:r w:rsidRPr="00F94764">
        <w:rPr>
          <w:rStyle w:val="FontStyle21"/>
        </w:rPr>
        <w:t xml:space="preserve">. </w:t>
      </w:r>
    </w:p>
    <w:p w:rsidR="00702BB5" w:rsidRPr="00F94764" w:rsidRDefault="00702BB5" w:rsidP="00D97E30">
      <w:pPr>
        <w:pStyle w:val="Style2"/>
        <w:widowControl/>
        <w:numPr>
          <w:ilvl w:val="0"/>
          <w:numId w:val="21"/>
        </w:numPr>
        <w:tabs>
          <w:tab w:val="left" w:pos="709"/>
          <w:tab w:val="left" w:pos="993"/>
        </w:tabs>
        <w:suppressAutoHyphens/>
        <w:autoSpaceDN/>
        <w:adjustRightInd/>
        <w:ind w:left="709" w:firstLine="0"/>
        <w:jc w:val="both"/>
        <w:rPr>
          <w:rStyle w:val="FontStyle21"/>
        </w:rPr>
      </w:pPr>
      <w:r w:rsidRPr="00F94764">
        <w:rPr>
          <w:rStyle w:val="FontStyle21"/>
        </w:rPr>
        <w:t xml:space="preserve">Документът трябва да е подписан от всички членове на обединението, да съдържа минимум информацията, посочена в т.3.1 от раздел ІІ на настоящите условия и по възможност да е посочен представляващия обединението. </w:t>
      </w:r>
    </w:p>
    <w:p w:rsidR="00702BB5" w:rsidRPr="00F94764" w:rsidRDefault="00702BB5" w:rsidP="00D97E30">
      <w:pPr>
        <w:spacing w:before="60"/>
        <w:ind w:firstLine="709"/>
        <w:jc w:val="both"/>
        <w:rPr>
          <w:i/>
          <w:iCs/>
          <w:sz w:val="22"/>
          <w:szCs w:val="22"/>
          <w:lang w:val="bg-BG"/>
        </w:rPr>
      </w:pPr>
      <w:r w:rsidRPr="00F94764">
        <w:rPr>
          <w:rStyle w:val="FontStyle20"/>
          <w:lang w:val="bg-BG"/>
        </w:rPr>
        <w:t xml:space="preserve">4.1)  </w:t>
      </w:r>
      <w:r w:rsidRPr="00F94764">
        <w:rPr>
          <w:b/>
          <w:bCs/>
          <w:sz w:val="22"/>
          <w:szCs w:val="22"/>
          <w:lang w:val="bg-BG"/>
        </w:rPr>
        <w:t xml:space="preserve">Декларация при съвместна дейност–обединение </w:t>
      </w:r>
      <w:r w:rsidRPr="00F94764">
        <w:rPr>
          <w:i/>
          <w:iCs/>
          <w:sz w:val="22"/>
          <w:szCs w:val="22"/>
          <w:lang w:val="bg-BG"/>
        </w:rPr>
        <w:t>(когато</w:t>
      </w:r>
      <w:r w:rsidR="00156CBF" w:rsidRPr="00F94764">
        <w:rPr>
          <w:i/>
          <w:iCs/>
          <w:sz w:val="22"/>
          <w:szCs w:val="22"/>
          <w:lang w:val="bg-BG"/>
        </w:rPr>
        <w:t xml:space="preserve"> е </w:t>
      </w:r>
      <w:r w:rsidRPr="00F94764">
        <w:rPr>
          <w:i/>
          <w:iCs/>
          <w:sz w:val="22"/>
          <w:szCs w:val="22"/>
          <w:lang w:val="bg-BG"/>
        </w:rPr>
        <w:t xml:space="preserve"> приложимо!) </w:t>
      </w:r>
      <w:r w:rsidRPr="00F94764">
        <w:rPr>
          <w:sz w:val="22"/>
          <w:szCs w:val="22"/>
          <w:lang w:val="bg-BG"/>
        </w:rPr>
        <w:t xml:space="preserve">– </w:t>
      </w:r>
      <w:r w:rsidRPr="00F94764">
        <w:rPr>
          <w:i/>
          <w:iCs/>
          <w:sz w:val="22"/>
          <w:szCs w:val="22"/>
          <w:lang w:val="bg-BG"/>
        </w:rPr>
        <w:t>в оригинал, по образец към обявата;</w:t>
      </w:r>
    </w:p>
    <w:p w:rsidR="00702BB5" w:rsidRPr="00F94764" w:rsidRDefault="00702BB5" w:rsidP="00D97E30">
      <w:pPr>
        <w:pStyle w:val="Style2"/>
        <w:widowControl/>
        <w:numPr>
          <w:ilvl w:val="0"/>
          <w:numId w:val="21"/>
        </w:numPr>
        <w:tabs>
          <w:tab w:val="left" w:pos="709"/>
        </w:tabs>
        <w:suppressAutoHyphens/>
        <w:autoSpaceDN/>
        <w:adjustRightInd/>
        <w:ind w:left="709" w:firstLine="0"/>
        <w:jc w:val="both"/>
        <w:rPr>
          <w:rStyle w:val="FontStyle22"/>
          <w:i w:val="0"/>
          <w:iCs w:val="0"/>
        </w:rPr>
      </w:pPr>
      <w:r w:rsidRPr="00F94764">
        <w:rPr>
          <w:rStyle w:val="FontStyle22"/>
          <w:i w:val="0"/>
          <w:iCs w:val="0"/>
        </w:rPr>
        <w:t>Декларацията се подава, когато участникът е неперсонифицирано обединение, като се попълва от всеки един от неговите членове поотделно.</w:t>
      </w:r>
    </w:p>
    <w:p w:rsidR="00702BB5" w:rsidRPr="00F94764" w:rsidRDefault="00702BB5" w:rsidP="00D97E30">
      <w:pPr>
        <w:spacing w:before="60"/>
        <w:ind w:right="40" w:firstLine="709"/>
        <w:jc w:val="both"/>
        <w:rPr>
          <w:i/>
          <w:iCs/>
          <w:sz w:val="22"/>
          <w:szCs w:val="22"/>
          <w:lang w:val="bg-BG"/>
        </w:rPr>
      </w:pPr>
      <w:r w:rsidRPr="00F94764">
        <w:rPr>
          <w:rStyle w:val="FontStyle21"/>
          <w:b/>
          <w:bCs/>
          <w:lang w:val="bg-BG"/>
        </w:rPr>
        <w:t xml:space="preserve">5) Декларация/и от подизпълнител/и </w:t>
      </w:r>
      <w:r w:rsidRPr="00F94764">
        <w:rPr>
          <w:i/>
          <w:iCs/>
          <w:sz w:val="22"/>
          <w:szCs w:val="22"/>
          <w:lang w:val="bg-BG"/>
        </w:rPr>
        <w:t xml:space="preserve">(когато е приложимо!) </w:t>
      </w:r>
      <w:r w:rsidRPr="00F94764">
        <w:rPr>
          <w:sz w:val="22"/>
          <w:szCs w:val="22"/>
          <w:lang w:val="bg-BG"/>
        </w:rPr>
        <w:t xml:space="preserve">– </w:t>
      </w:r>
      <w:r w:rsidRPr="00F94764">
        <w:rPr>
          <w:i/>
          <w:iCs/>
          <w:sz w:val="22"/>
          <w:szCs w:val="22"/>
          <w:lang w:val="bg-BG"/>
        </w:rPr>
        <w:t>в оригинал, по образец към обявата;</w:t>
      </w:r>
    </w:p>
    <w:p w:rsidR="00702BB5" w:rsidRPr="00F94764" w:rsidRDefault="00702BB5" w:rsidP="00D97E30">
      <w:pPr>
        <w:pStyle w:val="38"/>
        <w:numPr>
          <w:ilvl w:val="0"/>
          <w:numId w:val="20"/>
        </w:numPr>
        <w:tabs>
          <w:tab w:val="clear" w:pos="900"/>
          <w:tab w:val="num" w:pos="709"/>
          <w:tab w:val="left" w:pos="993"/>
        </w:tabs>
        <w:ind w:left="709" w:firstLine="0"/>
        <w:jc w:val="both"/>
        <w:rPr>
          <w:sz w:val="22"/>
          <w:szCs w:val="22"/>
        </w:rPr>
      </w:pPr>
      <w:r w:rsidRPr="00F94764">
        <w:rPr>
          <w:rStyle w:val="FontStyle22"/>
          <w:i w:val="0"/>
          <w:iCs w:val="0"/>
        </w:rPr>
        <w:t xml:space="preserve">Декларациите се прилагат към офертата, когато се предвижда участие на подизпълнител/и.  </w:t>
      </w:r>
    </w:p>
    <w:p w:rsidR="00702BB5" w:rsidRPr="00F94764" w:rsidRDefault="00702BB5" w:rsidP="00D97E30">
      <w:pPr>
        <w:pStyle w:val="29"/>
        <w:spacing w:before="120"/>
        <w:ind w:left="0" w:firstLine="709"/>
        <w:jc w:val="both"/>
        <w:rPr>
          <w:sz w:val="22"/>
          <w:szCs w:val="22"/>
        </w:rPr>
      </w:pPr>
      <w:r w:rsidRPr="00F94764">
        <w:rPr>
          <w:rStyle w:val="FontStyle20"/>
        </w:rPr>
        <w:t xml:space="preserve">5.1) </w:t>
      </w:r>
      <w:r w:rsidRPr="00F94764">
        <w:rPr>
          <w:sz w:val="22"/>
          <w:szCs w:val="22"/>
        </w:rPr>
        <w:t>Документи за подизпълнителя/ите, посочени в Декларацията по предходната точка, и подробно описани в нея от подизпълнителя при попълването й (</w:t>
      </w:r>
      <w:r w:rsidRPr="00F94764">
        <w:rPr>
          <w:i/>
          <w:iCs/>
          <w:sz w:val="22"/>
          <w:szCs w:val="22"/>
        </w:rPr>
        <w:t>когато е приложимо</w:t>
      </w:r>
      <w:r w:rsidRPr="00F94764">
        <w:rPr>
          <w:sz w:val="22"/>
          <w:szCs w:val="22"/>
        </w:rPr>
        <w:t>) – заверени копия</w:t>
      </w:r>
      <w:r w:rsidRPr="00F94764">
        <w:rPr>
          <w:i/>
          <w:iCs/>
          <w:sz w:val="22"/>
          <w:szCs w:val="22"/>
        </w:rPr>
        <w:t>.</w:t>
      </w:r>
    </w:p>
    <w:p w:rsidR="00702BB5" w:rsidRPr="00F94764" w:rsidRDefault="00702BB5" w:rsidP="00D97E30">
      <w:pPr>
        <w:pStyle w:val="38"/>
        <w:numPr>
          <w:ilvl w:val="0"/>
          <w:numId w:val="20"/>
        </w:numPr>
        <w:tabs>
          <w:tab w:val="clear" w:pos="900"/>
          <w:tab w:val="num" w:pos="709"/>
          <w:tab w:val="left" w:pos="993"/>
        </w:tabs>
        <w:ind w:left="709" w:firstLine="0"/>
        <w:jc w:val="both"/>
        <w:rPr>
          <w:sz w:val="22"/>
          <w:szCs w:val="22"/>
        </w:rPr>
      </w:pPr>
      <w:r w:rsidRPr="00F94764">
        <w:rPr>
          <w:rStyle w:val="FontStyle22"/>
          <w:i w:val="0"/>
          <w:iCs w:val="0"/>
        </w:rPr>
        <w:t xml:space="preserve"> Документите се прилагат към офертата, когато се предвижда участие на подизпълнител/и.  </w:t>
      </w:r>
    </w:p>
    <w:p w:rsidR="00702BB5" w:rsidRPr="00F94764" w:rsidRDefault="00702BB5" w:rsidP="00D97E30">
      <w:pPr>
        <w:spacing w:before="120"/>
        <w:ind w:firstLine="709"/>
        <w:jc w:val="both"/>
        <w:rPr>
          <w:sz w:val="22"/>
          <w:szCs w:val="22"/>
          <w:lang w:val="bg-BG"/>
        </w:rPr>
      </w:pPr>
      <w:r w:rsidRPr="00F94764">
        <w:rPr>
          <w:b/>
          <w:bCs/>
          <w:sz w:val="22"/>
          <w:szCs w:val="22"/>
          <w:lang w:val="bg-BG"/>
        </w:rPr>
        <w:lastRenderedPageBreak/>
        <w:t xml:space="preserve">6)Декларации по чл.97, ал.5 от ППЗОП за липса на обстоятелства по </w:t>
      </w:r>
      <w:r w:rsidRPr="00F94764">
        <w:rPr>
          <w:rStyle w:val="FontStyle17"/>
          <w:lang w:val="bg-BG"/>
        </w:rPr>
        <w:t>чл.54, ал.1,</w:t>
      </w:r>
      <w:r w:rsidRPr="00F94764">
        <w:rPr>
          <w:rStyle w:val="FontStyle16"/>
          <w:b/>
          <w:bCs/>
          <w:lang w:val="bg-BG"/>
        </w:rPr>
        <w:t>т.1-5 и 7</w:t>
      </w:r>
      <w:r w:rsidRPr="00F94764">
        <w:rPr>
          <w:b/>
          <w:bCs/>
          <w:sz w:val="22"/>
          <w:szCs w:val="22"/>
          <w:lang w:val="bg-BG"/>
        </w:rPr>
        <w:t xml:space="preserve">от ЗОП </w:t>
      </w:r>
      <w:r w:rsidRPr="00F94764">
        <w:rPr>
          <w:sz w:val="22"/>
          <w:szCs w:val="22"/>
          <w:lang w:val="bg-BG"/>
        </w:rPr>
        <w:t xml:space="preserve">- </w:t>
      </w:r>
      <w:r w:rsidRPr="00F94764">
        <w:rPr>
          <w:i/>
          <w:iCs/>
          <w:sz w:val="22"/>
          <w:szCs w:val="22"/>
          <w:lang w:val="bg-BG"/>
        </w:rPr>
        <w:t xml:space="preserve">в оригинал,по образци към обявата; </w:t>
      </w:r>
    </w:p>
    <w:p w:rsidR="00702BB5" w:rsidRPr="00F94764" w:rsidRDefault="00702BB5" w:rsidP="00D97E30">
      <w:pPr>
        <w:pStyle w:val="38"/>
        <w:numPr>
          <w:ilvl w:val="0"/>
          <w:numId w:val="20"/>
        </w:numPr>
        <w:tabs>
          <w:tab w:val="clear" w:pos="900"/>
          <w:tab w:val="num" w:pos="709"/>
          <w:tab w:val="left" w:pos="993"/>
        </w:tabs>
        <w:spacing w:after="120"/>
        <w:ind w:left="709" w:firstLine="0"/>
        <w:jc w:val="both"/>
        <w:rPr>
          <w:sz w:val="22"/>
          <w:szCs w:val="22"/>
        </w:rPr>
      </w:pPr>
      <w:r w:rsidRPr="00F94764">
        <w:rPr>
          <w:sz w:val="22"/>
          <w:szCs w:val="22"/>
        </w:rPr>
        <w:t xml:space="preserve">Когато участникът е неперсонифицирано обединение, декларациите се представят от всеки член на обединението. Декларациите се представят и от всеки един подизпълнител или трето лице, когато участникът е посочил, че ще ползва такива.  </w:t>
      </w:r>
    </w:p>
    <w:p w:rsidR="00702BB5" w:rsidRPr="00F94764" w:rsidRDefault="00702BB5" w:rsidP="00D97E30">
      <w:pPr>
        <w:pStyle w:val="38"/>
        <w:tabs>
          <w:tab w:val="clear" w:pos="1080"/>
        </w:tabs>
        <w:spacing w:before="120"/>
        <w:ind w:left="0" w:firstLine="709"/>
        <w:jc w:val="both"/>
        <w:rPr>
          <w:sz w:val="22"/>
          <w:szCs w:val="22"/>
        </w:rPr>
      </w:pPr>
      <w:r w:rsidRPr="00F94764">
        <w:rPr>
          <w:rStyle w:val="FontStyle20"/>
        </w:rPr>
        <w:t>6.1)</w:t>
      </w:r>
      <w:r w:rsidRPr="00F94764">
        <w:rPr>
          <w:sz w:val="22"/>
          <w:szCs w:val="22"/>
        </w:rPr>
        <w:t xml:space="preserve">  Документи по чл.45, ал.2 от ППЗОП за доказване на предприетите мерки за надеждност, </w:t>
      </w:r>
      <w:r w:rsidRPr="00F94764">
        <w:rPr>
          <w:i/>
          <w:iCs/>
          <w:sz w:val="22"/>
          <w:szCs w:val="22"/>
        </w:rPr>
        <w:t>когато е приложимо</w:t>
      </w:r>
      <w:r w:rsidRPr="00F94764">
        <w:rPr>
          <w:sz w:val="22"/>
          <w:szCs w:val="22"/>
        </w:rPr>
        <w:t>.</w:t>
      </w:r>
    </w:p>
    <w:p w:rsidR="00702BB5" w:rsidRPr="00F94764" w:rsidRDefault="00BA1F98" w:rsidP="00D97E30">
      <w:pPr>
        <w:spacing w:before="120"/>
        <w:ind w:firstLine="709"/>
        <w:jc w:val="both"/>
        <w:rPr>
          <w:sz w:val="22"/>
          <w:szCs w:val="22"/>
          <w:lang w:val="bg-BG"/>
        </w:rPr>
      </w:pPr>
      <w:r w:rsidRPr="00F94764">
        <w:rPr>
          <w:b/>
          <w:sz w:val="22"/>
          <w:szCs w:val="22"/>
          <w:lang w:val="bg-BG"/>
        </w:rPr>
        <w:t>7</w:t>
      </w:r>
      <w:r w:rsidR="00F002AF" w:rsidRPr="00F94764">
        <w:rPr>
          <w:b/>
          <w:sz w:val="22"/>
          <w:szCs w:val="22"/>
          <w:lang w:val="bg-BG"/>
        </w:rPr>
        <w:t>)</w:t>
      </w:r>
      <w:r w:rsidR="00702BB5" w:rsidRPr="00F94764">
        <w:rPr>
          <w:sz w:val="22"/>
          <w:szCs w:val="22"/>
          <w:lang w:val="bg-BG"/>
        </w:rPr>
        <w:t xml:space="preserve">Доказателства за технически и професионални способности както следва: </w:t>
      </w:r>
    </w:p>
    <w:p w:rsidR="00702BB5" w:rsidRPr="00F94764" w:rsidRDefault="00BA1F98" w:rsidP="00D97E30">
      <w:pPr>
        <w:spacing w:before="60"/>
        <w:ind w:right="40" w:firstLine="709"/>
        <w:jc w:val="both"/>
        <w:rPr>
          <w:i/>
          <w:iCs/>
          <w:sz w:val="22"/>
          <w:szCs w:val="22"/>
          <w:lang w:val="bg-BG"/>
        </w:rPr>
      </w:pPr>
      <w:r w:rsidRPr="00F94764">
        <w:rPr>
          <w:b/>
          <w:bCs/>
          <w:sz w:val="22"/>
          <w:szCs w:val="22"/>
          <w:lang w:val="bg-BG"/>
        </w:rPr>
        <w:t>7</w:t>
      </w:r>
      <w:r w:rsidR="00702BB5" w:rsidRPr="00F94764">
        <w:rPr>
          <w:b/>
          <w:bCs/>
          <w:sz w:val="22"/>
          <w:szCs w:val="22"/>
          <w:lang w:val="bg-BG"/>
        </w:rPr>
        <w:t xml:space="preserve">.1) Списък на изпълнените </w:t>
      </w:r>
      <w:r w:rsidR="00846F49" w:rsidRPr="00F94764">
        <w:rPr>
          <w:b/>
          <w:bCs/>
          <w:sz w:val="22"/>
          <w:szCs w:val="22"/>
          <w:lang w:val="bg-BG"/>
        </w:rPr>
        <w:t>услуги</w:t>
      </w:r>
      <w:r w:rsidR="00702BB5" w:rsidRPr="00F94764">
        <w:rPr>
          <w:sz w:val="22"/>
          <w:szCs w:val="22"/>
          <w:lang w:val="bg-BG"/>
        </w:rPr>
        <w:t xml:space="preserve">, </w:t>
      </w:r>
      <w:r w:rsidR="00702BB5" w:rsidRPr="00F94764">
        <w:rPr>
          <w:b/>
          <w:bCs/>
          <w:sz w:val="22"/>
          <w:szCs w:val="22"/>
          <w:lang w:val="bg-BG"/>
        </w:rPr>
        <w:t xml:space="preserve">идентични или сходни с предмета на </w:t>
      </w:r>
      <w:r w:rsidR="00846F49" w:rsidRPr="00F94764">
        <w:rPr>
          <w:b/>
          <w:bCs/>
          <w:sz w:val="22"/>
          <w:szCs w:val="22"/>
          <w:lang w:val="bg-BG"/>
        </w:rPr>
        <w:t xml:space="preserve">настоящата </w:t>
      </w:r>
      <w:r w:rsidR="00702BB5" w:rsidRPr="00F94764">
        <w:rPr>
          <w:b/>
          <w:bCs/>
          <w:sz w:val="22"/>
          <w:szCs w:val="22"/>
          <w:lang w:val="bg-BG"/>
        </w:rPr>
        <w:t>поръчка</w:t>
      </w:r>
      <w:r w:rsidR="00702BB5" w:rsidRPr="00F94764">
        <w:rPr>
          <w:sz w:val="22"/>
          <w:szCs w:val="22"/>
          <w:lang w:val="bg-BG"/>
        </w:rPr>
        <w:t xml:space="preserve">- </w:t>
      </w:r>
      <w:r w:rsidR="00702BB5" w:rsidRPr="00F94764">
        <w:rPr>
          <w:i/>
          <w:iCs/>
          <w:sz w:val="22"/>
          <w:szCs w:val="22"/>
          <w:lang w:val="bg-BG"/>
        </w:rPr>
        <w:t>в оригинал, по образец към обявата;</w:t>
      </w:r>
    </w:p>
    <w:p w:rsidR="00702BB5" w:rsidRDefault="00BA1F98" w:rsidP="00D97E30">
      <w:pPr>
        <w:spacing w:before="60"/>
        <w:ind w:right="40" w:firstLine="709"/>
        <w:jc w:val="both"/>
        <w:rPr>
          <w:sz w:val="22"/>
          <w:szCs w:val="22"/>
          <w:lang w:val="bg-BG"/>
        </w:rPr>
      </w:pPr>
      <w:r w:rsidRPr="00F94764">
        <w:rPr>
          <w:b/>
          <w:bCs/>
          <w:sz w:val="22"/>
          <w:szCs w:val="22"/>
          <w:lang w:val="bg-BG"/>
        </w:rPr>
        <w:t>7</w:t>
      </w:r>
      <w:r w:rsidR="00702BB5" w:rsidRPr="00F94764">
        <w:rPr>
          <w:b/>
          <w:bCs/>
          <w:sz w:val="22"/>
          <w:szCs w:val="22"/>
          <w:lang w:val="bg-BG"/>
        </w:rPr>
        <w:t xml:space="preserve">.2) Доказателства за изпълнените </w:t>
      </w:r>
      <w:r w:rsidR="00846F49" w:rsidRPr="00F94764">
        <w:rPr>
          <w:b/>
          <w:bCs/>
          <w:sz w:val="22"/>
          <w:szCs w:val="22"/>
          <w:lang w:val="bg-BG"/>
        </w:rPr>
        <w:t xml:space="preserve">услуги - </w:t>
      </w:r>
      <w:r w:rsidR="00702BB5" w:rsidRPr="00F94764">
        <w:rPr>
          <w:sz w:val="22"/>
          <w:szCs w:val="22"/>
          <w:lang w:val="bg-BG"/>
        </w:rPr>
        <w:t>по преценка на участника.</w:t>
      </w:r>
    </w:p>
    <w:p w:rsidR="00936F71" w:rsidRPr="00936F71" w:rsidRDefault="00936F71" w:rsidP="00936F71">
      <w:pPr>
        <w:spacing w:before="60"/>
        <w:ind w:right="40" w:firstLine="709"/>
        <w:jc w:val="both"/>
        <w:rPr>
          <w:b/>
          <w:bCs/>
          <w:sz w:val="22"/>
          <w:szCs w:val="22"/>
          <w:lang w:val="bg-BG"/>
        </w:rPr>
      </w:pPr>
      <w:r>
        <w:rPr>
          <w:b/>
          <w:bCs/>
          <w:sz w:val="22"/>
          <w:szCs w:val="22"/>
          <w:lang w:val="bg-BG"/>
        </w:rPr>
        <w:t>7.3)</w:t>
      </w:r>
      <w:r w:rsidRPr="00936F71">
        <w:rPr>
          <w:b/>
          <w:bCs/>
          <w:sz w:val="22"/>
          <w:szCs w:val="22"/>
          <w:lang w:val="bg-BG"/>
        </w:rPr>
        <w:t xml:space="preserve"> Списък на техническия екип от експерти – </w:t>
      </w:r>
      <w:r w:rsidRPr="00F94764">
        <w:rPr>
          <w:i/>
          <w:iCs/>
          <w:sz w:val="22"/>
          <w:szCs w:val="22"/>
          <w:lang w:val="bg-BG"/>
        </w:rPr>
        <w:t>в оригинал, по образец към обявата</w:t>
      </w:r>
      <w:r>
        <w:rPr>
          <w:i/>
          <w:iCs/>
          <w:sz w:val="22"/>
          <w:szCs w:val="22"/>
          <w:lang w:val="bg-BG"/>
        </w:rPr>
        <w:t>;</w:t>
      </w:r>
    </w:p>
    <w:p w:rsidR="00936F71" w:rsidRDefault="00936F71" w:rsidP="00936F71">
      <w:pPr>
        <w:spacing w:before="60"/>
        <w:ind w:right="40" w:firstLine="709"/>
        <w:jc w:val="both"/>
        <w:rPr>
          <w:i/>
          <w:iCs/>
          <w:sz w:val="22"/>
          <w:szCs w:val="22"/>
          <w:lang w:val="bg-BG"/>
        </w:rPr>
      </w:pPr>
      <w:r>
        <w:rPr>
          <w:b/>
          <w:bCs/>
          <w:sz w:val="22"/>
          <w:szCs w:val="22"/>
          <w:lang w:val="bg-BG"/>
        </w:rPr>
        <w:t xml:space="preserve">7.4) </w:t>
      </w:r>
      <w:r w:rsidRPr="00936F71">
        <w:rPr>
          <w:b/>
          <w:bCs/>
          <w:sz w:val="22"/>
          <w:szCs w:val="22"/>
          <w:lang w:val="bg-BG"/>
        </w:rPr>
        <w:t xml:space="preserve">Декларация за ангажираност на експерт – </w:t>
      </w:r>
      <w:r w:rsidRPr="00F94764">
        <w:rPr>
          <w:i/>
          <w:iCs/>
          <w:sz w:val="22"/>
          <w:szCs w:val="22"/>
          <w:lang w:val="bg-BG"/>
        </w:rPr>
        <w:t>в оригинал, по образец към обявата</w:t>
      </w:r>
      <w:r>
        <w:rPr>
          <w:i/>
          <w:iCs/>
          <w:sz w:val="22"/>
          <w:szCs w:val="22"/>
          <w:lang w:val="bg-BG"/>
        </w:rPr>
        <w:t>;</w:t>
      </w:r>
    </w:p>
    <w:p w:rsidR="00936F71" w:rsidRPr="00936F71" w:rsidRDefault="00936F71" w:rsidP="00936F71">
      <w:pPr>
        <w:spacing w:before="60"/>
        <w:ind w:right="40" w:firstLine="709"/>
        <w:jc w:val="both"/>
        <w:rPr>
          <w:b/>
          <w:bCs/>
          <w:sz w:val="22"/>
          <w:szCs w:val="22"/>
          <w:lang w:val="bg-BG"/>
        </w:rPr>
      </w:pPr>
      <w:r>
        <w:rPr>
          <w:b/>
          <w:bCs/>
          <w:sz w:val="22"/>
          <w:szCs w:val="22"/>
          <w:lang w:val="bg-BG"/>
        </w:rPr>
        <w:t xml:space="preserve">7.5) </w:t>
      </w:r>
      <w:r w:rsidRPr="00936F71">
        <w:rPr>
          <w:b/>
          <w:bCs/>
          <w:sz w:val="22"/>
          <w:szCs w:val="22"/>
          <w:lang w:val="bg-BG"/>
        </w:rPr>
        <w:t>Сертификат за внедрена система за управление на качеството ISO 9001:2008/9001:2015 или еквивалент с обхват консултантски дейности, свързани със разработване на анализи, прогнози, проекти, програми или еквивале</w:t>
      </w:r>
      <w:r>
        <w:rPr>
          <w:b/>
          <w:bCs/>
          <w:sz w:val="22"/>
          <w:szCs w:val="22"/>
          <w:lang w:val="bg-BG"/>
        </w:rPr>
        <w:t xml:space="preserve">нтно </w:t>
      </w:r>
      <w:r w:rsidRPr="00936F71">
        <w:rPr>
          <w:i/>
          <w:iCs/>
          <w:sz w:val="22"/>
          <w:szCs w:val="22"/>
          <w:lang w:val="bg-BG"/>
        </w:rPr>
        <w:t>– заверено копие</w:t>
      </w:r>
      <w:r>
        <w:rPr>
          <w:i/>
          <w:iCs/>
          <w:sz w:val="22"/>
          <w:szCs w:val="22"/>
          <w:lang w:val="bg-BG"/>
        </w:rPr>
        <w:t>;</w:t>
      </w:r>
    </w:p>
    <w:p w:rsidR="00702BB5" w:rsidRPr="00F94764" w:rsidRDefault="00BA1F98" w:rsidP="00D97E30">
      <w:pPr>
        <w:snapToGrid w:val="0"/>
        <w:spacing w:before="60"/>
        <w:ind w:left="-29" w:firstLine="709"/>
        <w:jc w:val="both"/>
        <w:rPr>
          <w:i/>
          <w:iCs/>
          <w:sz w:val="22"/>
          <w:szCs w:val="22"/>
          <w:lang w:val="bg-BG"/>
        </w:rPr>
      </w:pPr>
      <w:r w:rsidRPr="00F94764">
        <w:rPr>
          <w:b/>
          <w:bCs/>
          <w:sz w:val="22"/>
          <w:szCs w:val="22"/>
          <w:lang w:val="bg-BG"/>
        </w:rPr>
        <w:t>8</w:t>
      </w:r>
      <w:r w:rsidR="00702BB5" w:rsidRPr="00F94764">
        <w:rPr>
          <w:b/>
          <w:bCs/>
          <w:sz w:val="22"/>
          <w:szCs w:val="22"/>
          <w:lang w:val="bg-BG"/>
        </w:rPr>
        <w:t xml:space="preserve">) Документ за упълномощаване, когато лицето, което е подписало офертата, не е законният представител на участника </w:t>
      </w:r>
      <w:r w:rsidR="00702BB5" w:rsidRPr="00F94764">
        <w:rPr>
          <w:i/>
          <w:iCs/>
          <w:sz w:val="22"/>
          <w:szCs w:val="22"/>
          <w:lang w:val="bg-BG"/>
        </w:rPr>
        <w:t xml:space="preserve">(когато е приложимо!) </w:t>
      </w:r>
      <w:r w:rsidR="00702BB5" w:rsidRPr="00F94764">
        <w:rPr>
          <w:sz w:val="22"/>
          <w:szCs w:val="22"/>
          <w:lang w:val="bg-BG"/>
        </w:rPr>
        <w:t xml:space="preserve">– </w:t>
      </w:r>
      <w:r w:rsidR="00702BB5" w:rsidRPr="00F94764">
        <w:rPr>
          <w:i/>
          <w:iCs/>
          <w:sz w:val="22"/>
          <w:szCs w:val="22"/>
          <w:lang w:val="bg-BG"/>
        </w:rPr>
        <w:t>с нотариална заверка на подписите;</w:t>
      </w:r>
    </w:p>
    <w:p w:rsidR="00702BB5" w:rsidRPr="00F94764" w:rsidRDefault="00BA1F98" w:rsidP="00D97E30">
      <w:pPr>
        <w:spacing w:before="60"/>
        <w:ind w:right="40" w:firstLine="709"/>
        <w:jc w:val="both"/>
        <w:rPr>
          <w:b/>
          <w:bCs/>
          <w:i/>
          <w:iCs/>
          <w:sz w:val="22"/>
          <w:szCs w:val="22"/>
          <w:lang w:val="bg-BG"/>
        </w:rPr>
      </w:pPr>
      <w:r w:rsidRPr="00F94764">
        <w:rPr>
          <w:b/>
          <w:bCs/>
          <w:sz w:val="22"/>
          <w:szCs w:val="22"/>
          <w:lang w:val="bg-BG"/>
        </w:rPr>
        <w:t>9</w:t>
      </w:r>
      <w:r w:rsidR="00702BB5" w:rsidRPr="00F94764">
        <w:rPr>
          <w:b/>
          <w:bCs/>
          <w:sz w:val="22"/>
          <w:szCs w:val="22"/>
          <w:lang w:val="bg-BG"/>
        </w:rPr>
        <w:t>) Декларация за съгласие с клаузите в проекта на договора</w:t>
      </w:r>
      <w:r w:rsidR="00702BB5" w:rsidRPr="00F94764">
        <w:rPr>
          <w:sz w:val="22"/>
          <w:szCs w:val="22"/>
          <w:lang w:val="bg-BG"/>
        </w:rPr>
        <w:t xml:space="preserve">– </w:t>
      </w:r>
      <w:r w:rsidR="00702BB5" w:rsidRPr="00F94764">
        <w:rPr>
          <w:i/>
          <w:iCs/>
          <w:sz w:val="22"/>
          <w:szCs w:val="22"/>
          <w:lang w:val="bg-BG"/>
        </w:rPr>
        <w:t>в оригинал, по образец към обявата;</w:t>
      </w:r>
    </w:p>
    <w:p w:rsidR="00702BB5" w:rsidRPr="00F94764" w:rsidRDefault="00BA1F98" w:rsidP="00D97E30">
      <w:pPr>
        <w:spacing w:before="60"/>
        <w:ind w:right="40" w:firstLine="709"/>
        <w:jc w:val="both"/>
        <w:rPr>
          <w:i/>
          <w:iCs/>
          <w:sz w:val="22"/>
          <w:szCs w:val="22"/>
          <w:lang w:val="bg-BG"/>
        </w:rPr>
      </w:pPr>
      <w:r w:rsidRPr="00F94764">
        <w:rPr>
          <w:b/>
          <w:bCs/>
          <w:sz w:val="22"/>
          <w:szCs w:val="22"/>
          <w:lang w:val="bg-BG"/>
        </w:rPr>
        <w:t>10</w:t>
      </w:r>
      <w:r w:rsidR="00702BB5" w:rsidRPr="00F94764">
        <w:rPr>
          <w:b/>
          <w:bCs/>
          <w:sz w:val="22"/>
          <w:szCs w:val="22"/>
          <w:lang w:val="bg-BG"/>
        </w:rPr>
        <w:t>) Техническо предложение за изпълнение на поръчката</w:t>
      </w:r>
      <w:r w:rsidR="00702BB5" w:rsidRPr="00F94764">
        <w:rPr>
          <w:sz w:val="22"/>
          <w:szCs w:val="22"/>
          <w:lang w:val="bg-BG"/>
        </w:rPr>
        <w:t xml:space="preserve"> - </w:t>
      </w:r>
      <w:r w:rsidR="00702BB5" w:rsidRPr="00F94764">
        <w:rPr>
          <w:i/>
          <w:iCs/>
          <w:sz w:val="22"/>
          <w:szCs w:val="22"/>
          <w:lang w:val="bg-BG"/>
        </w:rPr>
        <w:t>в оригинал, по образец към обявата;</w:t>
      </w:r>
    </w:p>
    <w:p w:rsidR="00702BB5" w:rsidRPr="00F94764" w:rsidRDefault="00BA1F98" w:rsidP="00D97E30">
      <w:pPr>
        <w:spacing w:before="120"/>
        <w:ind w:firstLine="709"/>
        <w:jc w:val="both"/>
        <w:rPr>
          <w:sz w:val="22"/>
          <w:szCs w:val="22"/>
          <w:lang w:val="bg-BG"/>
        </w:rPr>
      </w:pPr>
      <w:r w:rsidRPr="00F94764">
        <w:rPr>
          <w:b/>
          <w:bCs/>
          <w:sz w:val="22"/>
          <w:szCs w:val="22"/>
          <w:lang w:val="bg-BG"/>
        </w:rPr>
        <w:t>11</w:t>
      </w:r>
      <w:r w:rsidR="00702BB5" w:rsidRPr="00F94764">
        <w:rPr>
          <w:b/>
          <w:bCs/>
          <w:sz w:val="22"/>
          <w:szCs w:val="22"/>
          <w:lang w:val="bg-BG"/>
        </w:rPr>
        <w:t>) Ценово предложение за изпълнение на поръчката</w:t>
      </w:r>
      <w:r w:rsidR="00702BB5" w:rsidRPr="00F94764">
        <w:rPr>
          <w:sz w:val="22"/>
          <w:szCs w:val="22"/>
          <w:lang w:val="bg-BG"/>
        </w:rPr>
        <w:t xml:space="preserve"> - </w:t>
      </w:r>
      <w:r w:rsidR="00702BB5" w:rsidRPr="00F94764">
        <w:rPr>
          <w:i/>
          <w:iCs/>
          <w:sz w:val="22"/>
          <w:szCs w:val="22"/>
          <w:lang w:val="bg-BG"/>
        </w:rPr>
        <w:t>в оригинал, по образец към обявата</w:t>
      </w:r>
      <w:r w:rsidR="00702BB5" w:rsidRPr="00F94764">
        <w:rPr>
          <w:sz w:val="22"/>
          <w:szCs w:val="22"/>
          <w:lang w:val="bg-BG"/>
        </w:rPr>
        <w:t>.</w:t>
      </w:r>
    </w:p>
    <w:p w:rsidR="00702BB5" w:rsidRPr="00F94764" w:rsidRDefault="00702BB5" w:rsidP="00D97E30">
      <w:pPr>
        <w:pStyle w:val="Style2"/>
        <w:widowControl/>
        <w:ind w:firstLine="709"/>
        <w:jc w:val="both"/>
        <w:rPr>
          <w:rStyle w:val="FontStyle20"/>
          <w:b w:val="0"/>
          <w:bCs w:val="0"/>
          <w:sz w:val="12"/>
          <w:szCs w:val="12"/>
        </w:rPr>
      </w:pPr>
    </w:p>
    <w:p w:rsidR="00702BB5" w:rsidRPr="00F94764" w:rsidRDefault="00702BB5" w:rsidP="00D97E30">
      <w:pPr>
        <w:pStyle w:val="Style2"/>
        <w:widowControl/>
        <w:ind w:firstLine="709"/>
        <w:jc w:val="both"/>
        <w:rPr>
          <w:b/>
          <w:bCs/>
          <w:i/>
          <w:iCs/>
          <w:sz w:val="22"/>
          <w:szCs w:val="22"/>
          <w:u w:val="single"/>
        </w:rPr>
      </w:pPr>
      <w:r w:rsidRPr="00F94764">
        <w:rPr>
          <w:b/>
          <w:bCs/>
          <w:i/>
          <w:iCs/>
          <w:sz w:val="22"/>
          <w:szCs w:val="22"/>
          <w:u w:val="single"/>
        </w:rPr>
        <w:t>Указания относно изискваните документи:</w:t>
      </w:r>
    </w:p>
    <w:p w:rsidR="00702BB5" w:rsidRPr="00F94764" w:rsidRDefault="00702BB5" w:rsidP="00D97E30">
      <w:pPr>
        <w:pStyle w:val="Style2"/>
        <w:widowControl/>
        <w:tabs>
          <w:tab w:val="left" w:pos="720"/>
        </w:tabs>
        <w:spacing w:before="2" w:line="266" w:lineRule="exact"/>
        <w:ind w:firstLine="709"/>
        <w:jc w:val="both"/>
        <w:rPr>
          <w:rStyle w:val="FontStyle20"/>
          <w:b w:val="0"/>
          <w:bCs w:val="0"/>
        </w:rPr>
      </w:pPr>
      <w:r w:rsidRPr="00F94764">
        <w:rPr>
          <w:b/>
          <w:bCs/>
          <w:sz w:val="22"/>
          <w:szCs w:val="22"/>
        </w:rPr>
        <w:t>а)</w:t>
      </w:r>
      <w:r w:rsidRPr="00F94764">
        <w:rPr>
          <w:sz w:val="22"/>
          <w:szCs w:val="22"/>
        </w:rPr>
        <w:t xml:space="preserve"> Документите, които се представят под формата на копия, следва да бъдат заверени с гриф „вярно с оригинала”, подписани от съответния законен представител на участника или от изрично упълномощено за това от него лице, и подпечатани със свеж печат на дружеството, </w:t>
      </w:r>
      <w:r w:rsidRPr="00F94764">
        <w:rPr>
          <w:rStyle w:val="FontStyle20"/>
          <w:b w:val="0"/>
          <w:bCs w:val="0"/>
        </w:rPr>
        <w:t>освен тези за които изрично е посочено, че трябва да са нотариално заверени.</w:t>
      </w:r>
    </w:p>
    <w:p w:rsidR="00702BB5" w:rsidRPr="00F94764" w:rsidRDefault="00702BB5" w:rsidP="00D97E30">
      <w:pPr>
        <w:pStyle w:val="Style2"/>
        <w:widowControl/>
        <w:tabs>
          <w:tab w:val="left" w:pos="0"/>
          <w:tab w:val="left" w:pos="709"/>
        </w:tabs>
        <w:spacing w:before="2" w:line="266" w:lineRule="exact"/>
        <w:ind w:firstLine="709"/>
        <w:jc w:val="both"/>
        <w:rPr>
          <w:rStyle w:val="FontStyle21"/>
        </w:rPr>
      </w:pPr>
      <w:r w:rsidRPr="00F94764">
        <w:rPr>
          <w:b/>
          <w:bCs/>
          <w:sz w:val="22"/>
          <w:szCs w:val="22"/>
        </w:rPr>
        <w:t xml:space="preserve">б) </w:t>
      </w:r>
      <w:r w:rsidRPr="00F94764">
        <w:rPr>
          <w:sz w:val="22"/>
          <w:szCs w:val="22"/>
        </w:rPr>
        <w:t>Всички предоставени от Възложителя образци са задължителни по съдържание за участниците и не могат да бъдат променяни, само допълвани или се зачертава/и</w:t>
      </w:r>
      <w:r w:rsidRPr="00F94764">
        <w:rPr>
          <w:rStyle w:val="FontStyle20"/>
          <w:b w:val="0"/>
          <w:bCs w:val="0"/>
        </w:rPr>
        <w:t xml:space="preserve">зтрива ненужния текст, там където е приложимо и посочено. </w:t>
      </w:r>
      <w:r w:rsidRPr="00F94764">
        <w:rPr>
          <w:sz w:val="22"/>
          <w:szCs w:val="22"/>
        </w:rPr>
        <w:t xml:space="preserve">Представят се в оригинал, като се попълват четливо, подписват се </w:t>
      </w:r>
      <w:r w:rsidRPr="000D7343">
        <w:rPr>
          <w:rStyle w:val="FontStyle20"/>
          <w:b w:val="0"/>
          <w:bCs w:val="0"/>
        </w:rPr>
        <w:t>собственоръчно</w:t>
      </w:r>
      <w:r w:rsidRPr="000D7343">
        <w:rPr>
          <w:sz w:val="22"/>
          <w:szCs w:val="22"/>
        </w:rPr>
        <w:t xml:space="preserve"> о</w:t>
      </w:r>
      <w:r w:rsidRPr="00F94764">
        <w:rPr>
          <w:sz w:val="22"/>
          <w:szCs w:val="22"/>
        </w:rPr>
        <w:t xml:space="preserve">т съответните лица (напр. съответния законен представител на участника или от изрично упълномощено от него лице) и се подпечатват със свеж печат на дружеството. </w:t>
      </w:r>
      <w:r w:rsidRPr="00F94764">
        <w:rPr>
          <w:rStyle w:val="FontStyle21"/>
          <w:b/>
          <w:bCs/>
        </w:rPr>
        <w:t>Не се допуска полагане на подпис, посредством печат</w:t>
      </w:r>
      <w:r w:rsidRPr="00F94764">
        <w:rPr>
          <w:rStyle w:val="FontStyle21"/>
        </w:rPr>
        <w:t>.</w:t>
      </w:r>
    </w:p>
    <w:p w:rsidR="00702BB5" w:rsidRPr="00F94764" w:rsidRDefault="00702BB5" w:rsidP="00D97E30">
      <w:pPr>
        <w:pStyle w:val="Style2"/>
        <w:widowControl/>
        <w:tabs>
          <w:tab w:val="left" w:pos="0"/>
          <w:tab w:val="left" w:pos="851"/>
        </w:tabs>
        <w:spacing w:line="266" w:lineRule="exact"/>
        <w:ind w:firstLine="709"/>
        <w:jc w:val="both"/>
        <w:rPr>
          <w:rStyle w:val="FontStyle21"/>
        </w:rPr>
      </w:pPr>
      <w:r w:rsidRPr="00F94764">
        <w:rPr>
          <w:rStyle w:val="FontStyle21"/>
        </w:rPr>
        <w:t>По документите от офертата не се допускат никакви вписвания между редовете, изтривания или корекции, освен ако те не са заверени с подписа на лицето с представителни функции съгласно учредителните документи или на упълномощено от него лице.</w:t>
      </w:r>
    </w:p>
    <w:p w:rsidR="00702BB5" w:rsidRPr="00F94764" w:rsidRDefault="00702BB5" w:rsidP="00D97E30">
      <w:pPr>
        <w:ind w:firstLine="709"/>
        <w:jc w:val="both"/>
        <w:rPr>
          <w:sz w:val="22"/>
          <w:szCs w:val="22"/>
          <w:lang w:val="bg-BG"/>
        </w:rPr>
      </w:pPr>
      <w:r w:rsidRPr="00F94764">
        <w:rPr>
          <w:sz w:val="22"/>
          <w:szCs w:val="22"/>
          <w:lang w:val="bg-BG"/>
        </w:rPr>
        <w:t>При изготвяне на документите по образците към Обявата да се обръща внимание на Забележките/Указанията към образеца!</w:t>
      </w:r>
    </w:p>
    <w:p w:rsidR="00702BB5" w:rsidRPr="00F94764" w:rsidRDefault="00702BB5" w:rsidP="00D97E30">
      <w:pPr>
        <w:tabs>
          <w:tab w:val="num" w:pos="720"/>
        </w:tabs>
        <w:ind w:right="42" w:firstLine="709"/>
        <w:jc w:val="both"/>
        <w:rPr>
          <w:sz w:val="22"/>
          <w:szCs w:val="22"/>
          <w:lang w:val="bg-BG"/>
        </w:rPr>
      </w:pPr>
      <w:r w:rsidRPr="00F94764">
        <w:rPr>
          <w:b/>
          <w:bCs/>
          <w:sz w:val="22"/>
          <w:szCs w:val="22"/>
          <w:lang w:val="bg-BG"/>
        </w:rPr>
        <w:t xml:space="preserve">в) </w:t>
      </w:r>
      <w:r w:rsidRPr="00F94764">
        <w:rPr>
          <w:sz w:val="22"/>
          <w:szCs w:val="22"/>
          <w:lang w:val="bg-BG"/>
        </w:rPr>
        <w:t xml:space="preserve">Когато участникът е обединение,  документите представени за обединението като цяло, се подписват от лицето, което е упълномощено от членовете на обединението да го представлява. </w:t>
      </w:r>
    </w:p>
    <w:p w:rsidR="00702BB5" w:rsidRPr="00F94764" w:rsidRDefault="00702BB5" w:rsidP="00D97E30">
      <w:pPr>
        <w:ind w:firstLine="709"/>
        <w:jc w:val="both"/>
        <w:rPr>
          <w:i/>
          <w:iCs/>
          <w:sz w:val="22"/>
          <w:szCs w:val="22"/>
          <w:lang w:val="bg-BG"/>
        </w:rPr>
      </w:pPr>
      <w:r w:rsidRPr="00F94764">
        <w:rPr>
          <w:b/>
          <w:bCs/>
          <w:sz w:val="22"/>
          <w:szCs w:val="22"/>
          <w:lang w:val="bg-BG"/>
        </w:rPr>
        <w:t xml:space="preserve">г) </w:t>
      </w:r>
      <w:r w:rsidRPr="00F94764">
        <w:rPr>
          <w:sz w:val="22"/>
          <w:szCs w:val="22"/>
          <w:lang w:val="bg-BG"/>
        </w:rPr>
        <w:t>Документи, които не са изготвени на български език, се представят и в превод на български език.</w:t>
      </w:r>
    </w:p>
    <w:p w:rsidR="00702BB5" w:rsidRPr="00F94764" w:rsidRDefault="00702BB5" w:rsidP="00667062">
      <w:pPr>
        <w:ind w:firstLine="720"/>
        <w:jc w:val="both"/>
        <w:rPr>
          <w:b/>
          <w:bCs/>
          <w:strike/>
          <w:sz w:val="22"/>
          <w:szCs w:val="22"/>
          <w:lang w:val="bg-BG"/>
        </w:rPr>
      </w:pPr>
    </w:p>
    <w:p w:rsidR="00702BB5" w:rsidRPr="00F94764" w:rsidRDefault="00702BB5" w:rsidP="00D97E30">
      <w:pPr>
        <w:jc w:val="both"/>
        <w:rPr>
          <w:b/>
          <w:bCs/>
          <w:sz w:val="22"/>
          <w:szCs w:val="22"/>
          <w:lang w:val="bg-BG"/>
        </w:rPr>
      </w:pPr>
      <w:r w:rsidRPr="00F94764">
        <w:rPr>
          <w:b/>
          <w:bCs/>
          <w:sz w:val="22"/>
          <w:szCs w:val="22"/>
          <w:lang w:val="bg-BG"/>
        </w:rPr>
        <w:lastRenderedPageBreak/>
        <w:t>3.УКАЗАНИЯ И ИЗИСКВАНИЯ ЗА ПОДГОТОВКА, ОКОМПЛЕКТОВАНЕ, ЗАПЕЧАТВАНЕ, МАРКИРАНЕ И ПОДАВАНЕ НА ОФЕРТА. МЯСТО И СРОК ЗА ПРЕДСТАВЯНЕ НА ОФЕРТИТЕ.</w:t>
      </w:r>
    </w:p>
    <w:p w:rsidR="00702BB5" w:rsidRPr="00F94764" w:rsidRDefault="00702BB5" w:rsidP="00667062">
      <w:pPr>
        <w:ind w:firstLine="709"/>
        <w:jc w:val="both"/>
        <w:rPr>
          <w:sz w:val="22"/>
          <w:szCs w:val="22"/>
          <w:lang w:val="bg-BG"/>
        </w:rPr>
      </w:pPr>
      <w:r w:rsidRPr="00F94764">
        <w:rPr>
          <w:b/>
          <w:bCs/>
          <w:sz w:val="22"/>
          <w:szCs w:val="22"/>
          <w:lang w:val="bg-BG"/>
        </w:rPr>
        <w:t>3.1.</w:t>
      </w:r>
      <w:r w:rsidRPr="00F94764">
        <w:rPr>
          <w:sz w:val="22"/>
          <w:szCs w:val="22"/>
          <w:lang w:val="bg-BG"/>
        </w:rPr>
        <w:t xml:space="preserve"> Офертите се представят във вида и срока, посочени в настоящите условия и в публикуваната Обява. </w:t>
      </w:r>
    </w:p>
    <w:p w:rsidR="00702BB5" w:rsidRPr="00F94764" w:rsidRDefault="00702BB5" w:rsidP="00667062">
      <w:pPr>
        <w:ind w:firstLine="720"/>
        <w:jc w:val="both"/>
        <w:rPr>
          <w:sz w:val="22"/>
          <w:szCs w:val="22"/>
          <w:lang w:val="bg-BG"/>
        </w:rPr>
      </w:pPr>
      <w:r w:rsidRPr="00F94764">
        <w:rPr>
          <w:b/>
          <w:bCs/>
          <w:sz w:val="22"/>
          <w:szCs w:val="22"/>
          <w:lang w:val="bg-BG"/>
        </w:rPr>
        <w:t xml:space="preserve">3.2. </w:t>
      </w:r>
      <w:r w:rsidRPr="00F94764">
        <w:rPr>
          <w:sz w:val="22"/>
          <w:szCs w:val="22"/>
          <w:lang w:val="bg-BG"/>
        </w:rPr>
        <w:t>При изготвяне на Офертата си всеки участник трябва да се придържа точно към условията, обявени от Възложителя.</w:t>
      </w:r>
    </w:p>
    <w:p w:rsidR="00702BB5" w:rsidRPr="00F94764" w:rsidRDefault="00702BB5" w:rsidP="00667062">
      <w:pPr>
        <w:tabs>
          <w:tab w:val="left" w:pos="1134"/>
        </w:tabs>
        <w:ind w:firstLine="720"/>
        <w:jc w:val="both"/>
        <w:rPr>
          <w:b/>
          <w:bCs/>
          <w:sz w:val="22"/>
          <w:szCs w:val="22"/>
          <w:lang w:val="bg-BG"/>
        </w:rPr>
      </w:pPr>
      <w:r w:rsidRPr="00F94764">
        <w:rPr>
          <w:b/>
          <w:bCs/>
          <w:sz w:val="22"/>
          <w:szCs w:val="22"/>
          <w:lang w:val="bg-BG"/>
        </w:rPr>
        <w:t>3.3.</w:t>
      </w:r>
      <w:r w:rsidRPr="00F94764">
        <w:rPr>
          <w:sz w:val="22"/>
          <w:szCs w:val="22"/>
          <w:lang w:val="bg-BG"/>
        </w:rPr>
        <w:t>Всеки участник има право да представи само една оферта за</w:t>
      </w:r>
      <w:r w:rsidR="00BC0C37">
        <w:rPr>
          <w:sz w:val="22"/>
          <w:szCs w:val="22"/>
          <w:lang w:val="en-US"/>
        </w:rPr>
        <w:t xml:space="preserve"> </w:t>
      </w:r>
      <w:r w:rsidRPr="00F94764">
        <w:rPr>
          <w:sz w:val="22"/>
          <w:szCs w:val="22"/>
          <w:lang w:val="bg-BG"/>
        </w:rPr>
        <w:t>цялостно</w:t>
      </w:r>
      <w:r w:rsidRPr="00F94764">
        <w:rPr>
          <w:sz w:val="22"/>
          <w:szCs w:val="22"/>
          <w:lang w:val="bg-BG"/>
        </w:rPr>
        <w:br/>
        <w:t xml:space="preserve">изпълнение </w:t>
      </w:r>
      <w:r w:rsidR="0046242C" w:rsidRPr="0046242C">
        <w:rPr>
          <w:sz w:val="22"/>
          <w:szCs w:val="22"/>
          <w:lang w:val="bg-BG"/>
        </w:rPr>
        <w:t xml:space="preserve">предмета </w:t>
      </w:r>
      <w:r w:rsidRPr="0046242C">
        <w:rPr>
          <w:sz w:val="22"/>
          <w:szCs w:val="22"/>
          <w:lang w:val="bg-BG"/>
        </w:rPr>
        <w:t>на</w:t>
      </w:r>
      <w:r w:rsidRPr="00F94764">
        <w:rPr>
          <w:sz w:val="22"/>
          <w:szCs w:val="22"/>
          <w:lang w:val="bg-BG"/>
        </w:rPr>
        <w:t xml:space="preserve"> обществената поръчка. Не е допусната възможност за представяне на варианти в офертата за изпълнение на поръчката</w:t>
      </w:r>
      <w:r w:rsidR="0046242C">
        <w:rPr>
          <w:sz w:val="22"/>
          <w:szCs w:val="22"/>
          <w:lang w:val="bg-BG"/>
        </w:rPr>
        <w:t xml:space="preserve"> или за част от обществената поръчка</w:t>
      </w:r>
      <w:r w:rsidRPr="00F94764">
        <w:rPr>
          <w:sz w:val="22"/>
          <w:szCs w:val="22"/>
          <w:lang w:val="bg-BG"/>
        </w:rPr>
        <w:t xml:space="preserve">. </w:t>
      </w:r>
    </w:p>
    <w:p w:rsidR="00702BB5" w:rsidRPr="00F94764" w:rsidRDefault="00702BB5" w:rsidP="00667062">
      <w:pPr>
        <w:tabs>
          <w:tab w:val="left" w:pos="1260"/>
        </w:tabs>
        <w:ind w:firstLine="720"/>
        <w:jc w:val="both"/>
        <w:rPr>
          <w:sz w:val="22"/>
          <w:szCs w:val="22"/>
          <w:lang w:val="bg-BG"/>
        </w:rPr>
      </w:pPr>
      <w:r w:rsidRPr="00F94764">
        <w:rPr>
          <w:b/>
          <w:bCs/>
          <w:sz w:val="22"/>
          <w:szCs w:val="22"/>
          <w:lang w:val="bg-BG"/>
        </w:rPr>
        <w:t>3.4.</w:t>
      </w:r>
      <w:r w:rsidRPr="00F94764">
        <w:rPr>
          <w:sz w:val="22"/>
          <w:szCs w:val="22"/>
          <w:lang w:val="bg-BG"/>
        </w:rPr>
        <w:t xml:space="preserve"> Офертата се изготвя на български език като се използват образците, приложени към обявата и неразделна част от документацията, и се окомплектоват с посочените в тях документи, когато е приложимо. </w:t>
      </w:r>
    </w:p>
    <w:p w:rsidR="00702BB5" w:rsidRPr="00F94764" w:rsidRDefault="00702BB5" w:rsidP="00667062">
      <w:pPr>
        <w:widowControl w:val="0"/>
        <w:tabs>
          <w:tab w:val="left" w:pos="567"/>
        </w:tabs>
        <w:autoSpaceDE w:val="0"/>
        <w:autoSpaceDN w:val="0"/>
        <w:adjustRightInd w:val="0"/>
        <w:ind w:firstLine="480"/>
        <w:jc w:val="both"/>
        <w:rPr>
          <w:sz w:val="22"/>
          <w:szCs w:val="22"/>
          <w:lang w:val="bg-BG"/>
        </w:rPr>
      </w:pPr>
      <w:r w:rsidRPr="00F94764">
        <w:rPr>
          <w:b/>
          <w:bCs/>
          <w:sz w:val="22"/>
          <w:szCs w:val="22"/>
          <w:lang w:val="bg-BG"/>
        </w:rPr>
        <w:tab/>
        <w:t xml:space="preserve">3.5. </w:t>
      </w:r>
      <w:r w:rsidRPr="00F94764">
        <w:rPr>
          <w:sz w:val="22"/>
          <w:szCs w:val="22"/>
          <w:lang w:val="bg-BG"/>
        </w:rPr>
        <w:t>Офертата се представя в запечатана непрозрачна опаковка, лично от участника или упълномощен от него представител, или чрез пощенска или друга куриерска услуга с препоръчана пратка с обратна разписка, на адреса, посочен от възложителя.</w:t>
      </w:r>
    </w:p>
    <w:p w:rsidR="00702BB5" w:rsidRPr="00F94764" w:rsidRDefault="00702BB5" w:rsidP="00667062">
      <w:pPr>
        <w:widowControl w:val="0"/>
        <w:tabs>
          <w:tab w:val="left" w:pos="567"/>
          <w:tab w:val="left" w:pos="709"/>
        </w:tabs>
        <w:autoSpaceDE w:val="0"/>
        <w:autoSpaceDN w:val="0"/>
        <w:adjustRightInd w:val="0"/>
        <w:ind w:firstLine="480"/>
        <w:jc w:val="both"/>
        <w:rPr>
          <w:sz w:val="22"/>
          <w:szCs w:val="22"/>
          <w:lang w:val="bg-BG"/>
        </w:rPr>
      </w:pPr>
      <w:r w:rsidRPr="00F94764">
        <w:rPr>
          <w:sz w:val="22"/>
          <w:szCs w:val="22"/>
          <w:lang w:val="bg-BG"/>
        </w:rPr>
        <w:tab/>
      </w:r>
      <w:r w:rsidRPr="00F94764">
        <w:rPr>
          <w:sz w:val="22"/>
          <w:szCs w:val="22"/>
          <w:lang w:val="bg-BG"/>
        </w:rPr>
        <w:tab/>
      </w:r>
      <w:r w:rsidRPr="00F94764">
        <w:rPr>
          <w:b/>
          <w:bCs/>
          <w:sz w:val="22"/>
          <w:szCs w:val="22"/>
          <w:lang w:val="bg-BG"/>
        </w:rPr>
        <w:t>3.6</w:t>
      </w:r>
      <w:r w:rsidRPr="00F94764">
        <w:rPr>
          <w:sz w:val="22"/>
          <w:szCs w:val="22"/>
          <w:lang w:val="bg-BG"/>
        </w:rPr>
        <w:t>. Върху опаковката се изписва:</w:t>
      </w:r>
    </w:p>
    <w:p w:rsidR="00702BB5" w:rsidRPr="00F94764" w:rsidRDefault="00702BB5" w:rsidP="00667062">
      <w:pPr>
        <w:widowControl w:val="0"/>
        <w:tabs>
          <w:tab w:val="left" w:pos="567"/>
        </w:tabs>
        <w:autoSpaceDE w:val="0"/>
        <w:autoSpaceDN w:val="0"/>
        <w:adjustRightInd w:val="0"/>
        <w:ind w:firstLine="480"/>
        <w:jc w:val="both"/>
        <w:rPr>
          <w:sz w:val="22"/>
          <w:szCs w:val="22"/>
          <w:lang w:val="bg-BG"/>
        </w:rPr>
      </w:pPr>
      <w:r w:rsidRPr="00F94764">
        <w:rPr>
          <w:sz w:val="22"/>
          <w:szCs w:val="22"/>
          <w:lang w:val="bg-BG"/>
        </w:rPr>
        <w:tab/>
      </w:r>
      <w:r w:rsidRPr="00F94764">
        <w:rPr>
          <w:sz w:val="22"/>
          <w:szCs w:val="22"/>
          <w:lang w:val="bg-BG"/>
        </w:rPr>
        <w:tab/>
        <w:t>- наименованието на поръчката;</w:t>
      </w:r>
    </w:p>
    <w:p w:rsidR="00702BB5" w:rsidRPr="00F94764" w:rsidRDefault="00702BB5" w:rsidP="00667062">
      <w:pPr>
        <w:widowControl w:val="0"/>
        <w:tabs>
          <w:tab w:val="left" w:pos="567"/>
        </w:tabs>
        <w:autoSpaceDE w:val="0"/>
        <w:autoSpaceDN w:val="0"/>
        <w:adjustRightInd w:val="0"/>
        <w:ind w:firstLine="480"/>
        <w:jc w:val="both"/>
        <w:rPr>
          <w:sz w:val="22"/>
          <w:szCs w:val="22"/>
          <w:lang w:val="bg-BG"/>
        </w:rPr>
      </w:pPr>
      <w:r w:rsidRPr="00F94764">
        <w:rPr>
          <w:sz w:val="22"/>
          <w:szCs w:val="22"/>
          <w:lang w:val="bg-BG"/>
        </w:rPr>
        <w:tab/>
      </w:r>
      <w:r w:rsidRPr="00F94764">
        <w:rPr>
          <w:sz w:val="22"/>
          <w:szCs w:val="22"/>
          <w:lang w:val="bg-BG"/>
        </w:rPr>
        <w:tab/>
        <w:t>- наименованието и адреса на Възложителя;</w:t>
      </w:r>
    </w:p>
    <w:p w:rsidR="00702BB5" w:rsidRPr="00F94764" w:rsidRDefault="00702BB5" w:rsidP="00667062">
      <w:pPr>
        <w:widowControl w:val="0"/>
        <w:tabs>
          <w:tab w:val="left" w:pos="567"/>
        </w:tabs>
        <w:autoSpaceDE w:val="0"/>
        <w:autoSpaceDN w:val="0"/>
        <w:adjustRightInd w:val="0"/>
        <w:jc w:val="both"/>
        <w:rPr>
          <w:sz w:val="22"/>
          <w:szCs w:val="22"/>
          <w:lang w:val="bg-BG"/>
        </w:rPr>
      </w:pPr>
      <w:r w:rsidRPr="00F94764">
        <w:rPr>
          <w:sz w:val="22"/>
          <w:szCs w:val="22"/>
          <w:lang w:val="bg-BG"/>
        </w:rPr>
        <w:tab/>
      </w:r>
      <w:r w:rsidRPr="00F94764">
        <w:rPr>
          <w:sz w:val="22"/>
          <w:szCs w:val="22"/>
          <w:lang w:val="bg-BG"/>
        </w:rPr>
        <w:tab/>
        <w:t>- наименованието на участника включително участниците в обединението, когато участникът е обединение;</w:t>
      </w:r>
    </w:p>
    <w:p w:rsidR="00702BB5" w:rsidRPr="00F94764" w:rsidRDefault="00702BB5" w:rsidP="00667062">
      <w:pPr>
        <w:widowControl w:val="0"/>
        <w:tabs>
          <w:tab w:val="left" w:pos="426"/>
        </w:tabs>
        <w:autoSpaceDE w:val="0"/>
        <w:autoSpaceDN w:val="0"/>
        <w:adjustRightInd w:val="0"/>
        <w:jc w:val="both"/>
        <w:rPr>
          <w:sz w:val="22"/>
          <w:szCs w:val="22"/>
          <w:lang w:val="bg-BG"/>
        </w:rPr>
      </w:pPr>
      <w:r w:rsidRPr="00F94764">
        <w:rPr>
          <w:sz w:val="22"/>
          <w:szCs w:val="22"/>
          <w:lang w:val="bg-BG"/>
        </w:rPr>
        <w:tab/>
      </w:r>
      <w:r w:rsidRPr="00F94764">
        <w:rPr>
          <w:sz w:val="22"/>
          <w:szCs w:val="22"/>
          <w:lang w:val="bg-BG"/>
        </w:rPr>
        <w:tab/>
        <w:t>- адрес за кореспонденция, телефон и по възможност - факс и електронен адрес (електронна поща) на участника.</w:t>
      </w:r>
    </w:p>
    <w:p w:rsidR="00702BB5" w:rsidRPr="00F94764" w:rsidRDefault="00702BB5" w:rsidP="00667062">
      <w:pPr>
        <w:ind w:firstLine="720"/>
        <w:jc w:val="both"/>
        <w:rPr>
          <w:sz w:val="22"/>
          <w:szCs w:val="22"/>
          <w:lang w:val="bg-BG"/>
        </w:rPr>
      </w:pPr>
      <w:r w:rsidRPr="00F94764">
        <w:rPr>
          <w:b/>
          <w:bCs/>
          <w:sz w:val="22"/>
          <w:szCs w:val="22"/>
          <w:lang w:val="bg-BG"/>
        </w:rPr>
        <w:t xml:space="preserve">3.7. </w:t>
      </w:r>
      <w:r w:rsidRPr="00F94764">
        <w:rPr>
          <w:sz w:val="22"/>
          <w:szCs w:val="22"/>
          <w:lang w:val="bg-BG"/>
        </w:rPr>
        <w:t xml:space="preserve">Офертите се подават до </w:t>
      </w:r>
      <w:r w:rsidRPr="00F94764">
        <w:rPr>
          <w:b/>
          <w:bCs/>
          <w:sz w:val="22"/>
          <w:szCs w:val="22"/>
          <w:lang w:val="bg-BG"/>
        </w:rPr>
        <w:t>17:00</w:t>
      </w:r>
      <w:r w:rsidRPr="00F94764">
        <w:rPr>
          <w:sz w:val="22"/>
          <w:szCs w:val="22"/>
          <w:lang w:val="bg-BG"/>
        </w:rPr>
        <w:t xml:space="preserve"> часа на указания </w:t>
      </w:r>
      <w:r w:rsidR="00377031">
        <w:rPr>
          <w:sz w:val="22"/>
          <w:szCs w:val="22"/>
          <w:lang w:val="bg-BG"/>
        </w:rPr>
        <w:t>в</w:t>
      </w:r>
      <w:r w:rsidRPr="00F94764">
        <w:rPr>
          <w:sz w:val="22"/>
          <w:szCs w:val="22"/>
          <w:lang w:val="bg-BG"/>
        </w:rPr>
        <w:t xml:space="preserve"> обявата краен срок (дата) на следния адрес: </w:t>
      </w:r>
    </w:p>
    <w:p w:rsidR="00702BB5" w:rsidRPr="00BC0C37" w:rsidRDefault="00BC0C37" w:rsidP="00667062">
      <w:pPr>
        <w:pStyle w:val="31"/>
        <w:spacing w:before="120" w:after="0"/>
        <w:ind w:left="720" w:hanging="11"/>
        <w:jc w:val="both"/>
        <w:rPr>
          <w:sz w:val="22"/>
          <w:szCs w:val="22"/>
          <w:lang w:val="bg-BG"/>
        </w:rPr>
      </w:pPr>
      <w:r>
        <w:rPr>
          <w:sz w:val="22"/>
          <w:szCs w:val="22"/>
          <w:lang w:val="bg-BG"/>
        </w:rPr>
        <w:t>г</w:t>
      </w:r>
      <w:r w:rsidR="00702BB5" w:rsidRPr="00BC0C37">
        <w:rPr>
          <w:sz w:val="22"/>
          <w:szCs w:val="22"/>
          <w:lang w:val="bg-BG"/>
        </w:rPr>
        <w:t xml:space="preserve">р. </w:t>
      </w:r>
      <w:r w:rsidR="002771FD" w:rsidRPr="00BC0C37">
        <w:rPr>
          <w:sz w:val="22"/>
          <w:szCs w:val="22"/>
          <w:lang w:val="bg-BG"/>
        </w:rPr>
        <w:t xml:space="preserve">Симеоновград, </w:t>
      </w:r>
    </w:p>
    <w:p w:rsidR="00702BB5" w:rsidRPr="00BC0C37" w:rsidRDefault="002771FD" w:rsidP="00667062">
      <w:pPr>
        <w:pStyle w:val="31"/>
        <w:spacing w:after="0"/>
        <w:ind w:left="720" w:hanging="11"/>
        <w:jc w:val="both"/>
        <w:rPr>
          <w:sz w:val="22"/>
          <w:szCs w:val="22"/>
          <w:lang w:val="bg-BG"/>
        </w:rPr>
      </w:pPr>
      <w:r w:rsidRPr="00BC0C37">
        <w:rPr>
          <w:sz w:val="22"/>
          <w:szCs w:val="22"/>
          <w:lang w:val="bg-BG"/>
        </w:rPr>
        <w:t>площад "Шейновски" №3</w:t>
      </w:r>
    </w:p>
    <w:p w:rsidR="00702BB5" w:rsidRPr="00F94764" w:rsidRDefault="00702BB5" w:rsidP="00667062">
      <w:pPr>
        <w:pStyle w:val="31"/>
        <w:spacing w:after="0"/>
        <w:ind w:left="720" w:hanging="11"/>
        <w:jc w:val="both"/>
        <w:rPr>
          <w:sz w:val="22"/>
          <w:szCs w:val="22"/>
          <w:lang w:val="bg-BG"/>
        </w:rPr>
      </w:pPr>
      <w:r w:rsidRPr="00BC0C37">
        <w:rPr>
          <w:sz w:val="22"/>
          <w:szCs w:val="22"/>
          <w:lang w:val="bg-BG"/>
        </w:rPr>
        <w:t xml:space="preserve">Община </w:t>
      </w:r>
      <w:r w:rsidR="002771FD" w:rsidRPr="00BC0C37">
        <w:rPr>
          <w:sz w:val="22"/>
          <w:szCs w:val="22"/>
          <w:lang w:val="bg-BG"/>
        </w:rPr>
        <w:t>Симеоновград</w:t>
      </w:r>
      <w:r w:rsidRPr="00BC0C37">
        <w:rPr>
          <w:sz w:val="22"/>
          <w:szCs w:val="22"/>
          <w:lang w:val="bg-BG"/>
        </w:rPr>
        <w:t>,</w:t>
      </w:r>
    </w:p>
    <w:p w:rsidR="00702BB5" w:rsidRPr="00F94764" w:rsidRDefault="00702BB5" w:rsidP="00667062">
      <w:pPr>
        <w:ind w:firstLine="708"/>
        <w:jc w:val="both"/>
        <w:rPr>
          <w:sz w:val="12"/>
          <w:szCs w:val="12"/>
          <w:lang w:val="bg-BG"/>
        </w:rPr>
      </w:pPr>
    </w:p>
    <w:p w:rsidR="00702BB5" w:rsidRPr="00F94764" w:rsidRDefault="00702BB5" w:rsidP="00667062">
      <w:pPr>
        <w:ind w:firstLine="708"/>
        <w:jc w:val="both"/>
        <w:rPr>
          <w:sz w:val="22"/>
          <w:szCs w:val="22"/>
          <w:lang w:val="bg-BG"/>
        </w:rPr>
      </w:pPr>
      <w:r w:rsidRPr="00F94764">
        <w:rPr>
          <w:b/>
          <w:bCs/>
          <w:sz w:val="22"/>
          <w:szCs w:val="22"/>
          <w:lang w:val="bg-BG"/>
        </w:rPr>
        <w:t xml:space="preserve">3.8. </w:t>
      </w:r>
      <w:r w:rsidRPr="00F94764">
        <w:rPr>
          <w:sz w:val="22"/>
          <w:szCs w:val="22"/>
          <w:lang w:val="bg-BG"/>
        </w:rPr>
        <w:t>При приемане на офертата върху опаковката се отбелязва поредния входящ номер от деловодната система на Възложителя, датата и часа на получаването й в деловодството на Община</w:t>
      </w:r>
      <w:r w:rsidR="002771FD">
        <w:rPr>
          <w:sz w:val="22"/>
          <w:szCs w:val="22"/>
          <w:lang w:val="bg-BG"/>
        </w:rPr>
        <w:t xml:space="preserve"> Симеоновград</w:t>
      </w:r>
      <w:r w:rsidRPr="00F94764">
        <w:rPr>
          <w:sz w:val="22"/>
          <w:szCs w:val="22"/>
          <w:lang w:val="bg-BG"/>
        </w:rPr>
        <w:t>, за което на приносителя се издава документ.</w:t>
      </w:r>
    </w:p>
    <w:p w:rsidR="00702BB5" w:rsidRPr="00F94764" w:rsidRDefault="00702BB5" w:rsidP="00667062">
      <w:pPr>
        <w:pStyle w:val="31"/>
        <w:spacing w:after="0"/>
        <w:ind w:left="0" w:firstLine="720"/>
        <w:jc w:val="both"/>
        <w:rPr>
          <w:sz w:val="22"/>
          <w:szCs w:val="22"/>
          <w:lang w:val="bg-BG"/>
        </w:rPr>
      </w:pPr>
      <w:r w:rsidRPr="00F94764">
        <w:rPr>
          <w:b/>
          <w:bCs/>
          <w:sz w:val="22"/>
          <w:szCs w:val="22"/>
          <w:lang w:val="bg-BG"/>
        </w:rPr>
        <w:t>3.9.</w:t>
      </w:r>
      <w:r w:rsidRPr="00F94764">
        <w:rPr>
          <w:rStyle w:val="FontStyle20"/>
          <w:b w:val="0"/>
          <w:bCs w:val="0"/>
          <w:lang w:val="bg-BG"/>
        </w:rPr>
        <w:t>Всеки участник следва да осигури своевременното получаване на офертата при възложителя в посочения краен срок.</w:t>
      </w:r>
      <w:r w:rsidRPr="00F94764">
        <w:rPr>
          <w:sz w:val="22"/>
          <w:szCs w:val="22"/>
          <w:lang w:val="bg-BG"/>
        </w:rPr>
        <w:t xml:space="preserve"> Ако участникът изпраща офертата си чрез препоръчана поща или куриерска служба, разходите са за негова сметка. В този случай, той следва да изпрати офертата си така, че да обезпечи нейното пристигане на посочения от Възложителя адрес преди или най-късно до изтичане на крайния срок /час/ за получаване на оферти. Рискът от забава или загубване на офертата е за участника. </w:t>
      </w:r>
    </w:p>
    <w:p w:rsidR="00702BB5" w:rsidRPr="00F94764" w:rsidRDefault="00702BB5" w:rsidP="00667062">
      <w:pPr>
        <w:ind w:firstLine="708"/>
        <w:jc w:val="both"/>
        <w:rPr>
          <w:sz w:val="22"/>
          <w:szCs w:val="22"/>
          <w:lang w:val="bg-BG"/>
        </w:rPr>
      </w:pPr>
      <w:r w:rsidRPr="00F94764">
        <w:rPr>
          <w:b/>
          <w:bCs/>
          <w:sz w:val="22"/>
          <w:szCs w:val="22"/>
          <w:lang w:val="bg-BG"/>
        </w:rPr>
        <w:t>3.10.</w:t>
      </w:r>
      <w:r w:rsidRPr="00F94764">
        <w:rPr>
          <w:sz w:val="22"/>
          <w:szCs w:val="22"/>
          <w:lang w:val="bg-BG"/>
        </w:rPr>
        <w:t xml:space="preserve"> Възложителят не се ангажира да съдейства за пристигането на която и да е оферта на адреса и в срока, определен от него</w:t>
      </w:r>
      <w:r w:rsidR="0093287A">
        <w:rPr>
          <w:sz w:val="22"/>
          <w:szCs w:val="22"/>
          <w:lang w:val="bg-BG"/>
        </w:rPr>
        <w:t xml:space="preserve"> </w:t>
      </w:r>
      <w:r w:rsidRPr="00F94764">
        <w:rPr>
          <w:rStyle w:val="FontStyle20"/>
          <w:b w:val="0"/>
          <w:bCs w:val="0"/>
          <w:lang w:val="bg-BG"/>
        </w:rPr>
        <w:t>и не носи отговорност за ненавременното получаване на офертите</w:t>
      </w:r>
      <w:r w:rsidRPr="00F94764">
        <w:rPr>
          <w:sz w:val="22"/>
          <w:szCs w:val="22"/>
          <w:lang w:val="bg-BG"/>
        </w:rPr>
        <w:t>.</w:t>
      </w:r>
    </w:p>
    <w:p w:rsidR="00702BB5" w:rsidRPr="00F94764" w:rsidRDefault="00702BB5" w:rsidP="00667062">
      <w:pPr>
        <w:ind w:firstLine="720"/>
        <w:jc w:val="both"/>
        <w:rPr>
          <w:sz w:val="22"/>
          <w:szCs w:val="22"/>
          <w:lang w:val="bg-BG"/>
        </w:rPr>
      </w:pPr>
      <w:r w:rsidRPr="00F94764">
        <w:rPr>
          <w:b/>
          <w:bCs/>
          <w:sz w:val="22"/>
          <w:szCs w:val="22"/>
          <w:lang w:val="bg-BG"/>
        </w:rPr>
        <w:t xml:space="preserve">3.11. </w:t>
      </w:r>
      <w:r w:rsidRPr="00F94764">
        <w:rPr>
          <w:sz w:val="22"/>
          <w:szCs w:val="22"/>
          <w:lang w:val="bg-BG"/>
        </w:rPr>
        <w:t>Оферти, представени след изтичане на крайния срок за получаването им, независимо дали носят пощенско клеймо преди крайния срок, не се приемат. Не се приема оферта поставена в незапечатана опаковка или в опаковка с нарушена цялост. Такава оферта незабавно се връща</w:t>
      </w:r>
      <w:r w:rsidR="0093287A">
        <w:rPr>
          <w:sz w:val="22"/>
          <w:szCs w:val="22"/>
          <w:lang w:val="bg-BG"/>
        </w:rPr>
        <w:t xml:space="preserve"> </w:t>
      </w:r>
      <w:r w:rsidRPr="00F94764">
        <w:rPr>
          <w:sz w:val="22"/>
          <w:szCs w:val="22"/>
          <w:lang w:val="bg-BG"/>
        </w:rPr>
        <w:t xml:space="preserve">на лицето, което я е подало. </w:t>
      </w:r>
      <w:r w:rsidRPr="00F94764">
        <w:rPr>
          <w:rStyle w:val="FontStyle20"/>
          <w:b w:val="0"/>
          <w:bCs w:val="0"/>
          <w:lang w:val="bg-BG"/>
        </w:rPr>
        <w:t>Тези обстоятелства се вписват в регистъра.</w:t>
      </w:r>
    </w:p>
    <w:p w:rsidR="00702BB5" w:rsidRPr="00F94764" w:rsidRDefault="00702BB5" w:rsidP="00667062">
      <w:pPr>
        <w:pStyle w:val="Style2"/>
        <w:widowControl/>
        <w:tabs>
          <w:tab w:val="left" w:pos="709"/>
        </w:tabs>
        <w:spacing w:before="2" w:line="266" w:lineRule="exact"/>
        <w:jc w:val="both"/>
        <w:rPr>
          <w:rStyle w:val="FontStyle20"/>
          <w:b w:val="0"/>
          <w:bCs w:val="0"/>
        </w:rPr>
      </w:pPr>
      <w:r w:rsidRPr="00F94764">
        <w:rPr>
          <w:rStyle w:val="FontStyle20"/>
          <w:b w:val="0"/>
          <w:bCs w:val="0"/>
          <w:i/>
          <w:iCs/>
        </w:rPr>
        <w:tab/>
      </w:r>
      <w:r w:rsidRPr="00F94764">
        <w:rPr>
          <w:rStyle w:val="FontStyle20"/>
        </w:rPr>
        <w:t xml:space="preserve">3.12. </w:t>
      </w:r>
      <w:r w:rsidRPr="00F94764">
        <w:rPr>
          <w:rStyle w:val="FontStyle20"/>
          <w:b w:val="0"/>
          <w:bCs w:val="0"/>
        </w:rPr>
        <w:t>До изтичане на срока за подаване на оферти, всеки участник може да промени, допълни или оттегли подадената от него по-рано оферта.</w:t>
      </w:r>
    </w:p>
    <w:p w:rsidR="00702BB5" w:rsidRPr="00F94764" w:rsidRDefault="00702BB5" w:rsidP="00667062">
      <w:pPr>
        <w:pStyle w:val="Style2"/>
        <w:widowControl/>
        <w:tabs>
          <w:tab w:val="left" w:pos="900"/>
        </w:tabs>
        <w:spacing w:before="2" w:line="266" w:lineRule="exact"/>
        <w:ind w:firstLine="709"/>
        <w:jc w:val="both"/>
        <w:rPr>
          <w:rStyle w:val="FontStyle20"/>
          <w:b w:val="0"/>
          <w:bCs w:val="0"/>
        </w:rPr>
      </w:pPr>
      <w:r w:rsidRPr="00F94764">
        <w:rPr>
          <w:rStyle w:val="FontStyle20"/>
          <w:b w:val="0"/>
          <w:bCs w:val="0"/>
        </w:rPr>
        <w:t>- Оттеглянето на офертата прекратява по-нататъшното участие на участника в настоящата обществена поръчка.</w:t>
      </w:r>
    </w:p>
    <w:p w:rsidR="00702BB5" w:rsidRPr="00F94764" w:rsidRDefault="00702BB5" w:rsidP="00667062">
      <w:pPr>
        <w:pStyle w:val="Style2"/>
        <w:widowControl/>
        <w:tabs>
          <w:tab w:val="left" w:pos="0"/>
          <w:tab w:val="left" w:pos="900"/>
        </w:tabs>
        <w:spacing w:before="2" w:line="266" w:lineRule="exact"/>
        <w:ind w:firstLine="709"/>
        <w:jc w:val="both"/>
        <w:rPr>
          <w:rStyle w:val="FontStyle20"/>
          <w:b w:val="0"/>
          <w:bCs w:val="0"/>
          <w:i/>
          <w:iCs/>
        </w:rPr>
      </w:pPr>
      <w:r w:rsidRPr="00F94764">
        <w:rPr>
          <w:rStyle w:val="FontStyle20"/>
          <w:b w:val="0"/>
          <w:bCs w:val="0"/>
        </w:rPr>
        <w:lastRenderedPageBreak/>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F94764">
        <w:rPr>
          <w:rStyle w:val="FontStyle20"/>
          <w:b w:val="0"/>
          <w:bCs w:val="0"/>
          <w:i/>
          <w:iCs/>
        </w:rPr>
        <w:t>„Допълнение/ Промяна на оферта с входящ номер ……..от …….. за  обществена поръчка с предмет …….”.</w:t>
      </w:r>
    </w:p>
    <w:p w:rsidR="00702BB5" w:rsidRPr="00F94764" w:rsidRDefault="00702BB5" w:rsidP="00667062">
      <w:pPr>
        <w:ind w:firstLine="708"/>
        <w:jc w:val="both"/>
        <w:rPr>
          <w:sz w:val="22"/>
          <w:szCs w:val="22"/>
          <w:lang w:val="bg-BG"/>
        </w:rPr>
      </w:pPr>
    </w:p>
    <w:p w:rsidR="00702BB5" w:rsidRPr="00F94764" w:rsidRDefault="00702BB5" w:rsidP="00D97E30">
      <w:pPr>
        <w:pStyle w:val="31"/>
        <w:spacing w:after="0"/>
        <w:ind w:left="0"/>
        <w:jc w:val="both"/>
        <w:rPr>
          <w:b/>
          <w:bCs/>
          <w:sz w:val="22"/>
          <w:szCs w:val="22"/>
          <w:lang w:val="bg-BG"/>
        </w:rPr>
      </w:pPr>
      <w:r w:rsidRPr="00F94764">
        <w:rPr>
          <w:b/>
          <w:bCs/>
          <w:sz w:val="22"/>
          <w:szCs w:val="22"/>
          <w:lang w:val="bg-BG"/>
        </w:rPr>
        <w:t>4. УКАЗАНИЯ ОТНОСНО СРОКА ЗА ВАЛИДНОСТ НА ОФЕРТИТЕ</w:t>
      </w:r>
    </w:p>
    <w:p w:rsidR="00702BB5" w:rsidRPr="00F94764" w:rsidRDefault="00702BB5" w:rsidP="00667062">
      <w:pPr>
        <w:spacing w:before="60"/>
        <w:ind w:firstLine="706"/>
        <w:jc w:val="both"/>
        <w:rPr>
          <w:sz w:val="22"/>
          <w:szCs w:val="22"/>
          <w:lang w:val="bg-BG"/>
        </w:rPr>
      </w:pPr>
      <w:r w:rsidRPr="00F94764">
        <w:rPr>
          <w:b/>
          <w:bCs/>
          <w:spacing w:val="1"/>
          <w:sz w:val="22"/>
          <w:szCs w:val="22"/>
          <w:lang w:val="bg-BG"/>
        </w:rPr>
        <w:t>4.1.</w:t>
      </w:r>
      <w:r w:rsidRPr="00F94764">
        <w:rPr>
          <w:sz w:val="22"/>
          <w:szCs w:val="22"/>
          <w:lang w:val="bg-BG"/>
        </w:rPr>
        <w:t xml:space="preserve"> Срокът на валидност на офертите е времето, през което участниците са обвързани с направените от тях предложения в офертите им. </w:t>
      </w:r>
    </w:p>
    <w:p w:rsidR="00702BB5" w:rsidRPr="00F94764" w:rsidRDefault="00702BB5" w:rsidP="00667062">
      <w:pPr>
        <w:pStyle w:val="Style2"/>
        <w:widowControl/>
        <w:tabs>
          <w:tab w:val="left" w:pos="0"/>
          <w:tab w:val="left" w:pos="709"/>
        </w:tabs>
        <w:spacing w:before="2" w:line="266" w:lineRule="exact"/>
        <w:jc w:val="both"/>
        <w:rPr>
          <w:rStyle w:val="FontStyle20"/>
          <w:b w:val="0"/>
          <w:bCs w:val="0"/>
        </w:rPr>
      </w:pPr>
      <w:r w:rsidRPr="00F94764">
        <w:rPr>
          <w:b/>
          <w:bCs/>
          <w:sz w:val="22"/>
          <w:szCs w:val="22"/>
        </w:rPr>
        <w:tab/>
        <w:t xml:space="preserve">4.2. </w:t>
      </w:r>
      <w:r w:rsidRPr="00F94764">
        <w:rPr>
          <w:sz w:val="22"/>
          <w:szCs w:val="22"/>
        </w:rPr>
        <w:t xml:space="preserve">Възложителят определя </w:t>
      </w:r>
      <w:r w:rsidRPr="00F94764">
        <w:rPr>
          <w:rStyle w:val="FontStyle20"/>
          <w:b w:val="0"/>
          <w:bCs w:val="0"/>
        </w:rPr>
        <w:t xml:space="preserve">минималният срок на валидност на офертите да е </w:t>
      </w:r>
      <w:r w:rsidRPr="004A3CD2">
        <w:rPr>
          <w:rStyle w:val="FontStyle20"/>
        </w:rPr>
        <w:t xml:space="preserve">до </w:t>
      </w:r>
      <w:r w:rsidR="004A6D84">
        <w:rPr>
          <w:rStyle w:val="FontStyle20"/>
        </w:rPr>
        <w:t>26.06</w:t>
      </w:r>
      <w:r w:rsidR="002771FD" w:rsidRPr="004A3CD2">
        <w:rPr>
          <w:rStyle w:val="FontStyle20"/>
        </w:rPr>
        <w:t>.2018</w:t>
      </w:r>
      <w:r w:rsidRPr="004A3CD2">
        <w:rPr>
          <w:rStyle w:val="FontStyle20"/>
        </w:rPr>
        <w:t xml:space="preserve"> г.</w:t>
      </w:r>
    </w:p>
    <w:p w:rsidR="00702BB5" w:rsidRPr="00F94764" w:rsidRDefault="00702BB5" w:rsidP="00667062">
      <w:pPr>
        <w:pStyle w:val="Style2"/>
        <w:widowControl/>
        <w:tabs>
          <w:tab w:val="left" w:pos="0"/>
        </w:tabs>
        <w:spacing w:before="2" w:line="266" w:lineRule="exact"/>
        <w:ind w:firstLine="709"/>
        <w:jc w:val="both"/>
        <w:rPr>
          <w:sz w:val="22"/>
          <w:szCs w:val="22"/>
        </w:rPr>
      </w:pPr>
      <w:r w:rsidRPr="00F94764">
        <w:rPr>
          <w:b/>
          <w:bCs/>
          <w:sz w:val="22"/>
          <w:szCs w:val="22"/>
        </w:rPr>
        <w:t xml:space="preserve">4.3. </w:t>
      </w:r>
      <w:r w:rsidRPr="00F94764">
        <w:rPr>
          <w:sz w:val="22"/>
          <w:szCs w:val="22"/>
        </w:rPr>
        <w:t xml:space="preserve"> Участниците сами предлагат срок на валидност на офертите си в Образец № 1 - „Оферта  за участие”, който не може да бъде по-кратък от минималният посочен такъв в предходното изречение и в обявата за обществената поръчка. Оферта с по-малък срок на валидност ще бъде отхвърлена като неотговаряща на изискванията.</w:t>
      </w:r>
    </w:p>
    <w:p w:rsidR="00702BB5" w:rsidRPr="00F94764" w:rsidRDefault="00702BB5" w:rsidP="00667062">
      <w:pPr>
        <w:ind w:firstLine="720"/>
        <w:jc w:val="both"/>
        <w:rPr>
          <w:b/>
          <w:bCs/>
          <w:sz w:val="22"/>
          <w:szCs w:val="22"/>
          <w:lang w:val="bg-BG"/>
        </w:rPr>
      </w:pPr>
    </w:p>
    <w:p w:rsidR="00702BB5" w:rsidRPr="00F94764" w:rsidRDefault="00702BB5" w:rsidP="00D97E30">
      <w:pPr>
        <w:jc w:val="both"/>
        <w:rPr>
          <w:b/>
          <w:bCs/>
          <w:sz w:val="22"/>
          <w:szCs w:val="22"/>
          <w:lang w:val="bg-BG"/>
        </w:rPr>
      </w:pPr>
      <w:r w:rsidRPr="00F94764">
        <w:rPr>
          <w:b/>
          <w:bCs/>
          <w:sz w:val="22"/>
          <w:szCs w:val="22"/>
          <w:lang w:val="bg-BG"/>
        </w:rPr>
        <w:t xml:space="preserve">5. УКАЗАНИЯ ЗА ИЗГОТВЯНЕ НА ТЕХНИЧЕСКИТЕ ПРЕДЛОЖЕНИЯ </w:t>
      </w:r>
    </w:p>
    <w:p w:rsidR="00190E3E" w:rsidRPr="00F94764" w:rsidRDefault="00190E3E" w:rsidP="00190E3E">
      <w:pPr>
        <w:ind w:firstLine="709"/>
        <w:jc w:val="both"/>
        <w:rPr>
          <w:sz w:val="22"/>
          <w:szCs w:val="22"/>
          <w:lang w:val="bg-BG"/>
        </w:rPr>
      </w:pPr>
      <w:r w:rsidRPr="00F94764">
        <w:rPr>
          <w:b/>
          <w:bCs/>
          <w:sz w:val="22"/>
          <w:szCs w:val="22"/>
          <w:lang w:val="bg-BG"/>
        </w:rPr>
        <w:t>5.1.</w:t>
      </w:r>
      <w:r w:rsidRPr="00F94764">
        <w:rPr>
          <w:sz w:val="22"/>
          <w:szCs w:val="22"/>
          <w:lang w:val="bg-BG"/>
        </w:rPr>
        <w:t xml:space="preserve">Техническото предложение за изпълнение на поръчката следва да бъде изготвено по приложения образец към обявата при съблюдаване на изискванията от </w:t>
      </w:r>
      <w:r w:rsidR="005365C4" w:rsidRPr="00F94764">
        <w:rPr>
          <w:sz w:val="22"/>
          <w:szCs w:val="22"/>
          <w:lang w:val="bg-BG"/>
        </w:rPr>
        <w:t>Техническото задание на възложителя</w:t>
      </w:r>
      <w:r w:rsidRPr="00F94764">
        <w:rPr>
          <w:sz w:val="22"/>
          <w:szCs w:val="22"/>
          <w:lang w:val="bg-BG"/>
        </w:rPr>
        <w:t xml:space="preserve">, изискванията към офертата и условията за изпълнение на обществената поръчка. </w:t>
      </w:r>
    </w:p>
    <w:p w:rsidR="008744E2" w:rsidRDefault="00190E3E" w:rsidP="00190E3E">
      <w:pPr>
        <w:ind w:firstLine="709"/>
        <w:jc w:val="both"/>
        <w:rPr>
          <w:sz w:val="22"/>
          <w:szCs w:val="22"/>
          <w:lang w:val="bg-BG"/>
        </w:rPr>
      </w:pPr>
      <w:r w:rsidRPr="00F94764">
        <w:rPr>
          <w:b/>
          <w:bCs/>
          <w:sz w:val="22"/>
          <w:szCs w:val="22"/>
          <w:lang w:val="bg-BG"/>
        </w:rPr>
        <w:t xml:space="preserve">5.2. </w:t>
      </w:r>
      <w:r w:rsidRPr="00F94764">
        <w:rPr>
          <w:sz w:val="22"/>
          <w:szCs w:val="22"/>
          <w:lang w:val="bg-BG"/>
        </w:rPr>
        <w:t xml:space="preserve">В Техническото предложение за изпълнение на поръчката участникът излага своето предложение за </w:t>
      </w:r>
      <w:r w:rsidR="008744E2" w:rsidRPr="008744E2">
        <w:rPr>
          <w:sz w:val="22"/>
          <w:szCs w:val="22"/>
          <w:lang w:val="bg-BG"/>
        </w:rPr>
        <w:t>стратегия и организация на работа в съответствие с указанията на Възложителя съобразно целите и дейностите на поръчката и изискванията, посочени в Техническото задание</w:t>
      </w:r>
      <w:r w:rsidR="008744E2">
        <w:rPr>
          <w:sz w:val="22"/>
          <w:szCs w:val="22"/>
          <w:lang w:val="bg-BG"/>
        </w:rPr>
        <w:t>.</w:t>
      </w:r>
    </w:p>
    <w:p w:rsidR="00F116A5" w:rsidRPr="00F116A5" w:rsidRDefault="00190E3E" w:rsidP="00930705">
      <w:pPr>
        <w:spacing w:before="60"/>
        <w:ind w:firstLine="720"/>
        <w:jc w:val="both"/>
        <w:rPr>
          <w:sz w:val="22"/>
          <w:szCs w:val="22"/>
          <w:lang w:val="bg-BG"/>
        </w:rPr>
      </w:pPr>
      <w:r w:rsidRPr="00F94764">
        <w:rPr>
          <w:b/>
          <w:sz w:val="22"/>
          <w:szCs w:val="22"/>
          <w:lang w:val="bg-BG"/>
        </w:rPr>
        <w:t>5.3.</w:t>
      </w:r>
      <w:r w:rsidRPr="00F94764">
        <w:rPr>
          <w:rStyle w:val="FontStyle18"/>
          <w:b w:val="0"/>
          <w:i w:val="0"/>
          <w:lang w:val="bg-BG"/>
        </w:rPr>
        <w:t xml:space="preserve">Всеки участник сам оферира предлагания от него срок за </w:t>
      </w:r>
      <w:r w:rsidR="00930705" w:rsidRPr="00930705">
        <w:rPr>
          <w:rStyle w:val="FontStyle18"/>
          <w:b w:val="0"/>
          <w:i w:val="0"/>
          <w:lang w:val="bg-BG"/>
        </w:rPr>
        <w:t>изготвяне на анализ</w:t>
      </w:r>
      <w:r w:rsidR="00930705">
        <w:rPr>
          <w:rStyle w:val="FontStyle18"/>
          <w:b w:val="0"/>
          <w:i w:val="0"/>
          <w:lang w:val="bg-BG"/>
        </w:rPr>
        <w:t>а</w:t>
      </w:r>
      <w:r w:rsidR="00930705" w:rsidRPr="00930705">
        <w:rPr>
          <w:rStyle w:val="FontStyle18"/>
          <w:b w:val="0"/>
          <w:i w:val="0"/>
          <w:lang w:val="bg-BG"/>
        </w:rPr>
        <w:t xml:space="preserve"> за социално-икономическите ползи за развитието на селския район, устойчивостта на инвестицията и анализ</w:t>
      </w:r>
      <w:r w:rsidR="00930705">
        <w:rPr>
          <w:rStyle w:val="FontStyle18"/>
          <w:b w:val="0"/>
          <w:i w:val="0"/>
          <w:lang w:val="bg-BG"/>
        </w:rPr>
        <w:t>а</w:t>
      </w:r>
      <w:r w:rsidR="00930705" w:rsidRPr="00930705">
        <w:rPr>
          <w:rStyle w:val="FontStyle18"/>
          <w:b w:val="0"/>
          <w:i w:val="0"/>
          <w:lang w:val="bg-BG"/>
        </w:rPr>
        <w:t xml:space="preserve"> разходи-ползи (финансов анализ)</w:t>
      </w:r>
      <w:r w:rsidR="00F116A5" w:rsidRPr="00F116A5">
        <w:rPr>
          <w:sz w:val="22"/>
          <w:szCs w:val="22"/>
          <w:lang w:val="bg-BG"/>
        </w:rPr>
        <w:t xml:space="preserve">, предмет на </w:t>
      </w:r>
      <w:r w:rsidR="00930705">
        <w:rPr>
          <w:sz w:val="22"/>
          <w:szCs w:val="22"/>
          <w:lang w:val="bg-BG"/>
        </w:rPr>
        <w:t>поръчка</w:t>
      </w:r>
      <w:r w:rsidR="006B7629">
        <w:rPr>
          <w:sz w:val="22"/>
          <w:szCs w:val="22"/>
          <w:lang w:val="bg-BG"/>
        </w:rPr>
        <w:t>та</w:t>
      </w:r>
      <w:r w:rsidR="00930705">
        <w:rPr>
          <w:sz w:val="22"/>
          <w:szCs w:val="22"/>
          <w:lang w:val="bg-BG"/>
        </w:rPr>
        <w:t>, в календарни дни</w:t>
      </w:r>
      <w:r w:rsidR="00F116A5" w:rsidRPr="00F116A5">
        <w:rPr>
          <w:sz w:val="22"/>
          <w:szCs w:val="22"/>
          <w:lang w:val="bg-BG"/>
        </w:rPr>
        <w:t xml:space="preserve">. </w:t>
      </w:r>
    </w:p>
    <w:p w:rsidR="00F116A5" w:rsidRPr="00F116A5" w:rsidRDefault="00F116A5" w:rsidP="00F116A5">
      <w:pPr>
        <w:spacing w:before="60"/>
        <w:ind w:firstLine="720"/>
        <w:jc w:val="both"/>
        <w:rPr>
          <w:sz w:val="22"/>
          <w:szCs w:val="22"/>
          <w:lang w:val="bg-BG"/>
        </w:rPr>
      </w:pPr>
      <w:r w:rsidRPr="00F116A5">
        <w:rPr>
          <w:sz w:val="22"/>
          <w:szCs w:val="22"/>
          <w:lang w:val="bg-BG"/>
        </w:rPr>
        <w:t xml:space="preserve">Срокът за изготвяне </w:t>
      </w:r>
      <w:r w:rsidR="00930705" w:rsidRPr="00930705">
        <w:rPr>
          <w:rStyle w:val="FontStyle18"/>
          <w:b w:val="0"/>
          <w:i w:val="0"/>
          <w:lang w:val="bg-BG"/>
        </w:rPr>
        <w:t>на анализ</w:t>
      </w:r>
      <w:r w:rsidR="00930705">
        <w:rPr>
          <w:rStyle w:val="FontStyle18"/>
          <w:b w:val="0"/>
          <w:i w:val="0"/>
          <w:lang w:val="bg-BG"/>
        </w:rPr>
        <w:t>а</w:t>
      </w:r>
      <w:r w:rsidR="00930705" w:rsidRPr="00930705">
        <w:rPr>
          <w:rStyle w:val="FontStyle18"/>
          <w:b w:val="0"/>
          <w:i w:val="0"/>
          <w:lang w:val="bg-BG"/>
        </w:rPr>
        <w:t xml:space="preserve"> за социално-икономическите ползи за развитието на селския район, устойчивостта на инвестицията и анализ</w:t>
      </w:r>
      <w:r w:rsidR="00930705">
        <w:rPr>
          <w:rStyle w:val="FontStyle18"/>
          <w:b w:val="0"/>
          <w:i w:val="0"/>
          <w:lang w:val="bg-BG"/>
        </w:rPr>
        <w:t>а</w:t>
      </w:r>
      <w:r w:rsidR="00930705" w:rsidRPr="00930705">
        <w:rPr>
          <w:rStyle w:val="FontStyle18"/>
          <w:b w:val="0"/>
          <w:i w:val="0"/>
          <w:lang w:val="bg-BG"/>
        </w:rPr>
        <w:t xml:space="preserve"> разходи-ползи (финансов анализ)</w:t>
      </w:r>
      <w:r w:rsidRPr="00F116A5">
        <w:rPr>
          <w:sz w:val="22"/>
          <w:szCs w:val="22"/>
          <w:lang w:val="bg-BG"/>
        </w:rPr>
        <w:t>започва да тече от деня следващ деня на получаване на Възлагателното писмо на Възложителя от Изпълнителя и приключва с подписването на приемо-предавателния протокол за предаване на документите на Възложителя.</w:t>
      </w:r>
    </w:p>
    <w:p w:rsidR="00190E3E" w:rsidRPr="00F94764" w:rsidRDefault="00F116A5" w:rsidP="00F116A5">
      <w:pPr>
        <w:spacing w:before="60"/>
        <w:ind w:firstLine="720"/>
        <w:jc w:val="both"/>
        <w:rPr>
          <w:sz w:val="22"/>
          <w:szCs w:val="22"/>
        </w:rPr>
      </w:pPr>
      <w:r w:rsidRPr="00F116A5">
        <w:rPr>
          <w:sz w:val="22"/>
          <w:szCs w:val="22"/>
          <w:lang w:val="bg-BG"/>
        </w:rPr>
        <w:t xml:space="preserve">Предложеният срок трябва да бъде реалистичен и изпълним от гледна точка на технологичните процеси при изготвяне на </w:t>
      </w:r>
      <w:r w:rsidR="00930705" w:rsidRPr="00930705">
        <w:rPr>
          <w:sz w:val="22"/>
          <w:szCs w:val="22"/>
          <w:lang w:val="bg-BG"/>
        </w:rPr>
        <w:t>анализа за социално-икономическите ползи за развитието на селския район, устойчивостта на инвестицията и анализа разходи-ползи (финансов анализ)</w:t>
      </w:r>
      <w:r w:rsidRPr="00F116A5">
        <w:rPr>
          <w:sz w:val="22"/>
          <w:szCs w:val="22"/>
          <w:lang w:val="bg-BG"/>
        </w:rPr>
        <w:t>и да включва изпълнението на всички дейности, необходими при изготвянето им в съответствие с Техническата спецификация на Възложителя.</w:t>
      </w:r>
    </w:p>
    <w:p w:rsidR="00D91CE0" w:rsidRPr="00D91CE0" w:rsidRDefault="00190E3E" w:rsidP="00D91CE0">
      <w:pPr>
        <w:spacing w:before="60"/>
        <w:ind w:firstLine="720"/>
        <w:jc w:val="both"/>
        <w:rPr>
          <w:rStyle w:val="FontStyle18"/>
          <w:b w:val="0"/>
          <w:i w:val="0"/>
          <w:lang w:val="bg-BG"/>
        </w:rPr>
      </w:pPr>
      <w:r w:rsidRPr="00F94764">
        <w:rPr>
          <w:b/>
          <w:sz w:val="22"/>
          <w:szCs w:val="22"/>
          <w:lang w:val="bg-BG"/>
        </w:rPr>
        <w:t>5.4.</w:t>
      </w:r>
      <w:r w:rsidR="00D91CE0" w:rsidRPr="00D91CE0">
        <w:rPr>
          <w:rStyle w:val="FontStyle18"/>
          <w:b w:val="0"/>
          <w:i w:val="0"/>
          <w:lang w:val="bg-BG"/>
        </w:rPr>
        <w:t>Всеки участник сам оферира предлагания от него срок за отстраняване на забележки, недостатъци установени от Възложителя в представен</w:t>
      </w:r>
      <w:r w:rsidR="00930705">
        <w:rPr>
          <w:rStyle w:val="FontStyle18"/>
          <w:b w:val="0"/>
          <w:i w:val="0"/>
          <w:lang w:val="bg-BG"/>
        </w:rPr>
        <w:t>ите</w:t>
      </w:r>
      <w:r w:rsidR="00930705" w:rsidRPr="00930705">
        <w:rPr>
          <w:rStyle w:val="FontStyle18"/>
          <w:b w:val="0"/>
          <w:i w:val="0"/>
          <w:lang w:val="bg-BG"/>
        </w:rPr>
        <w:t xml:space="preserve"> анализ за социално-икономическите ползи за развитието на селския район, устойчивостта на инвестицията и анализа разходи-ползи (финансов анализ)</w:t>
      </w:r>
      <w:r w:rsidR="00D91CE0" w:rsidRPr="00D91CE0">
        <w:rPr>
          <w:rStyle w:val="FontStyle18"/>
          <w:b w:val="0"/>
          <w:i w:val="0"/>
          <w:lang w:val="bg-BG"/>
        </w:rPr>
        <w:t>, предмет на поръчка</w:t>
      </w:r>
      <w:r w:rsidR="006B7629">
        <w:rPr>
          <w:rStyle w:val="FontStyle18"/>
          <w:b w:val="0"/>
          <w:i w:val="0"/>
          <w:lang w:val="bg-BG"/>
        </w:rPr>
        <w:t>та</w:t>
      </w:r>
      <w:r w:rsidR="00D91CE0" w:rsidRPr="00D91CE0">
        <w:rPr>
          <w:rStyle w:val="FontStyle18"/>
          <w:b w:val="0"/>
          <w:i w:val="0"/>
          <w:lang w:val="bg-BG"/>
        </w:rPr>
        <w:t>, в календарни дни. Срокът започва да тече от деня следващ деня на уведомяването/получаване на Уведомителното писмо за корекции на Възложителя до предаване на коригиран</w:t>
      </w:r>
      <w:r w:rsidR="00930705">
        <w:rPr>
          <w:rStyle w:val="FontStyle18"/>
          <w:b w:val="0"/>
          <w:i w:val="0"/>
          <w:lang w:val="bg-BG"/>
        </w:rPr>
        <w:t xml:space="preserve">ите документи </w:t>
      </w:r>
      <w:r w:rsidR="00D91CE0" w:rsidRPr="00D91CE0">
        <w:rPr>
          <w:rStyle w:val="FontStyle18"/>
          <w:b w:val="0"/>
          <w:i w:val="0"/>
          <w:lang w:val="bg-BG"/>
        </w:rPr>
        <w:t xml:space="preserve">с приемо-предавателен протокол.  </w:t>
      </w:r>
    </w:p>
    <w:p w:rsidR="00D91CE0" w:rsidRPr="00D91CE0" w:rsidRDefault="00D91CE0" w:rsidP="00D91CE0">
      <w:pPr>
        <w:spacing w:before="60"/>
        <w:ind w:firstLine="720"/>
        <w:jc w:val="both"/>
        <w:rPr>
          <w:sz w:val="22"/>
          <w:szCs w:val="22"/>
          <w:lang w:val="bg-BG"/>
        </w:rPr>
      </w:pPr>
      <w:r w:rsidRPr="00D91CE0">
        <w:rPr>
          <w:b/>
          <w:sz w:val="22"/>
          <w:szCs w:val="22"/>
          <w:lang w:val="bg-BG"/>
        </w:rPr>
        <w:t>5.5</w:t>
      </w:r>
      <w:r>
        <w:rPr>
          <w:b/>
          <w:sz w:val="22"/>
          <w:szCs w:val="22"/>
          <w:lang w:val="bg-BG"/>
        </w:rPr>
        <w:t>.</w:t>
      </w:r>
      <w:r w:rsidRPr="00D91CE0">
        <w:rPr>
          <w:sz w:val="22"/>
          <w:szCs w:val="22"/>
          <w:lang w:val="bg-BG"/>
        </w:rPr>
        <w:t>Всеки участник сам оферира предлагания от него срок за отстраняване на забележки, недостатъци установени от ДФЗ</w:t>
      </w:r>
      <w:r w:rsidR="00195F2F">
        <w:rPr>
          <w:sz w:val="22"/>
          <w:szCs w:val="22"/>
          <w:lang w:val="bg-BG"/>
        </w:rPr>
        <w:t xml:space="preserve"> </w:t>
      </w:r>
      <w:r w:rsidRPr="00D91CE0">
        <w:rPr>
          <w:sz w:val="22"/>
          <w:szCs w:val="22"/>
          <w:lang w:val="bg-BG"/>
        </w:rPr>
        <w:t>в подаден</w:t>
      </w:r>
      <w:r w:rsidR="00930705">
        <w:rPr>
          <w:sz w:val="22"/>
          <w:szCs w:val="22"/>
          <w:lang w:val="bg-BG"/>
        </w:rPr>
        <w:t xml:space="preserve">ите </w:t>
      </w:r>
      <w:r w:rsidR="00930705" w:rsidRPr="00930705">
        <w:rPr>
          <w:sz w:val="22"/>
          <w:szCs w:val="22"/>
          <w:lang w:val="bg-BG"/>
        </w:rPr>
        <w:t>анализ за социално-икономическите ползи за развитието на селския район, устойчивостта на инвестицията и анализа разходи-ползи (финансов анализ)</w:t>
      </w:r>
      <w:r w:rsidRPr="00D91CE0">
        <w:rPr>
          <w:sz w:val="22"/>
          <w:szCs w:val="22"/>
          <w:lang w:val="bg-BG"/>
        </w:rPr>
        <w:t>, предмет на поръчка</w:t>
      </w:r>
      <w:r w:rsidR="006B7629">
        <w:rPr>
          <w:sz w:val="22"/>
          <w:szCs w:val="22"/>
          <w:lang w:val="bg-BG"/>
        </w:rPr>
        <w:t>та</w:t>
      </w:r>
      <w:r w:rsidRPr="00D91CE0">
        <w:rPr>
          <w:sz w:val="22"/>
          <w:szCs w:val="22"/>
          <w:lang w:val="bg-BG"/>
        </w:rPr>
        <w:t xml:space="preserve">, в календарни дни, но същия трябва да бъде не по-дълъг от 10 календарни дни.Срокът започва да тече от деня следващ деня на получаване от Изпълнителя на Уведомителното писмо за корекции до предаване на коригираните документи с приемо-предавателен протокол.  </w:t>
      </w:r>
    </w:p>
    <w:p w:rsidR="00190E3E" w:rsidRPr="00F94764" w:rsidRDefault="00190E3E" w:rsidP="00D91CE0">
      <w:pPr>
        <w:spacing w:before="60"/>
        <w:ind w:firstLine="720"/>
        <w:jc w:val="both"/>
        <w:rPr>
          <w:sz w:val="22"/>
          <w:szCs w:val="22"/>
          <w:lang w:val="bg-BG"/>
        </w:rPr>
      </w:pPr>
    </w:p>
    <w:p w:rsidR="00702BB5" w:rsidRPr="00F94764" w:rsidRDefault="00702BB5" w:rsidP="00D97E30">
      <w:pPr>
        <w:spacing w:before="240"/>
        <w:jc w:val="both"/>
        <w:rPr>
          <w:b/>
          <w:bCs/>
          <w:sz w:val="22"/>
          <w:szCs w:val="22"/>
          <w:lang w:val="bg-BG"/>
        </w:rPr>
      </w:pPr>
      <w:r w:rsidRPr="00F94764">
        <w:rPr>
          <w:b/>
          <w:bCs/>
          <w:sz w:val="22"/>
          <w:szCs w:val="22"/>
          <w:lang w:val="bg-BG"/>
        </w:rPr>
        <w:lastRenderedPageBreak/>
        <w:t xml:space="preserve">6. УКАЗАНИЯ ЗА ИЗГОТВЯНЕ НА ЦЕНОВИТЕ ПРЕДЛОЖЕНИЯ </w:t>
      </w:r>
    </w:p>
    <w:p w:rsidR="00190E3E" w:rsidRPr="00F94764" w:rsidRDefault="00702BB5" w:rsidP="00190E3E">
      <w:pPr>
        <w:pStyle w:val="Style2"/>
        <w:widowControl/>
        <w:spacing w:before="120"/>
        <w:ind w:firstLine="590"/>
        <w:jc w:val="both"/>
        <w:rPr>
          <w:sz w:val="22"/>
          <w:szCs w:val="22"/>
        </w:rPr>
      </w:pPr>
      <w:r w:rsidRPr="00F94764">
        <w:rPr>
          <w:b/>
          <w:bCs/>
          <w:sz w:val="22"/>
          <w:szCs w:val="22"/>
        </w:rPr>
        <w:tab/>
      </w:r>
      <w:r w:rsidR="00190E3E" w:rsidRPr="00F94764">
        <w:rPr>
          <w:b/>
          <w:sz w:val="22"/>
          <w:szCs w:val="22"/>
        </w:rPr>
        <w:t xml:space="preserve">6.1. </w:t>
      </w:r>
      <w:r w:rsidR="00190E3E" w:rsidRPr="00F94764">
        <w:rPr>
          <w:rStyle w:val="FontStyle20"/>
          <w:b w:val="0"/>
        </w:rPr>
        <w:t xml:space="preserve">Предлаганите цени </w:t>
      </w:r>
      <w:r w:rsidR="00190E3E" w:rsidRPr="00F94764">
        <w:rPr>
          <w:sz w:val="22"/>
          <w:szCs w:val="22"/>
        </w:rPr>
        <w:t>за изпълнение на поръчката</w:t>
      </w:r>
      <w:r w:rsidR="00190E3E" w:rsidRPr="00F94764">
        <w:rPr>
          <w:rStyle w:val="FontStyle20"/>
          <w:b w:val="0"/>
        </w:rPr>
        <w:t xml:space="preserve"> трябва да са посочени в български лева, без и със включен данък добавена стойност (ДДС) и </w:t>
      </w:r>
      <w:r w:rsidR="00190E3E" w:rsidRPr="00F94764">
        <w:rPr>
          <w:sz w:val="22"/>
          <w:szCs w:val="22"/>
        </w:rPr>
        <w:t xml:space="preserve">закръглени до 2-рия знак след десетичната запетая. </w:t>
      </w:r>
    </w:p>
    <w:p w:rsidR="00190E3E" w:rsidRPr="00F94764" w:rsidRDefault="00190E3E" w:rsidP="00190E3E">
      <w:pPr>
        <w:ind w:firstLine="708"/>
        <w:jc w:val="both"/>
        <w:rPr>
          <w:sz w:val="22"/>
          <w:szCs w:val="22"/>
          <w:lang w:val="bg-BG"/>
        </w:rPr>
      </w:pPr>
      <w:r w:rsidRPr="00F94764">
        <w:rPr>
          <w:sz w:val="22"/>
          <w:szCs w:val="22"/>
          <w:lang w:val="bg-BG"/>
        </w:rPr>
        <w:t xml:space="preserve">В съответната цена следва да се включат всички разходи, </w:t>
      </w:r>
      <w:r w:rsidR="005365C4" w:rsidRPr="00F94764">
        <w:rPr>
          <w:sz w:val="22"/>
          <w:szCs w:val="22"/>
          <w:lang w:val="bg-BG"/>
        </w:rPr>
        <w:t xml:space="preserve">необходими и </w:t>
      </w:r>
      <w:r w:rsidRPr="00F94764">
        <w:rPr>
          <w:sz w:val="22"/>
          <w:szCs w:val="22"/>
          <w:lang w:val="bg-BG"/>
        </w:rPr>
        <w:t xml:space="preserve">свързани с качествено изпълнение на поръчката </w:t>
      </w:r>
      <w:r w:rsidR="005365C4" w:rsidRPr="00F94764">
        <w:rPr>
          <w:sz w:val="22"/>
          <w:szCs w:val="22"/>
          <w:lang w:val="bg-BG"/>
        </w:rPr>
        <w:t xml:space="preserve">или на съответната част от нея </w:t>
      </w:r>
      <w:r w:rsidRPr="00F94764">
        <w:rPr>
          <w:sz w:val="22"/>
          <w:szCs w:val="22"/>
          <w:lang w:val="bg-BG"/>
        </w:rPr>
        <w:t>в описания вид и обхват в Техническ</w:t>
      </w:r>
      <w:r w:rsidR="005365C4" w:rsidRPr="00F94764">
        <w:rPr>
          <w:sz w:val="22"/>
          <w:szCs w:val="22"/>
          <w:lang w:val="bg-BG"/>
        </w:rPr>
        <w:t>ото задание</w:t>
      </w:r>
      <w:r w:rsidRPr="00F94764">
        <w:rPr>
          <w:sz w:val="22"/>
          <w:szCs w:val="22"/>
          <w:lang w:val="bg-BG"/>
        </w:rPr>
        <w:t xml:space="preserve"> и в условията към Обявата. </w:t>
      </w:r>
    </w:p>
    <w:p w:rsidR="00190E3E" w:rsidRPr="00F94764" w:rsidRDefault="00190E3E" w:rsidP="00190E3E">
      <w:pPr>
        <w:ind w:firstLine="708"/>
        <w:jc w:val="both"/>
        <w:rPr>
          <w:sz w:val="22"/>
          <w:szCs w:val="22"/>
          <w:lang w:val="bg-BG"/>
        </w:rPr>
      </w:pPr>
      <w:r w:rsidRPr="00F94764">
        <w:rPr>
          <w:b/>
          <w:sz w:val="22"/>
          <w:szCs w:val="22"/>
          <w:lang w:val="bg-BG"/>
        </w:rPr>
        <w:t xml:space="preserve">6.2. </w:t>
      </w:r>
      <w:r w:rsidRPr="00F94764">
        <w:rPr>
          <w:sz w:val="22"/>
          <w:szCs w:val="22"/>
          <w:lang w:val="bg-BG"/>
        </w:rPr>
        <w:t>Предлаганата от участниците обща цена за изпълнение на поръчката следва да бъде в рамките на прогнозната стойност на поръчката, посочена в Обявата и настоящите условия.</w:t>
      </w:r>
    </w:p>
    <w:p w:rsidR="00190E3E" w:rsidRPr="00F94764" w:rsidRDefault="00190E3E" w:rsidP="00190E3E">
      <w:pPr>
        <w:ind w:firstLine="708"/>
        <w:jc w:val="both"/>
        <w:rPr>
          <w:sz w:val="22"/>
          <w:szCs w:val="22"/>
          <w:lang w:val="bg-BG"/>
        </w:rPr>
      </w:pPr>
      <w:r w:rsidRPr="00F94764">
        <w:rPr>
          <w:sz w:val="22"/>
          <w:szCs w:val="22"/>
          <w:lang w:val="bg-BG"/>
        </w:rPr>
        <w:t xml:space="preserve">Участник, предложил цена по-висока от прогнозната стойност на поръчката няма да бъде допуснат до етапа на оценяване на офертите.  </w:t>
      </w:r>
    </w:p>
    <w:p w:rsidR="00190E3E" w:rsidRPr="00F94764" w:rsidRDefault="00190E3E" w:rsidP="00190E3E">
      <w:pPr>
        <w:pStyle w:val="Style2"/>
        <w:widowControl/>
        <w:spacing w:before="60"/>
        <w:ind w:firstLine="709"/>
        <w:jc w:val="both"/>
        <w:rPr>
          <w:sz w:val="22"/>
          <w:szCs w:val="22"/>
        </w:rPr>
      </w:pPr>
      <w:r w:rsidRPr="00F94764">
        <w:rPr>
          <w:b/>
          <w:sz w:val="22"/>
          <w:szCs w:val="22"/>
        </w:rPr>
        <w:t>6.3.</w:t>
      </w:r>
      <w:r w:rsidRPr="00F94764">
        <w:rPr>
          <w:sz w:val="22"/>
          <w:szCs w:val="22"/>
        </w:rPr>
        <w:t xml:space="preserve"> Отговорност за евентуално допуснати грешки, несъответствия или пропуски в изчисленията на предложените цени носи единствено участника и наличието на такива може да доведе до отстраняването му от по-нататъшно участие. </w:t>
      </w:r>
    </w:p>
    <w:p w:rsidR="00190E3E" w:rsidRPr="00F94764" w:rsidRDefault="00190E3E" w:rsidP="00190E3E">
      <w:pPr>
        <w:ind w:right="123" w:firstLine="709"/>
        <w:jc w:val="both"/>
        <w:rPr>
          <w:sz w:val="22"/>
          <w:szCs w:val="22"/>
          <w:lang w:val="bg-BG"/>
        </w:rPr>
      </w:pPr>
      <w:r w:rsidRPr="00F94764">
        <w:rPr>
          <w:sz w:val="22"/>
          <w:szCs w:val="22"/>
          <w:lang w:val="bg-BG"/>
        </w:rPr>
        <w:t>При несъответствие между цифровото и словесното изражение на предложените цени ще се взима в предвид изписаното с думи.</w:t>
      </w:r>
    </w:p>
    <w:p w:rsidR="00702BB5" w:rsidRPr="00F94764" w:rsidRDefault="00702BB5" w:rsidP="00190E3E">
      <w:pPr>
        <w:pStyle w:val="Style2"/>
        <w:widowControl/>
        <w:spacing w:before="2" w:line="266" w:lineRule="exact"/>
        <w:ind w:firstLine="588"/>
        <w:jc w:val="both"/>
        <w:rPr>
          <w:b/>
          <w:bCs/>
          <w:sz w:val="22"/>
          <w:szCs w:val="22"/>
        </w:rPr>
      </w:pPr>
    </w:p>
    <w:p w:rsidR="00702BB5" w:rsidRPr="00F94764" w:rsidRDefault="00702BB5" w:rsidP="00667062">
      <w:pPr>
        <w:rPr>
          <w:b/>
          <w:bCs/>
          <w:sz w:val="22"/>
          <w:szCs w:val="22"/>
          <w:lang w:val="bg-BG"/>
        </w:rPr>
      </w:pPr>
      <w:r w:rsidRPr="00F94764">
        <w:rPr>
          <w:b/>
          <w:bCs/>
          <w:sz w:val="22"/>
          <w:szCs w:val="22"/>
          <w:lang w:val="bg-BG"/>
        </w:rPr>
        <w:t xml:space="preserve">РАЗДЕЛ  ІV. </w:t>
      </w:r>
    </w:p>
    <w:p w:rsidR="00702BB5" w:rsidRPr="00F94764" w:rsidRDefault="00702BB5" w:rsidP="00667062">
      <w:pPr>
        <w:jc w:val="both"/>
        <w:rPr>
          <w:b/>
          <w:bCs/>
          <w:sz w:val="22"/>
          <w:szCs w:val="22"/>
          <w:lang w:val="bg-BG"/>
        </w:rPr>
      </w:pPr>
      <w:r w:rsidRPr="00F94764">
        <w:rPr>
          <w:b/>
          <w:bCs/>
          <w:sz w:val="22"/>
          <w:szCs w:val="22"/>
          <w:lang w:val="bg-BG"/>
        </w:rPr>
        <w:t xml:space="preserve">УСЛОВИЯ ЗА ОТВАРЯНЕ, РАЗГЛЕЖДАНЕ И ОЦЕНКА НА ОФЕРТИТЕ. ИЗБОР НА ИЗПЪЛНИТЕЛ НА ОБЩЕСТВЕНАТА ПОРЪЧКА </w:t>
      </w:r>
    </w:p>
    <w:p w:rsidR="00702BB5" w:rsidRPr="00F94764" w:rsidRDefault="00702BB5" w:rsidP="00667062">
      <w:pPr>
        <w:ind w:firstLine="708"/>
        <w:jc w:val="both"/>
        <w:rPr>
          <w:b/>
          <w:bCs/>
          <w:sz w:val="22"/>
          <w:szCs w:val="22"/>
          <w:lang w:val="bg-BG"/>
        </w:rPr>
      </w:pPr>
    </w:p>
    <w:p w:rsidR="00702BB5" w:rsidRPr="00F94764" w:rsidRDefault="00702BB5" w:rsidP="00D97E30">
      <w:pPr>
        <w:rPr>
          <w:b/>
          <w:bCs/>
          <w:sz w:val="22"/>
          <w:szCs w:val="22"/>
          <w:lang w:val="bg-BG"/>
        </w:rPr>
      </w:pPr>
      <w:r w:rsidRPr="00F94764">
        <w:rPr>
          <w:b/>
          <w:bCs/>
          <w:sz w:val="22"/>
          <w:szCs w:val="22"/>
          <w:lang w:val="bg-BG"/>
        </w:rPr>
        <w:t xml:space="preserve">1. ДАТА, ЧАС И МЯСТО ЗА ОТВАРЯНЕ НА ОФЕРТИТЕ  </w:t>
      </w:r>
    </w:p>
    <w:p w:rsidR="00702BB5" w:rsidRPr="00F94764" w:rsidRDefault="00702BB5" w:rsidP="00667062">
      <w:pPr>
        <w:pStyle w:val="Style2"/>
        <w:widowControl/>
        <w:tabs>
          <w:tab w:val="left" w:pos="0"/>
        </w:tabs>
        <w:spacing w:before="120" w:line="266" w:lineRule="exact"/>
        <w:ind w:firstLine="539"/>
        <w:jc w:val="both"/>
        <w:rPr>
          <w:rStyle w:val="FontStyle20"/>
          <w:b w:val="0"/>
          <w:bCs w:val="0"/>
        </w:rPr>
      </w:pPr>
      <w:r w:rsidRPr="00F94764">
        <w:rPr>
          <w:b/>
          <w:bCs/>
          <w:sz w:val="22"/>
          <w:szCs w:val="22"/>
        </w:rPr>
        <w:tab/>
        <w:t xml:space="preserve">1.1. </w:t>
      </w:r>
      <w:r w:rsidRPr="00F94764">
        <w:rPr>
          <w:sz w:val="22"/>
          <w:szCs w:val="22"/>
        </w:rPr>
        <w:t xml:space="preserve">Дата и час - </w:t>
      </w:r>
      <w:r w:rsidRPr="00700DD0">
        <w:rPr>
          <w:rStyle w:val="FontStyle20"/>
          <w:b w:val="0"/>
          <w:bCs w:val="0"/>
        </w:rPr>
        <w:t xml:space="preserve">от </w:t>
      </w:r>
      <w:r w:rsidR="00700DD0" w:rsidRPr="00700DD0">
        <w:rPr>
          <w:rStyle w:val="FontStyle20"/>
        </w:rPr>
        <w:t xml:space="preserve"> </w:t>
      </w:r>
      <w:r w:rsidR="00E71D17">
        <w:rPr>
          <w:rStyle w:val="FontStyle20"/>
        </w:rPr>
        <w:t>9</w:t>
      </w:r>
      <w:r w:rsidR="00700DD0" w:rsidRPr="00700DD0">
        <w:rPr>
          <w:rStyle w:val="FontStyle20"/>
        </w:rPr>
        <w:t xml:space="preserve">.00 </w:t>
      </w:r>
      <w:r w:rsidRPr="00700DD0">
        <w:rPr>
          <w:rStyle w:val="FontStyle20"/>
          <w:b w:val="0"/>
          <w:bCs w:val="0"/>
        </w:rPr>
        <w:t>часа</w:t>
      </w:r>
      <w:r w:rsidRPr="00F94764">
        <w:rPr>
          <w:rStyle w:val="FontStyle20"/>
          <w:b w:val="0"/>
          <w:bCs w:val="0"/>
        </w:rPr>
        <w:t xml:space="preserve"> </w:t>
      </w:r>
      <w:r w:rsidR="00AF0DB5">
        <w:rPr>
          <w:rStyle w:val="FontStyle20"/>
          <w:b w:val="0"/>
          <w:bCs w:val="0"/>
        </w:rPr>
        <w:t xml:space="preserve">на дата </w:t>
      </w:r>
      <w:r w:rsidRPr="00F94764">
        <w:rPr>
          <w:rStyle w:val="FontStyle20"/>
          <w:b w:val="0"/>
          <w:bCs w:val="0"/>
        </w:rPr>
        <w:t xml:space="preserve">указаната </w:t>
      </w:r>
      <w:r w:rsidR="00AF0DB5">
        <w:rPr>
          <w:rStyle w:val="FontStyle20"/>
          <w:b w:val="0"/>
          <w:bCs w:val="0"/>
        </w:rPr>
        <w:t xml:space="preserve"> в</w:t>
      </w:r>
      <w:r w:rsidRPr="00F94764">
        <w:rPr>
          <w:rStyle w:val="FontStyle20"/>
          <w:b w:val="0"/>
          <w:bCs w:val="0"/>
        </w:rPr>
        <w:t xml:space="preserve"> Обявата. </w:t>
      </w:r>
    </w:p>
    <w:p w:rsidR="00702BB5" w:rsidRPr="00F94764" w:rsidRDefault="00702BB5" w:rsidP="00667062">
      <w:pPr>
        <w:ind w:firstLine="720"/>
        <w:jc w:val="both"/>
        <w:rPr>
          <w:rStyle w:val="FontStyle20"/>
          <w:b w:val="0"/>
          <w:bCs w:val="0"/>
          <w:lang w:val="bg-BG"/>
        </w:rPr>
      </w:pPr>
      <w:r w:rsidRPr="00F94764">
        <w:rPr>
          <w:b/>
          <w:bCs/>
          <w:sz w:val="22"/>
          <w:szCs w:val="22"/>
          <w:lang w:val="bg-BG"/>
        </w:rPr>
        <w:t>1.2.</w:t>
      </w:r>
      <w:r w:rsidR="00195F2F">
        <w:rPr>
          <w:sz w:val="22"/>
          <w:szCs w:val="22"/>
          <w:lang w:val="bg-BG"/>
        </w:rPr>
        <w:t>В сградата на Община Симеоновград, пл.”Шейновски” № 3, в заседателна зала №14, етаж втори.</w:t>
      </w:r>
    </w:p>
    <w:p w:rsidR="00702BB5" w:rsidRPr="00F94764" w:rsidRDefault="00702BB5" w:rsidP="00667062">
      <w:pPr>
        <w:ind w:firstLine="720"/>
        <w:jc w:val="both"/>
        <w:rPr>
          <w:sz w:val="22"/>
          <w:szCs w:val="22"/>
          <w:lang w:val="bg-BG"/>
        </w:rPr>
      </w:pPr>
    </w:p>
    <w:p w:rsidR="00702BB5" w:rsidRPr="00F94764" w:rsidRDefault="00702BB5" w:rsidP="00D97E30">
      <w:pPr>
        <w:jc w:val="both"/>
        <w:rPr>
          <w:b/>
          <w:bCs/>
          <w:sz w:val="22"/>
          <w:szCs w:val="22"/>
          <w:lang w:val="bg-BG"/>
        </w:rPr>
      </w:pPr>
      <w:r w:rsidRPr="00F94764">
        <w:rPr>
          <w:b/>
          <w:bCs/>
          <w:sz w:val="22"/>
          <w:szCs w:val="22"/>
          <w:lang w:val="bg-BG"/>
        </w:rPr>
        <w:t>2. РАЗГЛЕЖДАНЕ</w:t>
      </w:r>
      <w:r w:rsidR="005A2298" w:rsidRPr="00F94764">
        <w:rPr>
          <w:b/>
          <w:bCs/>
          <w:sz w:val="22"/>
          <w:szCs w:val="22"/>
          <w:lang w:val="bg-BG"/>
        </w:rPr>
        <w:t xml:space="preserve">, </w:t>
      </w:r>
      <w:r w:rsidRPr="00F94764">
        <w:rPr>
          <w:b/>
          <w:bCs/>
          <w:sz w:val="22"/>
          <w:szCs w:val="22"/>
          <w:lang w:val="bg-BG"/>
        </w:rPr>
        <w:t>ОЦЕНКА</w:t>
      </w:r>
      <w:r w:rsidR="00E1496F" w:rsidRPr="00F94764">
        <w:rPr>
          <w:b/>
          <w:bCs/>
          <w:sz w:val="22"/>
          <w:szCs w:val="22"/>
          <w:lang w:val="bg-BG"/>
        </w:rPr>
        <w:t xml:space="preserve">И </w:t>
      </w:r>
      <w:r w:rsidR="005A2298" w:rsidRPr="00F94764">
        <w:rPr>
          <w:b/>
          <w:bCs/>
          <w:sz w:val="22"/>
          <w:szCs w:val="22"/>
          <w:lang w:val="bg-BG"/>
        </w:rPr>
        <w:t>К</w:t>
      </w:r>
      <w:r w:rsidRPr="00F94764">
        <w:rPr>
          <w:b/>
          <w:bCs/>
          <w:sz w:val="22"/>
          <w:szCs w:val="22"/>
          <w:lang w:val="bg-BG"/>
        </w:rPr>
        <w:t>ЛАСИРАНЕ НА ОФЕРТИТЕ</w:t>
      </w:r>
    </w:p>
    <w:p w:rsidR="00702BB5" w:rsidRPr="00F94764" w:rsidRDefault="00702BB5" w:rsidP="00667062">
      <w:pPr>
        <w:pStyle w:val="Style2"/>
        <w:widowControl/>
        <w:tabs>
          <w:tab w:val="left" w:pos="0"/>
          <w:tab w:val="left" w:pos="709"/>
        </w:tabs>
        <w:spacing w:before="2" w:line="266" w:lineRule="exact"/>
        <w:jc w:val="both"/>
        <w:rPr>
          <w:strike/>
        </w:rPr>
      </w:pPr>
      <w:r w:rsidRPr="00F94764">
        <w:rPr>
          <w:b/>
          <w:bCs/>
          <w:sz w:val="22"/>
          <w:szCs w:val="22"/>
        </w:rPr>
        <w:tab/>
        <w:t xml:space="preserve">2.1. </w:t>
      </w:r>
      <w:r w:rsidRPr="00F94764">
        <w:rPr>
          <w:rStyle w:val="FontStyle20"/>
          <w:b w:val="0"/>
          <w:bCs w:val="0"/>
        </w:rPr>
        <w:t>След изтичане на срока за получаване на оферти възложителят назначава комисия за разглеждане, оцен</w:t>
      </w:r>
      <w:r w:rsidR="00E1496F" w:rsidRPr="00F94764">
        <w:rPr>
          <w:rStyle w:val="FontStyle20"/>
          <w:b w:val="0"/>
          <w:bCs w:val="0"/>
        </w:rPr>
        <w:t xml:space="preserve">ка и </w:t>
      </w:r>
      <w:r w:rsidRPr="00F94764">
        <w:rPr>
          <w:rStyle w:val="FontStyle20"/>
          <w:b w:val="0"/>
          <w:bCs w:val="0"/>
        </w:rPr>
        <w:t>класиране на офертите с писмена заповед</w:t>
      </w:r>
      <w:r w:rsidRPr="00F94764">
        <w:rPr>
          <w:sz w:val="22"/>
          <w:szCs w:val="22"/>
        </w:rPr>
        <w:t xml:space="preserve">, която съдържа най-малко информацията посочена в чл.51, ал.1 от ППЗОП, включително се определя срок за работата на комисията. </w:t>
      </w:r>
    </w:p>
    <w:p w:rsidR="00702BB5" w:rsidRPr="00F94764" w:rsidRDefault="00702BB5" w:rsidP="00E1496F">
      <w:pPr>
        <w:tabs>
          <w:tab w:val="num" w:pos="709"/>
        </w:tabs>
        <w:jc w:val="both"/>
        <w:rPr>
          <w:sz w:val="22"/>
          <w:szCs w:val="22"/>
          <w:lang w:val="bg-BG"/>
        </w:rPr>
      </w:pPr>
      <w:r w:rsidRPr="00F94764">
        <w:rPr>
          <w:sz w:val="22"/>
          <w:szCs w:val="22"/>
          <w:lang w:val="bg-BG"/>
        </w:rPr>
        <w:tab/>
      </w:r>
      <w:r w:rsidRPr="00F94764">
        <w:rPr>
          <w:b/>
          <w:bCs/>
          <w:sz w:val="22"/>
          <w:szCs w:val="22"/>
          <w:lang w:val="bg-BG"/>
        </w:rPr>
        <w:t xml:space="preserve">2.2. </w:t>
      </w:r>
      <w:r w:rsidRPr="00F94764">
        <w:rPr>
          <w:sz w:val="22"/>
          <w:szCs w:val="22"/>
          <w:lang w:val="bg-BG"/>
        </w:rPr>
        <w:t>Комисията се събира в деня, часа и мястото, предварително обявени за отваряне на офертите. След получаване на списъка с участниците и преди отварянето на офертите, както и на всеки етап от разглеждането на офертите, когато настъпи промяна в декларираните данни, членовете на комисията подписват декларации за наличие или липса на конфлик на интереси с участниците.</w:t>
      </w:r>
    </w:p>
    <w:p w:rsidR="00702BB5" w:rsidRPr="00F94764" w:rsidRDefault="00702BB5" w:rsidP="00667062">
      <w:pPr>
        <w:pStyle w:val="Style2"/>
        <w:widowControl/>
        <w:tabs>
          <w:tab w:val="left" w:pos="0"/>
          <w:tab w:val="left" w:pos="709"/>
        </w:tabs>
        <w:spacing w:before="2" w:line="266" w:lineRule="exact"/>
        <w:jc w:val="both"/>
        <w:rPr>
          <w:strike/>
        </w:rPr>
      </w:pPr>
      <w:r w:rsidRPr="00F94764">
        <w:rPr>
          <w:b/>
          <w:bCs/>
          <w:sz w:val="22"/>
          <w:szCs w:val="22"/>
        </w:rPr>
        <w:tab/>
        <w:t xml:space="preserve">2.3. </w:t>
      </w:r>
      <w:r w:rsidRPr="00F94764">
        <w:rPr>
          <w:sz w:val="22"/>
          <w:szCs w:val="22"/>
        </w:rPr>
        <w:t>При своята работа комисията съблюдава изискванията разписани в чл.51, ал.4-13 и чл.52 от ППЗОП.</w:t>
      </w:r>
    </w:p>
    <w:p w:rsidR="00702BB5" w:rsidRPr="00F94764" w:rsidRDefault="00702BB5" w:rsidP="00667062">
      <w:pPr>
        <w:pStyle w:val="Style2"/>
        <w:widowControl/>
        <w:tabs>
          <w:tab w:val="left" w:pos="0"/>
        </w:tabs>
        <w:spacing w:before="2"/>
        <w:jc w:val="both"/>
        <w:rPr>
          <w:sz w:val="22"/>
          <w:szCs w:val="22"/>
        </w:rPr>
      </w:pPr>
      <w:r w:rsidRPr="00F94764">
        <w:rPr>
          <w:b/>
          <w:bCs/>
          <w:sz w:val="22"/>
          <w:szCs w:val="22"/>
        </w:rPr>
        <w:tab/>
        <w:t>2.4.</w:t>
      </w:r>
      <w:r w:rsidRPr="00F94764">
        <w:rPr>
          <w:sz w:val="22"/>
          <w:szCs w:val="22"/>
        </w:rPr>
        <w:t xml:space="preserve"> На откритото заседание комисията отваря опаковките (офертите) по реда на тяхното постъпване, като за всяка оферта обявява ценов</w:t>
      </w:r>
      <w:r w:rsidR="00E1496F" w:rsidRPr="00F94764">
        <w:rPr>
          <w:sz w:val="22"/>
          <w:szCs w:val="22"/>
        </w:rPr>
        <w:t xml:space="preserve">ите </w:t>
      </w:r>
      <w:r w:rsidRPr="00F94764">
        <w:rPr>
          <w:sz w:val="22"/>
          <w:szCs w:val="22"/>
        </w:rPr>
        <w:t>предложени</w:t>
      </w:r>
      <w:r w:rsidR="00E1496F" w:rsidRPr="00F94764">
        <w:rPr>
          <w:sz w:val="22"/>
          <w:szCs w:val="22"/>
        </w:rPr>
        <w:t>я</w:t>
      </w:r>
      <w:r w:rsidRPr="00F94764">
        <w:rPr>
          <w:sz w:val="22"/>
          <w:szCs w:val="22"/>
        </w:rPr>
        <w:t>. При отваряне на опаковките (офертите) може да присъстват участниците подали оферта или техни упълномощени представители.</w:t>
      </w:r>
    </w:p>
    <w:p w:rsidR="00702BB5" w:rsidRPr="00F94764" w:rsidRDefault="00702BB5" w:rsidP="00935BF2">
      <w:pPr>
        <w:pStyle w:val="Style2"/>
        <w:widowControl/>
        <w:numPr>
          <w:ilvl w:val="0"/>
          <w:numId w:val="20"/>
        </w:numPr>
        <w:tabs>
          <w:tab w:val="clear" w:pos="900"/>
          <w:tab w:val="left" w:pos="0"/>
          <w:tab w:val="left" w:pos="993"/>
        </w:tabs>
        <w:suppressAutoHyphens/>
        <w:autoSpaceDN/>
        <w:adjustRightInd/>
        <w:ind w:left="0" w:firstLine="709"/>
        <w:jc w:val="both"/>
        <w:rPr>
          <w:rStyle w:val="FontStyle20"/>
          <w:b w:val="0"/>
          <w:bCs w:val="0"/>
        </w:rPr>
      </w:pPr>
      <w:r w:rsidRPr="00F94764">
        <w:rPr>
          <w:rStyle w:val="FontStyle20"/>
          <w:b w:val="0"/>
          <w:bCs w:val="0"/>
        </w:rPr>
        <w:t>Присъстващите лица се легитимират с документ за самоличност и представяне на съответните документи за упълномощаване, когато лицето е упълномощен представител.</w:t>
      </w:r>
    </w:p>
    <w:p w:rsidR="00702BB5" w:rsidRPr="00F94764" w:rsidRDefault="00702BB5" w:rsidP="00935BF2">
      <w:pPr>
        <w:pStyle w:val="Style2"/>
        <w:widowControl/>
        <w:numPr>
          <w:ilvl w:val="0"/>
          <w:numId w:val="20"/>
        </w:numPr>
        <w:tabs>
          <w:tab w:val="clear" w:pos="900"/>
          <w:tab w:val="left" w:pos="0"/>
          <w:tab w:val="left" w:pos="993"/>
        </w:tabs>
        <w:suppressAutoHyphens/>
        <w:autoSpaceDN/>
        <w:adjustRightInd/>
        <w:ind w:left="0" w:firstLine="709"/>
        <w:jc w:val="both"/>
        <w:rPr>
          <w:rStyle w:val="FontStyle20"/>
          <w:b w:val="0"/>
          <w:bCs w:val="0"/>
        </w:rPr>
      </w:pPr>
      <w:r w:rsidRPr="00F94764">
        <w:rPr>
          <w:rStyle w:val="FontStyle20"/>
          <w:b w:val="0"/>
          <w:bCs w:val="0"/>
        </w:rPr>
        <w:t>Присъстващите лица вписват имената си и се подписват в изготвен от комисията присъствен лист (регистър) удостоверяващ тяхното присъствие.</w:t>
      </w:r>
    </w:p>
    <w:p w:rsidR="00CF1CCF" w:rsidRPr="00E35A94" w:rsidRDefault="00CF1CCF" w:rsidP="00CF1CCF">
      <w:pPr>
        <w:shd w:val="clear" w:color="auto" w:fill="FFFFFF"/>
        <w:ind w:firstLine="709"/>
        <w:jc w:val="both"/>
        <w:textAlignment w:val="center"/>
        <w:rPr>
          <w:sz w:val="22"/>
          <w:szCs w:val="22"/>
          <w:lang w:val="en-US"/>
        </w:rPr>
      </w:pPr>
      <w:r>
        <w:rPr>
          <w:lang w:eastAsia="bg-BG"/>
        </w:rPr>
        <w:t xml:space="preserve"> </w:t>
      </w:r>
      <w:r w:rsidRPr="00F94764">
        <w:rPr>
          <w:b/>
          <w:bCs/>
          <w:sz w:val="22"/>
          <w:szCs w:val="22"/>
          <w:lang w:val="bg-BG"/>
        </w:rPr>
        <w:t>2.5.</w:t>
      </w:r>
      <w:r w:rsidRPr="00F94764">
        <w:rPr>
          <w:sz w:val="22"/>
          <w:szCs w:val="22"/>
          <w:lang w:val="bg-BG"/>
        </w:rPr>
        <w:t xml:space="preserve"> На закрито заседание </w:t>
      </w:r>
      <w:r w:rsidRPr="00E35A94">
        <w:rPr>
          <w:sz w:val="22"/>
          <w:szCs w:val="22"/>
          <w:lang w:eastAsia="bg-BG"/>
        </w:rPr>
        <w:t>Комисията разглежда документите в представените оферти за съответствие с изискванията към личното състояние и критериите за подбор, поставени от възложителя и съставя протокол.</w:t>
      </w:r>
    </w:p>
    <w:p w:rsidR="00CF1CCF" w:rsidRPr="00E35A94" w:rsidRDefault="00CF1CCF" w:rsidP="00CF1CCF">
      <w:pPr>
        <w:shd w:val="clear" w:color="auto" w:fill="FFFFFF"/>
        <w:spacing w:after="240" w:line="300" w:lineRule="atLeast"/>
        <w:jc w:val="both"/>
        <w:rPr>
          <w:sz w:val="22"/>
          <w:szCs w:val="22"/>
          <w:lang w:eastAsia="bg-BG"/>
        </w:rPr>
      </w:pPr>
      <w:r w:rsidRPr="00E35A94">
        <w:rPr>
          <w:b/>
          <w:bCs/>
          <w:sz w:val="22"/>
          <w:szCs w:val="22"/>
          <w:lang w:eastAsia="bg-BG"/>
        </w:rPr>
        <w:lastRenderedPageBreak/>
        <w:tab/>
        <w:t>2.6</w:t>
      </w:r>
      <w:r w:rsidRPr="00E35A94">
        <w:rPr>
          <w:sz w:val="22"/>
          <w:szCs w:val="22"/>
          <w:lang w:eastAsia="bg-BG"/>
        </w:rPr>
        <w:t xml:space="preserve"> Комисията не разглежда техническото и ценово предложение когато по отношение на критериите за подбор или изискванията към личното състояние се установи липса, непълнота и/или несъответствие на информацията, включително нередовност или фактическа грешка или се установи, че не отговарят на изискванията на възложителя.</w:t>
      </w:r>
    </w:p>
    <w:p w:rsidR="00702BB5" w:rsidRPr="00F94764" w:rsidRDefault="00702BB5" w:rsidP="00667062">
      <w:pPr>
        <w:shd w:val="clear" w:color="auto" w:fill="FFFFFF"/>
        <w:ind w:firstLine="709"/>
        <w:jc w:val="both"/>
        <w:textAlignment w:val="center"/>
        <w:rPr>
          <w:sz w:val="22"/>
          <w:szCs w:val="22"/>
          <w:lang w:val="bg-BG"/>
        </w:rPr>
      </w:pPr>
      <w:r w:rsidRPr="00F94764">
        <w:rPr>
          <w:b/>
          <w:bCs/>
          <w:sz w:val="22"/>
          <w:szCs w:val="22"/>
          <w:lang w:val="bg-BG"/>
        </w:rPr>
        <w:t>2.</w:t>
      </w:r>
      <w:r w:rsidR="00CF1CCF">
        <w:rPr>
          <w:b/>
          <w:bCs/>
          <w:sz w:val="22"/>
          <w:szCs w:val="22"/>
          <w:lang w:val="en-US"/>
        </w:rPr>
        <w:t>7</w:t>
      </w:r>
      <w:r w:rsidRPr="00F94764">
        <w:rPr>
          <w:b/>
          <w:bCs/>
          <w:sz w:val="22"/>
          <w:szCs w:val="22"/>
          <w:lang w:val="bg-BG"/>
        </w:rPr>
        <w:t>.</w:t>
      </w:r>
      <w:r w:rsidRPr="00F94764">
        <w:rPr>
          <w:sz w:val="22"/>
          <w:szCs w:val="22"/>
          <w:lang w:val="bg-BG"/>
        </w:rPr>
        <w:t xml:space="preserve"> Комисията няма да допуска до оценка на офертите участник и представената от него оферта, когато:</w:t>
      </w:r>
    </w:p>
    <w:p w:rsidR="00702BB5" w:rsidRPr="00F94764" w:rsidRDefault="00702BB5" w:rsidP="00667062">
      <w:pPr>
        <w:ind w:right="42" w:firstLine="708"/>
        <w:jc w:val="both"/>
        <w:rPr>
          <w:sz w:val="22"/>
          <w:szCs w:val="22"/>
          <w:lang w:val="bg-BG"/>
        </w:rPr>
      </w:pPr>
      <w:r w:rsidRPr="00F94764">
        <w:rPr>
          <w:sz w:val="22"/>
          <w:szCs w:val="22"/>
          <w:lang w:val="bg-BG"/>
        </w:rPr>
        <w:t>а/ установи, че за участника е налице някое от обстоятелствата по чл.54, ал.1, т.1-5 и 7 от ЗОП;</w:t>
      </w:r>
    </w:p>
    <w:p w:rsidR="00702BB5" w:rsidRPr="00F94764" w:rsidRDefault="00702BB5" w:rsidP="00667062">
      <w:pPr>
        <w:shd w:val="clear" w:color="auto" w:fill="FFFFFF"/>
        <w:ind w:firstLine="708"/>
        <w:jc w:val="both"/>
        <w:textAlignment w:val="center"/>
        <w:rPr>
          <w:sz w:val="22"/>
          <w:szCs w:val="22"/>
          <w:lang w:val="bg-BG"/>
        </w:rPr>
      </w:pPr>
      <w:r w:rsidRPr="00F94764">
        <w:rPr>
          <w:sz w:val="22"/>
          <w:szCs w:val="22"/>
          <w:lang w:val="bg-BG"/>
        </w:rPr>
        <w:t xml:space="preserve">б/ установи, че участникът не отговаря на поставените от Възложителя критерии за подбор и/или че представените документ/и за доказване съответствието с критериите за подбор са нередовни или с изтекъл срок на валидност; </w:t>
      </w:r>
    </w:p>
    <w:p w:rsidR="00702BB5" w:rsidRPr="00F94764" w:rsidRDefault="00702BB5" w:rsidP="00667062">
      <w:pPr>
        <w:shd w:val="clear" w:color="auto" w:fill="FFFFFF"/>
        <w:ind w:firstLine="709"/>
        <w:jc w:val="both"/>
        <w:textAlignment w:val="center"/>
        <w:rPr>
          <w:sz w:val="22"/>
          <w:szCs w:val="22"/>
          <w:lang w:val="bg-BG"/>
        </w:rPr>
      </w:pPr>
      <w:r w:rsidRPr="00F94764">
        <w:rPr>
          <w:sz w:val="22"/>
          <w:szCs w:val="22"/>
          <w:lang w:val="bg-BG"/>
        </w:rPr>
        <w:t>в/ направените от участника технически и ценови предложения за изпълнение на поръчката не отговарят на предварително обявените условия и изисквания на Възложителя, посочени в Обявата и/или в документите към нея;</w:t>
      </w:r>
    </w:p>
    <w:p w:rsidR="00702BB5" w:rsidRPr="00F94764" w:rsidRDefault="00702BB5" w:rsidP="00667062">
      <w:pPr>
        <w:pStyle w:val="af2"/>
        <w:spacing w:before="0" w:beforeAutospacing="0" w:after="0" w:afterAutospacing="0"/>
        <w:ind w:firstLine="709"/>
        <w:jc w:val="both"/>
        <w:rPr>
          <w:sz w:val="22"/>
          <w:szCs w:val="22"/>
        </w:rPr>
      </w:pPr>
      <w:r w:rsidRPr="00F94764">
        <w:rPr>
          <w:b/>
          <w:bCs/>
          <w:sz w:val="22"/>
          <w:szCs w:val="22"/>
        </w:rPr>
        <w:t>2.</w:t>
      </w:r>
      <w:r w:rsidR="00CF1CCF">
        <w:rPr>
          <w:b/>
          <w:bCs/>
          <w:sz w:val="22"/>
          <w:szCs w:val="22"/>
          <w:lang w:val="en-US"/>
        </w:rPr>
        <w:t>8</w:t>
      </w:r>
      <w:r w:rsidRPr="00F94764">
        <w:rPr>
          <w:b/>
          <w:bCs/>
          <w:sz w:val="22"/>
          <w:szCs w:val="22"/>
        </w:rPr>
        <w:t xml:space="preserve">. </w:t>
      </w:r>
      <w:r w:rsidRPr="00F94764">
        <w:rPr>
          <w:sz w:val="22"/>
          <w:szCs w:val="22"/>
        </w:rPr>
        <w:t xml:space="preserve">За редовните участници комисията пристъпва към разглеждане на техническите и ценовите предложения по същество, за да установи дали са подготвени и представени в съответствие с предварително обявените условия и изисквания на Възложителя. </w:t>
      </w:r>
    </w:p>
    <w:p w:rsidR="00702BB5" w:rsidRPr="00F94764" w:rsidRDefault="00702BB5" w:rsidP="00667062">
      <w:pPr>
        <w:ind w:firstLine="720"/>
        <w:jc w:val="both"/>
        <w:rPr>
          <w:sz w:val="22"/>
          <w:szCs w:val="22"/>
          <w:lang w:val="bg-BG"/>
        </w:rPr>
      </w:pPr>
      <w:r w:rsidRPr="00F94764">
        <w:rPr>
          <w:b/>
          <w:bCs/>
          <w:sz w:val="22"/>
          <w:szCs w:val="22"/>
          <w:lang w:val="bg-BG"/>
        </w:rPr>
        <w:t>2.</w:t>
      </w:r>
      <w:r w:rsidR="00CF1CCF">
        <w:rPr>
          <w:b/>
          <w:bCs/>
          <w:sz w:val="22"/>
          <w:szCs w:val="22"/>
          <w:lang w:val="en-US"/>
        </w:rPr>
        <w:t>9</w:t>
      </w:r>
      <w:r w:rsidRPr="00F94764">
        <w:rPr>
          <w:b/>
          <w:bCs/>
          <w:sz w:val="22"/>
          <w:szCs w:val="22"/>
          <w:lang w:val="bg-BG"/>
        </w:rPr>
        <w:t xml:space="preserve">. </w:t>
      </w:r>
      <w:r w:rsidRPr="00F94764">
        <w:rPr>
          <w:sz w:val="22"/>
          <w:szCs w:val="22"/>
          <w:lang w:val="bg-BG"/>
        </w:rPr>
        <w:t>Комисията може при необходимост по всяко време:</w:t>
      </w:r>
    </w:p>
    <w:p w:rsidR="00702BB5" w:rsidRPr="00F94764" w:rsidRDefault="00702BB5" w:rsidP="00667062">
      <w:pPr>
        <w:ind w:firstLine="720"/>
        <w:jc w:val="both"/>
        <w:rPr>
          <w:rStyle w:val="FontStyle20"/>
          <w:b w:val="0"/>
          <w:bCs w:val="0"/>
          <w:lang w:val="bg-BG"/>
        </w:rPr>
      </w:pPr>
      <w:r w:rsidRPr="00F94764">
        <w:rPr>
          <w:sz w:val="22"/>
          <w:szCs w:val="22"/>
          <w:lang w:val="bg-BG"/>
        </w:rPr>
        <w:t xml:space="preserve">- </w:t>
      </w:r>
      <w:r w:rsidRPr="00F94764">
        <w:rPr>
          <w:rStyle w:val="FontStyle20"/>
          <w:b w:val="0"/>
          <w:bCs w:val="0"/>
          <w:lang w:val="bg-BG"/>
        </w:rPr>
        <w:t xml:space="preserve">да иска от участниците разяснения </w:t>
      </w:r>
      <w:r w:rsidRPr="00F94764">
        <w:rPr>
          <w:sz w:val="22"/>
          <w:szCs w:val="22"/>
          <w:lang w:val="bg-BG"/>
        </w:rPr>
        <w:t xml:space="preserve">или допълнителни доказателства </w:t>
      </w:r>
      <w:r w:rsidRPr="00F94764">
        <w:rPr>
          <w:rStyle w:val="FontStyle20"/>
          <w:b w:val="0"/>
          <w:bCs w:val="0"/>
          <w:lang w:val="bg-BG"/>
        </w:rPr>
        <w:t>за заявените от тях данни</w:t>
      </w:r>
      <w:r w:rsidR="00513AD6">
        <w:rPr>
          <w:rStyle w:val="FontStyle20"/>
          <w:b w:val="0"/>
          <w:bCs w:val="0"/>
          <w:lang w:val="bg-BG"/>
        </w:rPr>
        <w:t xml:space="preserve"> </w:t>
      </w:r>
      <w:r w:rsidRPr="00F94764">
        <w:rPr>
          <w:rStyle w:val="FontStyle20"/>
          <w:b w:val="0"/>
          <w:bCs w:val="0"/>
          <w:lang w:val="bg-BG"/>
        </w:rPr>
        <w:t xml:space="preserve">и/или </w:t>
      </w:r>
    </w:p>
    <w:p w:rsidR="00702BB5" w:rsidRPr="00F94764" w:rsidRDefault="00702BB5" w:rsidP="00667062">
      <w:pPr>
        <w:ind w:firstLine="720"/>
        <w:jc w:val="both"/>
        <w:rPr>
          <w:sz w:val="22"/>
          <w:szCs w:val="22"/>
          <w:lang w:val="bg-BG"/>
        </w:rPr>
      </w:pPr>
      <w:r w:rsidRPr="00F94764">
        <w:rPr>
          <w:sz w:val="22"/>
          <w:szCs w:val="22"/>
          <w:lang w:val="bg-BG"/>
        </w:rPr>
        <w:t>- да проверява заявените от участниците данни, включително чрез изискване на информация от други органи и лица;</w:t>
      </w:r>
    </w:p>
    <w:p w:rsidR="00702BB5" w:rsidRPr="00F94764" w:rsidRDefault="00702BB5" w:rsidP="00667062">
      <w:pPr>
        <w:pStyle w:val="Style2"/>
        <w:widowControl/>
        <w:tabs>
          <w:tab w:val="left" w:pos="0"/>
        </w:tabs>
        <w:spacing w:before="2" w:line="266" w:lineRule="exact"/>
        <w:jc w:val="both"/>
        <w:rPr>
          <w:sz w:val="22"/>
          <w:szCs w:val="22"/>
        </w:rPr>
      </w:pPr>
      <w:r w:rsidRPr="00F94764">
        <w:rPr>
          <w:sz w:val="22"/>
          <w:szCs w:val="22"/>
        </w:rPr>
        <w:tab/>
      </w:r>
      <w:r w:rsidRPr="00F94764">
        <w:rPr>
          <w:b/>
          <w:bCs/>
          <w:sz w:val="22"/>
          <w:szCs w:val="22"/>
        </w:rPr>
        <w:t>2.1</w:t>
      </w:r>
      <w:r w:rsidR="00CF1CCF">
        <w:rPr>
          <w:b/>
          <w:bCs/>
          <w:sz w:val="22"/>
          <w:szCs w:val="22"/>
          <w:lang w:val="en-US"/>
        </w:rPr>
        <w:t>0</w:t>
      </w:r>
      <w:r w:rsidRPr="00F94764">
        <w:rPr>
          <w:b/>
          <w:bCs/>
          <w:sz w:val="22"/>
          <w:szCs w:val="22"/>
        </w:rPr>
        <w:t xml:space="preserve">. </w:t>
      </w:r>
      <w:r w:rsidRPr="00F94764">
        <w:rPr>
          <w:sz w:val="22"/>
          <w:szCs w:val="22"/>
        </w:rPr>
        <w:t>Неполучаването на отговор от участника в определения от комисията срок може да бъде условие за неговото дисквалифициране (отстраняване) от по</w:t>
      </w:r>
      <w:r w:rsidR="00513AD6">
        <w:rPr>
          <w:sz w:val="22"/>
          <w:szCs w:val="22"/>
        </w:rPr>
        <w:t xml:space="preserve"> </w:t>
      </w:r>
      <w:r w:rsidRPr="00F94764">
        <w:rPr>
          <w:sz w:val="22"/>
          <w:szCs w:val="22"/>
        </w:rPr>
        <w:t xml:space="preserve">нататъшно участие. </w:t>
      </w:r>
    </w:p>
    <w:p w:rsidR="00702BB5" w:rsidRPr="00F94764" w:rsidRDefault="00702BB5" w:rsidP="00667062">
      <w:pPr>
        <w:pStyle w:val="Style2"/>
        <w:widowControl/>
        <w:tabs>
          <w:tab w:val="left" w:pos="0"/>
          <w:tab w:val="left" w:pos="709"/>
        </w:tabs>
        <w:jc w:val="both"/>
        <w:rPr>
          <w:sz w:val="22"/>
          <w:szCs w:val="22"/>
        </w:rPr>
      </w:pPr>
      <w:r w:rsidRPr="00F94764">
        <w:rPr>
          <w:b/>
          <w:bCs/>
          <w:sz w:val="22"/>
          <w:szCs w:val="22"/>
        </w:rPr>
        <w:tab/>
        <w:t>2.1</w:t>
      </w:r>
      <w:r w:rsidR="00CF1CCF">
        <w:rPr>
          <w:b/>
          <w:bCs/>
          <w:sz w:val="22"/>
          <w:szCs w:val="22"/>
          <w:lang w:val="en-US"/>
        </w:rPr>
        <w:t>1</w:t>
      </w:r>
      <w:r w:rsidRPr="00F94764">
        <w:rPr>
          <w:b/>
          <w:bCs/>
          <w:sz w:val="22"/>
          <w:szCs w:val="22"/>
        </w:rPr>
        <w:t>.</w:t>
      </w:r>
      <w:r w:rsidRPr="00F94764">
        <w:rPr>
          <w:sz w:val="22"/>
          <w:szCs w:val="22"/>
        </w:rPr>
        <w:t xml:space="preserve"> В изпълнение на правомощията по т.2.12, комисията има право да извършва самостоятелна проверка в общодостъпни официални източници на информация, да извършва насрещни проверки при други органи, възложители или други трети лица, чиито имена са посочени  при представената информация за изпълнени поръчки, налични сертификати, удостоверения и други подобни. </w:t>
      </w:r>
    </w:p>
    <w:p w:rsidR="00702BB5" w:rsidRPr="00F94764" w:rsidRDefault="00702BB5" w:rsidP="00667062">
      <w:pPr>
        <w:tabs>
          <w:tab w:val="left" w:pos="709"/>
        </w:tabs>
        <w:suppressAutoHyphens/>
        <w:autoSpaceDE w:val="0"/>
        <w:autoSpaceDN w:val="0"/>
        <w:adjustRightInd w:val="0"/>
        <w:jc w:val="both"/>
        <w:rPr>
          <w:b/>
          <w:bCs/>
          <w:sz w:val="22"/>
          <w:szCs w:val="22"/>
          <w:lang w:val="bg-BG"/>
        </w:rPr>
      </w:pPr>
      <w:r w:rsidRPr="00F94764">
        <w:rPr>
          <w:sz w:val="22"/>
          <w:szCs w:val="22"/>
          <w:lang w:val="bg-BG"/>
        </w:rPr>
        <w:tab/>
        <w:t xml:space="preserve">Проверките на комисията и разясненията от участниците не могат да водят до промени в техническото и ценовото предложение на участниците. </w:t>
      </w:r>
    </w:p>
    <w:p w:rsidR="00702BB5" w:rsidRPr="00F94764" w:rsidRDefault="00702BB5" w:rsidP="00667062">
      <w:pPr>
        <w:pStyle w:val="Style2"/>
        <w:widowControl/>
        <w:tabs>
          <w:tab w:val="left" w:pos="0"/>
          <w:tab w:val="left" w:pos="709"/>
        </w:tabs>
        <w:spacing w:before="2" w:line="266" w:lineRule="exact"/>
        <w:jc w:val="both"/>
        <w:rPr>
          <w:rStyle w:val="FontStyle20"/>
          <w:b w:val="0"/>
          <w:bCs w:val="0"/>
        </w:rPr>
      </w:pPr>
      <w:r w:rsidRPr="00F94764">
        <w:rPr>
          <w:b/>
          <w:bCs/>
          <w:sz w:val="22"/>
          <w:szCs w:val="22"/>
        </w:rPr>
        <w:tab/>
        <w:t>2.1</w:t>
      </w:r>
      <w:r w:rsidR="00CF1CCF">
        <w:rPr>
          <w:b/>
          <w:bCs/>
          <w:sz w:val="22"/>
          <w:szCs w:val="22"/>
          <w:lang w:val="en-US"/>
        </w:rPr>
        <w:t>2</w:t>
      </w:r>
      <w:r w:rsidRPr="00F94764">
        <w:rPr>
          <w:b/>
          <w:bCs/>
          <w:sz w:val="22"/>
          <w:szCs w:val="22"/>
        </w:rPr>
        <w:t xml:space="preserve">. </w:t>
      </w:r>
      <w:r w:rsidRPr="00F94764">
        <w:rPr>
          <w:sz w:val="22"/>
          <w:szCs w:val="22"/>
        </w:rPr>
        <w:t>Комисията извършва проверка за наличие на основанията по чл.72, ал.1 от ЗОП  (по т.2.16. по-долу) спрямо ценовите предложения на участниците.</w:t>
      </w:r>
    </w:p>
    <w:p w:rsidR="00702BB5" w:rsidRPr="00F94764" w:rsidRDefault="00702BB5" w:rsidP="00667062">
      <w:pPr>
        <w:pStyle w:val="Style2"/>
        <w:widowControl/>
        <w:spacing w:before="120" w:line="266" w:lineRule="exact"/>
        <w:ind w:firstLine="709"/>
        <w:jc w:val="both"/>
        <w:rPr>
          <w:rStyle w:val="FontStyle20"/>
        </w:rPr>
      </w:pPr>
      <w:r w:rsidRPr="00F94764">
        <w:rPr>
          <w:rStyle w:val="FontStyle20"/>
        </w:rPr>
        <w:t>2.</w:t>
      </w:r>
      <w:r w:rsidR="00CF1CCF">
        <w:rPr>
          <w:rStyle w:val="FontStyle20"/>
          <w:lang w:val="en-US"/>
        </w:rPr>
        <w:t>3</w:t>
      </w:r>
      <w:r w:rsidRPr="00F94764">
        <w:rPr>
          <w:rStyle w:val="FontStyle20"/>
        </w:rPr>
        <w:t xml:space="preserve"> Необичайно благоприятни оферти </w:t>
      </w:r>
    </w:p>
    <w:p w:rsidR="00702BB5" w:rsidRPr="00F94764" w:rsidRDefault="00702BB5" w:rsidP="00667062">
      <w:pPr>
        <w:pStyle w:val="Style2"/>
        <w:widowControl/>
        <w:tabs>
          <w:tab w:val="left" w:pos="0"/>
        </w:tabs>
        <w:spacing w:before="2" w:line="266" w:lineRule="exact"/>
        <w:jc w:val="both"/>
        <w:rPr>
          <w:rStyle w:val="FontStyle20"/>
          <w:b w:val="0"/>
          <w:bCs w:val="0"/>
        </w:rPr>
      </w:pPr>
      <w:r w:rsidRPr="00F94764">
        <w:rPr>
          <w:i/>
          <w:iCs/>
          <w:sz w:val="22"/>
          <w:szCs w:val="22"/>
        </w:rPr>
        <w:tab/>
      </w:r>
      <w:r w:rsidRPr="00F94764">
        <w:rPr>
          <w:b/>
          <w:bCs/>
          <w:sz w:val="22"/>
          <w:szCs w:val="22"/>
        </w:rPr>
        <w:t>2.1</w:t>
      </w:r>
      <w:r w:rsidR="00CF1CCF">
        <w:rPr>
          <w:b/>
          <w:bCs/>
          <w:sz w:val="22"/>
          <w:szCs w:val="22"/>
          <w:lang w:val="en-US"/>
        </w:rPr>
        <w:t>3</w:t>
      </w:r>
      <w:r w:rsidRPr="00F94764">
        <w:rPr>
          <w:b/>
          <w:bCs/>
          <w:sz w:val="22"/>
          <w:szCs w:val="22"/>
        </w:rPr>
        <w:t xml:space="preserve">.1. </w:t>
      </w:r>
      <w:r w:rsidRPr="00F94764">
        <w:rPr>
          <w:rStyle w:val="FontStyle20"/>
          <w:b w:val="0"/>
          <w:bCs w:val="0"/>
        </w:rPr>
        <w:t xml:space="preserve">Съгласно чл.72, ал.1 от ЗОП, когато предложение в офертата на участник, </w:t>
      </w:r>
      <w:r w:rsidRPr="00F94764">
        <w:rPr>
          <w:sz w:val="22"/>
          <w:szCs w:val="22"/>
        </w:rPr>
        <w:t>свързано с цена или разходи</w:t>
      </w:r>
      <w:r w:rsidRPr="00F94764">
        <w:rPr>
          <w:rStyle w:val="FontStyle20"/>
          <w:b w:val="0"/>
          <w:bCs w:val="0"/>
        </w:rPr>
        <w:t xml:space="preserve">,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комисията  изисква от участника подробна писмена обосновка за начина на неговото образуване, </w:t>
      </w:r>
      <w:r w:rsidRPr="00F94764">
        <w:rPr>
          <w:sz w:val="22"/>
          <w:szCs w:val="22"/>
        </w:rPr>
        <w:t>която се представя в 5-дневен срок от получаване на искането</w:t>
      </w:r>
      <w:r w:rsidRPr="00F94764">
        <w:rPr>
          <w:rStyle w:val="FontStyle20"/>
          <w:b w:val="0"/>
          <w:bCs w:val="0"/>
        </w:rPr>
        <w:t xml:space="preserve">. </w:t>
      </w:r>
    </w:p>
    <w:p w:rsidR="00702BB5" w:rsidRPr="00F94764" w:rsidRDefault="00702BB5" w:rsidP="00667062">
      <w:pPr>
        <w:widowControl w:val="0"/>
        <w:suppressAutoHyphens/>
        <w:autoSpaceDE w:val="0"/>
        <w:autoSpaceDN w:val="0"/>
        <w:adjustRightInd w:val="0"/>
        <w:ind w:firstLine="709"/>
        <w:jc w:val="both"/>
        <w:rPr>
          <w:sz w:val="22"/>
          <w:szCs w:val="22"/>
          <w:lang w:val="bg-BG"/>
        </w:rPr>
      </w:pPr>
      <w:r w:rsidRPr="00F94764">
        <w:rPr>
          <w:b/>
          <w:bCs/>
          <w:sz w:val="22"/>
          <w:szCs w:val="22"/>
          <w:lang w:val="bg-BG"/>
        </w:rPr>
        <w:t>2.1</w:t>
      </w:r>
      <w:r w:rsidR="00CF1CCF">
        <w:rPr>
          <w:b/>
          <w:bCs/>
          <w:sz w:val="22"/>
          <w:szCs w:val="22"/>
          <w:lang w:val="en-US"/>
        </w:rPr>
        <w:t>3</w:t>
      </w:r>
      <w:r w:rsidRPr="00F94764">
        <w:rPr>
          <w:b/>
          <w:bCs/>
          <w:sz w:val="22"/>
          <w:szCs w:val="22"/>
          <w:lang w:val="bg-BG"/>
        </w:rPr>
        <w:t xml:space="preserve">.2. </w:t>
      </w:r>
      <w:r w:rsidRPr="00F94764">
        <w:rPr>
          <w:sz w:val="22"/>
          <w:szCs w:val="22"/>
          <w:lang w:val="bg-BG"/>
        </w:rPr>
        <w:t>Обосновката на участникът може да се отнася до:</w:t>
      </w:r>
    </w:p>
    <w:p w:rsidR="00702BB5" w:rsidRPr="00F94764" w:rsidRDefault="00702BB5" w:rsidP="00667062">
      <w:pPr>
        <w:widowControl w:val="0"/>
        <w:autoSpaceDE w:val="0"/>
        <w:autoSpaceDN w:val="0"/>
        <w:adjustRightInd w:val="0"/>
        <w:ind w:firstLine="708"/>
        <w:jc w:val="both"/>
        <w:rPr>
          <w:sz w:val="22"/>
          <w:szCs w:val="22"/>
          <w:lang w:val="bg-BG"/>
        </w:rPr>
      </w:pPr>
      <w:r w:rsidRPr="00F94764">
        <w:rPr>
          <w:sz w:val="22"/>
          <w:szCs w:val="22"/>
          <w:lang w:val="bg-BG"/>
        </w:rPr>
        <w:t>1. икономическите особености на производствения процес, на предоставяните услуги или на строителния метод;</w:t>
      </w:r>
    </w:p>
    <w:p w:rsidR="00702BB5" w:rsidRPr="00F94764" w:rsidRDefault="00702BB5" w:rsidP="00667062">
      <w:pPr>
        <w:widowControl w:val="0"/>
        <w:autoSpaceDE w:val="0"/>
        <w:autoSpaceDN w:val="0"/>
        <w:adjustRightInd w:val="0"/>
        <w:ind w:firstLine="708"/>
        <w:jc w:val="both"/>
        <w:rPr>
          <w:sz w:val="22"/>
          <w:szCs w:val="22"/>
          <w:lang w:val="bg-BG"/>
        </w:rPr>
      </w:pPr>
      <w:r w:rsidRPr="00F94764">
        <w:rPr>
          <w:sz w:val="22"/>
          <w:szCs w:val="22"/>
          <w:lang w:val="bg-BG"/>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702BB5" w:rsidRPr="00F94764" w:rsidRDefault="00702BB5" w:rsidP="00667062">
      <w:pPr>
        <w:widowControl w:val="0"/>
        <w:autoSpaceDE w:val="0"/>
        <w:autoSpaceDN w:val="0"/>
        <w:adjustRightInd w:val="0"/>
        <w:ind w:firstLine="708"/>
        <w:jc w:val="both"/>
        <w:rPr>
          <w:sz w:val="22"/>
          <w:szCs w:val="22"/>
          <w:lang w:val="bg-BG"/>
        </w:rPr>
      </w:pPr>
      <w:r w:rsidRPr="00F94764">
        <w:rPr>
          <w:sz w:val="22"/>
          <w:szCs w:val="22"/>
          <w:lang w:val="bg-BG"/>
        </w:rPr>
        <w:t>3. оригиналност на предложеното от участника решение по отношение на строителството, доставките или услугите;</w:t>
      </w:r>
    </w:p>
    <w:p w:rsidR="00702BB5" w:rsidRPr="00F94764" w:rsidRDefault="00702BB5" w:rsidP="00667062">
      <w:pPr>
        <w:widowControl w:val="0"/>
        <w:autoSpaceDE w:val="0"/>
        <w:autoSpaceDN w:val="0"/>
        <w:adjustRightInd w:val="0"/>
        <w:ind w:firstLine="708"/>
        <w:jc w:val="both"/>
        <w:rPr>
          <w:sz w:val="22"/>
          <w:szCs w:val="22"/>
          <w:lang w:val="bg-BG"/>
        </w:rPr>
      </w:pPr>
      <w:r w:rsidRPr="00F94764">
        <w:rPr>
          <w:sz w:val="22"/>
          <w:szCs w:val="22"/>
          <w:lang w:val="bg-BG"/>
        </w:rPr>
        <w:t>4. спазването на задълженията по чл.115 от ЗОП;</w:t>
      </w:r>
    </w:p>
    <w:p w:rsidR="00702BB5" w:rsidRPr="00F94764" w:rsidRDefault="00702BB5" w:rsidP="00667062">
      <w:pPr>
        <w:widowControl w:val="0"/>
        <w:autoSpaceDE w:val="0"/>
        <w:autoSpaceDN w:val="0"/>
        <w:adjustRightInd w:val="0"/>
        <w:ind w:firstLine="708"/>
        <w:jc w:val="both"/>
        <w:rPr>
          <w:sz w:val="22"/>
          <w:szCs w:val="22"/>
          <w:lang w:val="bg-BG"/>
        </w:rPr>
      </w:pPr>
      <w:r w:rsidRPr="00F94764">
        <w:rPr>
          <w:sz w:val="22"/>
          <w:szCs w:val="22"/>
          <w:lang w:val="bg-BG"/>
        </w:rPr>
        <w:lastRenderedPageBreak/>
        <w:t>5. възможността участникът да получи държавна помощ.</w:t>
      </w:r>
    </w:p>
    <w:p w:rsidR="00702BB5" w:rsidRPr="00F94764" w:rsidRDefault="00702BB5" w:rsidP="00667062">
      <w:pPr>
        <w:widowControl w:val="0"/>
        <w:tabs>
          <w:tab w:val="left" w:pos="709"/>
        </w:tabs>
        <w:suppressAutoHyphens/>
        <w:autoSpaceDE w:val="0"/>
        <w:autoSpaceDN w:val="0"/>
        <w:adjustRightInd w:val="0"/>
        <w:jc w:val="both"/>
        <w:rPr>
          <w:sz w:val="22"/>
          <w:szCs w:val="22"/>
          <w:lang w:val="bg-BG"/>
        </w:rPr>
      </w:pPr>
      <w:r w:rsidRPr="00F94764">
        <w:rPr>
          <w:sz w:val="22"/>
          <w:szCs w:val="22"/>
          <w:lang w:val="bg-BG"/>
        </w:rPr>
        <w:tab/>
      </w:r>
      <w:r w:rsidRPr="00F94764">
        <w:rPr>
          <w:b/>
          <w:bCs/>
          <w:sz w:val="22"/>
          <w:szCs w:val="22"/>
          <w:lang w:val="bg-BG"/>
        </w:rPr>
        <w:t>2.1</w:t>
      </w:r>
      <w:r w:rsidR="00A429B0">
        <w:rPr>
          <w:b/>
          <w:bCs/>
          <w:sz w:val="22"/>
          <w:szCs w:val="22"/>
          <w:lang w:val="en-US"/>
        </w:rPr>
        <w:t>3</w:t>
      </w:r>
      <w:r w:rsidRPr="00F94764">
        <w:rPr>
          <w:b/>
          <w:bCs/>
          <w:sz w:val="22"/>
          <w:szCs w:val="22"/>
          <w:lang w:val="bg-BG"/>
        </w:rPr>
        <w:t xml:space="preserve">.3.  </w:t>
      </w:r>
      <w:r w:rsidRPr="00F94764">
        <w:rPr>
          <w:sz w:val="22"/>
          <w:szCs w:val="22"/>
          <w:lang w:val="bg-BG"/>
        </w:rPr>
        <w:t xml:space="preserve">Получената обосновка се оценява по отношение на нейната пълнота и обективност относно обстоятелствата по т.2.16.2, на които се е позовал участникът. При необходимост от участника може да бъде изискана уточняваща информация. </w:t>
      </w:r>
    </w:p>
    <w:p w:rsidR="00702BB5" w:rsidRPr="00F94764" w:rsidRDefault="00702BB5" w:rsidP="00667062">
      <w:pPr>
        <w:widowControl w:val="0"/>
        <w:tabs>
          <w:tab w:val="left" w:pos="709"/>
        </w:tabs>
        <w:suppressAutoHyphens/>
        <w:autoSpaceDE w:val="0"/>
        <w:autoSpaceDN w:val="0"/>
        <w:adjustRightInd w:val="0"/>
        <w:jc w:val="both"/>
        <w:rPr>
          <w:sz w:val="22"/>
          <w:szCs w:val="22"/>
          <w:lang w:val="bg-BG"/>
        </w:rPr>
      </w:pPr>
      <w:r w:rsidRPr="00F94764">
        <w:rPr>
          <w:sz w:val="22"/>
          <w:szCs w:val="22"/>
          <w:lang w:val="bg-BG"/>
        </w:rPr>
        <w:tab/>
      </w:r>
      <w:r w:rsidRPr="00F94764">
        <w:rPr>
          <w:b/>
          <w:bCs/>
          <w:sz w:val="22"/>
          <w:szCs w:val="22"/>
          <w:lang w:val="bg-BG"/>
        </w:rPr>
        <w:t>2.1</w:t>
      </w:r>
      <w:r w:rsidR="00A429B0">
        <w:rPr>
          <w:b/>
          <w:bCs/>
          <w:sz w:val="22"/>
          <w:szCs w:val="22"/>
          <w:lang w:val="en-US"/>
        </w:rPr>
        <w:t>3</w:t>
      </w:r>
      <w:r w:rsidRPr="00F94764">
        <w:rPr>
          <w:b/>
          <w:bCs/>
          <w:sz w:val="22"/>
          <w:szCs w:val="22"/>
          <w:lang w:val="bg-BG"/>
        </w:rPr>
        <w:t xml:space="preserve">.4. </w:t>
      </w:r>
      <w:r w:rsidRPr="00F94764">
        <w:rPr>
          <w:sz w:val="22"/>
          <w:szCs w:val="22"/>
          <w:lang w:val="bg-BG"/>
        </w:rPr>
        <w:t xml:space="preserve">Когато представените доказателства не са достатъчни, за да обосноват предложената цена или разходи, обосновката може да не бъде приета и участникът да не бъде доспуснат до етапа на оценяване/класиране на офертите. </w:t>
      </w:r>
    </w:p>
    <w:p w:rsidR="00702BB5" w:rsidRPr="00F94764" w:rsidRDefault="00702BB5" w:rsidP="00667062">
      <w:pPr>
        <w:widowControl w:val="0"/>
        <w:tabs>
          <w:tab w:val="left" w:pos="709"/>
        </w:tabs>
        <w:suppressAutoHyphens/>
        <w:autoSpaceDE w:val="0"/>
        <w:autoSpaceDN w:val="0"/>
        <w:adjustRightInd w:val="0"/>
        <w:jc w:val="both"/>
        <w:rPr>
          <w:sz w:val="22"/>
          <w:szCs w:val="22"/>
          <w:lang w:val="bg-BG"/>
        </w:rPr>
      </w:pPr>
      <w:r w:rsidRPr="00F94764">
        <w:rPr>
          <w:sz w:val="22"/>
          <w:szCs w:val="22"/>
          <w:lang w:val="bg-BG"/>
        </w:rPr>
        <w:tab/>
        <w:t>-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702BB5" w:rsidRPr="00F94764" w:rsidRDefault="00702BB5" w:rsidP="00667062">
      <w:pPr>
        <w:widowControl w:val="0"/>
        <w:tabs>
          <w:tab w:val="left" w:pos="709"/>
        </w:tabs>
        <w:suppressAutoHyphens/>
        <w:autoSpaceDE w:val="0"/>
        <w:autoSpaceDN w:val="0"/>
        <w:adjustRightInd w:val="0"/>
        <w:jc w:val="both"/>
        <w:rPr>
          <w:rStyle w:val="FontStyle20"/>
          <w:b w:val="0"/>
          <w:bCs w:val="0"/>
          <w:lang w:val="bg-BG"/>
        </w:rPr>
      </w:pPr>
      <w:r w:rsidRPr="00F94764">
        <w:rPr>
          <w:sz w:val="22"/>
          <w:szCs w:val="22"/>
          <w:lang w:val="bg-BG"/>
        </w:rPr>
        <w:tab/>
        <w:t>-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чл.107 от Договора за функционирането на европейския съюз (ДФЕС).</w:t>
      </w:r>
    </w:p>
    <w:p w:rsidR="00702BB5" w:rsidRPr="00F94764" w:rsidRDefault="00702BB5" w:rsidP="00667062">
      <w:pPr>
        <w:pStyle w:val="af2"/>
        <w:spacing w:before="0" w:beforeAutospacing="0" w:after="0" w:afterAutospacing="0"/>
        <w:ind w:firstLine="709"/>
        <w:jc w:val="both"/>
        <w:rPr>
          <w:sz w:val="22"/>
          <w:szCs w:val="22"/>
        </w:rPr>
      </w:pPr>
      <w:r w:rsidRPr="00F94764">
        <w:rPr>
          <w:b/>
          <w:bCs/>
          <w:sz w:val="22"/>
          <w:szCs w:val="22"/>
        </w:rPr>
        <w:t>2.1</w:t>
      </w:r>
      <w:r w:rsidR="00A429B0">
        <w:rPr>
          <w:b/>
          <w:bCs/>
          <w:sz w:val="22"/>
          <w:szCs w:val="22"/>
          <w:lang w:val="en-US"/>
        </w:rPr>
        <w:t>4</w:t>
      </w:r>
      <w:r w:rsidRPr="00F94764">
        <w:rPr>
          <w:b/>
          <w:bCs/>
          <w:sz w:val="22"/>
          <w:szCs w:val="22"/>
        </w:rPr>
        <w:t xml:space="preserve">. </w:t>
      </w:r>
      <w:r w:rsidRPr="00F94764">
        <w:rPr>
          <w:sz w:val="22"/>
          <w:szCs w:val="22"/>
        </w:rPr>
        <w:t xml:space="preserve">След извършване и посочените по-горе действия комисията подлага на оценка и класиране в съответствие с предварително обявените критерий, показатели и методика за оценка, редовните оферти на допуснатите до този етап участници. </w:t>
      </w:r>
    </w:p>
    <w:p w:rsidR="00702BB5" w:rsidRPr="00F94764" w:rsidRDefault="00702BB5" w:rsidP="00667062">
      <w:pPr>
        <w:widowControl w:val="0"/>
        <w:autoSpaceDE w:val="0"/>
        <w:autoSpaceDN w:val="0"/>
        <w:adjustRightInd w:val="0"/>
        <w:spacing w:before="60"/>
        <w:ind w:firstLine="708"/>
        <w:jc w:val="both"/>
        <w:rPr>
          <w:sz w:val="22"/>
          <w:szCs w:val="22"/>
          <w:lang w:val="bg-BG"/>
        </w:rPr>
      </w:pPr>
      <w:r w:rsidRPr="00F94764">
        <w:rPr>
          <w:b/>
          <w:bCs/>
          <w:sz w:val="22"/>
          <w:szCs w:val="22"/>
          <w:lang w:val="bg-BG"/>
        </w:rPr>
        <w:t>2.1</w:t>
      </w:r>
      <w:r w:rsidR="00A429B0">
        <w:rPr>
          <w:b/>
          <w:bCs/>
          <w:sz w:val="22"/>
          <w:szCs w:val="22"/>
          <w:lang w:val="en-US"/>
        </w:rPr>
        <w:t>5</w:t>
      </w:r>
      <w:r w:rsidRPr="00F94764">
        <w:rPr>
          <w:b/>
          <w:bCs/>
          <w:sz w:val="22"/>
          <w:szCs w:val="22"/>
          <w:lang w:val="bg-BG"/>
        </w:rPr>
        <w:t xml:space="preserve">. </w:t>
      </w:r>
      <w:r w:rsidRPr="00F94764">
        <w:rPr>
          <w:sz w:val="22"/>
          <w:szCs w:val="22"/>
          <w:lang w:val="bg-BG"/>
        </w:rPr>
        <w:t>Комисията прилага посочената по-долу методика за оценка на офертите спрямо всички допуснати до оценка оферти, без да я променя. Оценяването на офертите може да бъде отразено и в таблици, които стават неразделна част от протокол по т.2.19.</w:t>
      </w:r>
    </w:p>
    <w:p w:rsidR="00702BB5" w:rsidRPr="00F94764" w:rsidRDefault="00702BB5" w:rsidP="00667062">
      <w:pPr>
        <w:shd w:val="clear" w:color="auto" w:fill="FFFFFF"/>
        <w:ind w:firstLine="720"/>
        <w:jc w:val="both"/>
        <w:textAlignment w:val="center"/>
        <w:rPr>
          <w:strike/>
          <w:sz w:val="22"/>
          <w:szCs w:val="22"/>
          <w:lang w:val="bg-BG"/>
        </w:rPr>
      </w:pPr>
      <w:r w:rsidRPr="00F94764">
        <w:rPr>
          <w:b/>
          <w:bCs/>
          <w:sz w:val="22"/>
          <w:szCs w:val="22"/>
          <w:lang w:val="bg-BG"/>
        </w:rPr>
        <w:t>2.</w:t>
      </w:r>
      <w:r w:rsidR="00A429B0">
        <w:rPr>
          <w:b/>
          <w:bCs/>
          <w:sz w:val="22"/>
          <w:szCs w:val="22"/>
          <w:lang w:val="en-US"/>
        </w:rPr>
        <w:t>16</w:t>
      </w:r>
      <w:r w:rsidRPr="00F94764">
        <w:rPr>
          <w:b/>
          <w:bCs/>
          <w:sz w:val="22"/>
          <w:szCs w:val="22"/>
          <w:lang w:val="bg-BG"/>
        </w:rPr>
        <w:t>.</w:t>
      </w:r>
      <w:r w:rsidRPr="00F94764">
        <w:rPr>
          <w:sz w:val="22"/>
          <w:szCs w:val="22"/>
          <w:lang w:val="bg-BG"/>
        </w:rPr>
        <w:t xml:space="preserve"> В протокол по предходната точка се посочва класирането на участниците, чиито оферти са допуснати до етапа на оценяване/класиране, въз основа на получените резултати при оценката. </w:t>
      </w:r>
    </w:p>
    <w:p w:rsidR="00702BB5" w:rsidRPr="00F94764" w:rsidRDefault="00702BB5" w:rsidP="00667062">
      <w:pPr>
        <w:tabs>
          <w:tab w:val="num" w:pos="709"/>
        </w:tabs>
        <w:jc w:val="both"/>
        <w:rPr>
          <w:sz w:val="22"/>
          <w:szCs w:val="22"/>
          <w:lang w:val="bg-BG"/>
        </w:rPr>
      </w:pPr>
      <w:r w:rsidRPr="00F94764">
        <w:rPr>
          <w:sz w:val="22"/>
          <w:szCs w:val="22"/>
          <w:lang w:val="bg-BG"/>
        </w:rPr>
        <w:tab/>
      </w:r>
      <w:r w:rsidRPr="00F94764">
        <w:rPr>
          <w:b/>
          <w:bCs/>
          <w:sz w:val="22"/>
          <w:szCs w:val="22"/>
          <w:lang w:val="bg-BG"/>
        </w:rPr>
        <w:t>2.</w:t>
      </w:r>
      <w:r w:rsidR="00A429B0">
        <w:rPr>
          <w:b/>
          <w:bCs/>
          <w:sz w:val="22"/>
          <w:szCs w:val="22"/>
          <w:lang w:val="en-US"/>
        </w:rPr>
        <w:t>17</w:t>
      </w:r>
      <w:r w:rsidRPr="00F94764">
        <w:rPr>
          <w:b/>
          <w:bCs/>
          <w:sz w:val="22"/>
          <w:szCs w:val="22"/>
          <w:lang w:val="bg-BG"/>
        </w:rPr>
        <w:t xml:space="preserve">. </w:t>
      </w:r>
      <w:r w:rsidRPr="00F94764">
        <w:rPr>
          <w:sz w:val="22"/>
          <w:szCs w:val="22"/>
          <w:lang w:val="bg-BG"/>
        </w:rPr>
        <w:t xml:space="preserve">Протоколът/ите се подписват от всички членове на комисията и се представя на Възложителя за утвърждаване.  </w:t>
      </w:r>
    </w:p>
    <w:p w:rsidR="00702BB5" w:rsidRPr="00F94764" w:rsidRDefault="00702BB5" w:rsidP="0034494A">
      <w:pPr>
        <w:tabs>
          <w:tab w:val="num" w:pos="709"/>
        </w:tabs>
        <w:jc w:val="both"/>
        <w:rPr>
          <w:sz w:val="22"/>
          <w:szCs w:val="22"/>
          <w:lang w:val="bg-BG"/>
        </w:rPr>
      </w:pPr>
      <w:r w:rsidRPr="00F94764">
        <w:rPr>
          <w:sz w:val="22"/>
          <w:szCs w:val="22"/>
          <w:lang w:val="bg-BG"/>
        </w:rPr>
        <w:tab/>
      </w:r>
      <w:r w:rsidRPr="00F94764">
        <w:rPr>
          <w:b/>
          <w:bCs/>
          <w:sz w:val="22"/>
          <w:szCs w:val="22"/>
          <w:lang w:val="bg-BG"/>
        </w:rPr>
        <w:t>2.</w:t>
      </w:r>
      <w:r w:rsidR="00A429B0">
        <w:rPr>
          <w:b/>
          <w:bCs/>
          <w:sz w:val="22"/>
          <w:szCs w:val="22"/>
          <w:lang w:val="en-US"/>
        </w:rPr>
        <w:t>18</w:t>
      </w:r>
      <w:r w:rsidRPr="00F94764">
        <w:rPr>
          <w:b/>
          <w:bCs/>
          <w:sz w:val="22"/>
          <w:szCs w:val="22"/>
          <w:lang w:val="bg-BG"/>
        </w:rPr>
        <w:t xml:space="preserve">. </w:t>
      </w:r>
      <w:r w:rsidRPr="00F94764">
        <w:rPr>
          <w:sz w:val="22"/>
          <w:szCs w:val="22"/>
          <w:lang w:val="bg-BG"/>
        </w:rPr>
        <w:t>Комисията приключва своята работа с утвърждаването на протокола/ите й от Възложителя.</w:t>
      </w:r>
    </w:p>
    <w:p w:rsidR="00702BB5" w:rsidRPr="00F94764" w:rsidRDefault="00702BB5" w:rsidP="00667062">
      <w:pPr>
        <w:tabs>
          <w:tab w:val="num" w:pos="709"/>
        </w:tabs>
        <w:jc w:val="both"/>
        <w:rPr>
          <w:sz w:val="22"/>
          <w:szCs w:val="22"/>
          <w:lang w:val="bg-BG"/>
        </w:rPr>
      </w:pPr>
    </w:p>
    <w:p w:rsidR="00702BB5" w:rsidRPr="00F94764" w:rsidRDefault="00702BB5" w:rsidP="00E1496F">
      <w:pPr>
        <w:pStyle w:val="af2"/>
        <w:spacing w:before="0" w:beforeAutospacing="0" w:after="0" w:afterAutospacing="0"/>
        <w:jc w:val="both"/>
        <w:rPr>
          <w:b/>
          <w:bCs/>
          <w:sz w:val="22"/>
          <w:szCs w:val="22"/>
        </w:rPr>
      </w:pPr>
      <w:r w:rsidRPr="00F94764">
        <w:rPr>
          <w:b/>
          <w:bCs/>
          <w:sz w:val="22"/>
          <w:szCs w:val="22"/>
        </w:rPr>
        <w:t xml:space="preserve">3. КРИТЕРИЙ, МЕТОДИКА И ПОКАЗАТЕЛИ ЗА ОЦЕНКА НА ОФЕРТИТЕ </w:t>
      </w:r>
    </w:p>
    <w:p w:rsidR="0034494A" w:rsidRPr="00F94764" w:rsidRDefault="00702BB5" w:rsidP="0034494A">
      <w:pPr>
        <w:pStyle w:val="Default"/>
        <w:tabs>
          <w:tab w:val="left" w:pos="709"/>
        </w:tabs>
        <w:ind w:firstLine="709"/>
        <w:jc w:val="both"/>
        <w:rPr>
          <w:rStyle w:val="FontStyle20"/>
          <w:color w:val="auto"/>
        </w:rPr>
      </w:pPr>
      <w:r w:rsidRPr="00F94764">
        <w:rPr>
          <w:rStyle w:val="FontStyle20"/>
          <w:color w:val="auto"/>
        </w:rPr>
        <w:t xml:space="preserve">3.1. </w:t>
      </w:r>
      <w:r w:rsidR="00F66244" w:rsidRPr="00F94764">
        <w:rPr>
          <w:rStyle w:val="FontStyle20"/>
          <w:color w:val="auto"/>
        </w:rPr>
        <w:t xml:space="preserve">Основен критерий за възлагане </w:t>
      </w:r>
    </w:p>
    <w:p w:rsidR="006665A3" w:rsidRPr="00F94764" w:rsidRDefault="00F002AF" w:rsidP="0034494A">
      <w:pPr>
        <w:pStyle w:val="Default"/>
        <w:tabs>
          <w:tab w:val="left" w:pos="709"/>
        </w:tabs>
        <w:ind w:firstLine="709"/>
        <w:jc w:val="both"/>
        <w:rPr>
          <w:color w:val="auto"/>
          <w:sz w:val="22"/>
          <w:szCs w:val="22"/>
          <w:lang w:val="en-US"/>
        </w:rPr>
      </w:pPr>
      <w:r w:rsidRPr="00F94764">
        <w:rPr>
          <w:color w:val="auto"/>
          <w:sz w:val="22"/>
          <w:szCs w:val="22"/>
        </w:rPr>
        <w:t xml:space="preserve">За изпълнител на обществената поръчка се определя участник, чиято оферта е </w:t>
      </w:r>
      <w:r w:rsidR="00F66244" w:rsidRPr="00F94764">
        <w:rPr>
          <w:color w:val="auto"/>
          <w:sz w:val="22"/>
          <w:szCs w:val="22"/>
        </w:rPr>
        <w:t>и</w:t>
      </w:r>
      <w:r w:rsidR="006665A3" w:rsidRPr="00F94764">
        <w:rPr>
          <w:color w:val="auto"/>
          <w:sz w:val="22"/>
          <w:szCs w:val="22"/>
        </w:rPr>
        <w:t xml:space="preserve">кономически най-изгодната оферта, определена въз основа на критерия за възлагане </w:t>
      </w:r>
      <w:r w:rsidR="006665A3" w:rsidRPr="00F94764">
        <w:rPr>
          <w:b/>
          <w:color w:val="auto"/>
          <w:sz w:val="22"/>
          <w:szCs w:val="22"/>
        </w:rPr>
        <w:t>„оптимално съотношение качество/цена”</w:t>
      </w:r>
      <w:r w:rsidR="006665A3" w:rsidRPr="00F94764">
        <w:rPr>
          <w:color w:val="auto"/>
          <w:sz w:val="22"/>
          <w:szCs w:val="22"/>
        </w:rPr>
        <w:t xml:space="preserve"> по чл.70, ал.2, т.3 от ЗОП</w:t>
      </w:r>
      <w:r w:rsidRPr="00F94764">
        <w:rPr>
          <w:color w:val="auto"/>
          <w:sz w:val="22"/>
          <w:szCs w:val="22"/>
        </w:rPr>
        <w:t>, съгласно посочените по-долу пок</w:t>
      </w:r>
      <w:r w:rsidR="00BB471E" w:rsidRPr="00F94764">
        <w:rPr>
          <w:color w:val="auto"/>
          <w:sz w:val="22"/>
          <w:szCs w:val="22"/>
        </w:rPr>
        <w:t>а</w:t>
      </w:r>
      <w:r w:rsidRPr="00F94764">
        <w:rPr>
          <w:color w:val="auto"/>
          <w:sz w:val="22"/>
          <w:szCs w:val="22"/>
        </w:rPr>
        <w:t>затели и методика за оценка</w:t>
      </w:r>
      <w:r w:rsidR="006665A3" w:rsidRPr="00F94764">
        <w:rPr>
          <w:color w:val="auto"/>
          <w:sz w:val="22"/>
          <w:szCs w:val="22"/>
        </w:rPr>
        <w:t>.</w:t>
      </w:r>
    </w:p>
    <w:p w:rsidR="00702BB5" w:rsidRPr="00F94764" w:rsidRDefault="00702BB5" w:rsidP="00CF7114">
      <w:pPr>
        <w:tabs>
          <w:tab w:val="left" w:pos="720"/>
        </w:tabs>
        <w:spacing w:before="120"/>
        <w:ind w:firstLine="567"/>
        <w:rPr>
          <w:sz w:val="22"/>
          <w:szCs w:val="22"/>
          <w:lang w:val="bg-BG"/>
        </w:rPr>
      </w:pPr>
      <w:r w:rsidRPr="00F94764">
        <w:rPr>
          <w:rStyle w:val="FontStyle20"/>
          <w:lang w:val="bg-BG"/>
        </w:rPr>
        <w:t>3</w:t>
      </w:r>
      <w:r w:rsidRPr="00F94764">
        <w:rPr>
          <w:rStyle w:val="FontStyle20"/>
        </w:rPr>
        <w:t>.</w:t>
      </w:r>
      <w:r w:rsidRPr="00F94764">
        <w:rPr>
          <w:b/>
          <w:bCs/>
          <w:sz w:val="22"/>
          <w:szCs w:val="22"/>
          <w:lang w:val="bg-BG"/>
        </w:rPr>
        <w:t>2. Определяне комплексната оценка на офертите (КО)</w:t>
      </w:r>
    </w:p>
    <w:p w:rsidR="00F002AF" w:rsidRPr="00F94764" w:rsidRDefault="00F002AF" w:rsidP="00F002AF">
      <w:pPr>
        <w:ind w:firstLine="567"/>
        <w:jc w:val="both"/>
        <w:rPr>
          <w:iCs/>
          <w:sz w:val="22"/>
          <w:szCs w:val="22"/>
          <w:lang w:val="bg-BG"/>
        </w:rPr>
      </w:pPr>
      <w:r w:rsidRPr="00F94764">
        <w:rPr>
          <w:iCs/>
          <w:sz w:val="22"/>
          <w:szCs w:val="22"/>
          <w:lang w:val="bg-BG"/>
        </w:rPr>
        <w:t>До оценка на офертите за обществената поръчка се допускат само оферти, които съответстват на изискванията и условията за изпълнение на поръчката, поставени в Обявата и/или в документите към нея.</w:t>
      </w:r>
    </w:p>
    <w:p w:rsidR="00F002AF" w:rsidRPr="00F94764" w:rsidRDefault="00F002AF" w:rsidP="00F002AF">
      <w:pPr>
        <w:ind w:firstLine="708"/>
        <w:jc w:val="both"/>
        <w:rPr>
          <w:sz w:val="22"/>
          <w:szCs w:val="22"/>
          <w:lang w:val="bg-BG"/>
        </w:rPr>
      </w:pPr>
      <w:r w:rsidRPr="00F94764">
        <w:rPr>
          <w:sz w:val="22"/>
          <w:szCs w:val="22"/>
          <w:lang w:val="bg-BG"/>
        </w:rPr>
        <w:t>При комплексната оценка на офертите на обществената поръчка първо се разглежда техническата част и се оценява, след това – финансовата част и също се оценява и накрая двете оценки се обединяват.</w:t>
      </w:r>
    </w:p>
    <w:p w:rsidR="00F002AF" w:rsidRPr="00F94764" w:rsidRDefault="00F002AF" w:rsidP="00F002AF">
      <w:pPr>
        <w:ind w:firstLine="708"/>
        <w:jc w:val="both"/>
        <w:rPr>
          <w:iCs/>
          <w:sz w:val="22"/>
          <w:szCs w:val="22"/>
          <w:lang w:val="bg-BG"/>
        </w:rPr>
      </w:pPr>
      <w:r w:rsidRPr="00F94764">
        <w:rPr>
          <w:iCs/>
          <w:sz w:val="22"/>
          <w:szCs w:val="22"/>
          <w:lang w:val="bg-BG"/>
        </w:rPr>
        <w:t>Комплексната оценка на офертите от поръчката се извършва по следната формула:</w:t>
      </w:r>
    </w:p>
    <w:p w:rsidR="00657548" w:rsidRPr="00633596" w:rsidRDefault="00657548" w:rsidP="00657548">
      <w:pPr>
        <w:shd w:val="clear" w:color="auto" w:fill="E6E6E6"/>
        <w:spacing w:before="240" w:after="60"/>
        <w:outlineLvl w:val="5"/>
        <w:rPr>
          <w:b/>
          <w:bCs/>
          <w:sz w:val="22"/>
          <w:szCs w:val="22"/>
          <w:lang w:val="en-US"/>
        </w:rPr>
      </w:pPr>
      <w:r w:rsidRPr="00633596">
        <w:rPr>
          <w:b/>
          <w:bCs/>
          <w:sz w:val="22"/>
          <w:szCs w:val="22"/>
        </w:rPr>
        <w:t xml:space="preserve">                                                 КО</w:t>
      </w:r>
      <w:r w:rsidRPr="00633596">
        <w:rPr>
          <w:b/>
          <w:bCs/>
          <w:sz w:val="22"/>
          <w:szCs w:val="22"/>
          <w:lang w:val="en-US"/>
        </w:rPr>
        <w:t>i</w:t>
      </w:r>
      <w:r w:rsidRPr="00633596">
        <w:rPr>
          <w:b/>
          <w:bCs/>
          <w:sz w:val="22"/>
          <w:szCs w:val="22"/>
        </w:rPr>
        <w:t xml:space="preserve"> = </w:t>
      </w:r>
      <w:r w:rsidRPr="00633596">
        <w:rPr>
          <w:b/>
          <w:sz w:val="22"/>
          <w:szCs w:val="22"/>
        </w:rPr>
        <w:t>Тп1-</w:t>
      </w:r>
      <w:r w:rsidRPr="00633596">
        <w:rPr>
          <w:b/>
          <w:sz w:val="22"/>
          <w:szCs w:val="22"/>
          <w:lang w:val="en-US"/>
        </w:rPr>
        <w:t>i</w:t>
      </w:r>
      <w:r w:rsidRPr="00633596">
        <w:rPr>
          <w:b/>
        </w:rPr>
        <w:t xml:space="preserve">+ </w:t>
      </w:r>
      <w:r w:rsidRPr="00633596">
        <w:rPr>
          <w:b/>
          <w:sz w:val="22"/>
          <w:szCs w:val="22"/>
        </w:rPr>
        <w:t>Тп2</w:t>
      </w:r>
      <w:r w:rsidRPr="00633596">
        <w:rPr>
          <w:b/>
          <w:sz w:val="22"/>
          <w:szCs w:val="22"/>
          <w:lang w:val="en-US"/>
        </w:rPr>
        <w:t>-i</w:t>
      </w:r>
      <w:r w:rsidRPr="00633596">
        <w:rPr>
          <w:b/>
          <w:sz w:val="22"/>
          <w:szCs w:val="22"/>
        </w:rPr>
        <w:t xml:space="preserve"> + Тп3</w:t>
      </w:r>
      <w:r w:rsidRPr="00633596">
        <w:rPr>
          <w:b/>
          <w:sz w:val="22"/>
          <w:szCs w:val="22"/>
          <w:lang w:val="en-US"/>
        </w:rPr>
        <w:t>-i</w:t>
      </w:r>
      <w:r w:rsidR="00270327" w:rsidRPr="00633596">
        <w:rPr>
          <w:b/>
          <w:sz w:val="22"/>
          <w:szCs w:val="22"/>
        </w:rPr>
        <w:t>+ Тп</w:t>
      </w:r>
      <w:r w:rsidR="00270327">
        <w:rPr>
          <w:b/>
          <w:sz w:val="22"/>
          <w:szCs w:val="22"/>
          <w:lang w:val="bg-BG"/>
        </w:rPr>
        <w:t>4</w:t>
      </w:r>
      <w:r w:rsidR="00270327" w:rsidRPr="00633596">
        <w:rPr>
          <w:b/>
          <w:sz w:val="22"/>
          <w:szCs w:val="22"/>
          <w:lang w:val="en-US"/>
        </w:rPr>
        <w:t>-i</w:t>
      </w:r>
      <w:r w:rsidRPr="00633596">
        <w:rPr>
          <w:b/>
          <w:sz w:val="22"/>
          <w:szCs w:val="22"/>
        </w:rPr>
        <w:t xml:space="preserve"> + Фп</w:t>
      </w:r>
      <w:r w:rsidRPr="00633596">
        <w:rPr>
          <w:b/>
          <w:sz w:val="22"/>
          <w:szCs w:val="22"/>
          <w:lang w:val="en-US"/>
        </w:rPr>
        <w:t>-i</w:t>
      </w:r>
    </w:p>
    <w:p w:rsidR="00F002AF" w:rsidRPr="00F94764" w:rsidRDefault="00F002AF" w:rsidP="00F002AF">
      <w:pPr>
        <w:pStyle w:val="af0"/>
        <w:ind w:firstLine="720"/>
        <w:rPr>
          <w:sz w:val="22"/>
          <w:szCs w:val="22"/>
        </w:rPr>
      </w:pPr>
      <w:r w:rsidRPr="00F94764">
        <w:rPr>
          <w:sz w:val="22"/>
          <w:szCs w:val="22"/>
        </w:rPr>
        <w:t xml:space="preserve">Максимално възможният брой точки за Комплексната оценка (КО) на </w:t>
      </w:r>
      <w:r w:rsidR="00CA5344" w:rsidRPr="00F94764">
        <w:rPr>
          <w:sz w:val="22"/>
          <w:szCs w:val="22"/>
        </w:rPr>
        <w:t xml:space="preserve">офертите </w:t>
      </w:r>
      <w:r w:rsidRPr="00F94764">
        <w:rPr>
          <w:sz w:val="22"/>
          <w:szCs w:val="22"/>
        </w:rPr>
        <w:t>е 100.</w:t>
      </w:r>
    </w:p>
    <w:p w:rsidR="00F002AF" w:rsidRPr="00F94764" w:rsidRDefault="00F002AF" w:rsidP="00F002AF">
      <w:pPr>
        <w:widowControl w:val="0"/>
        <w:autoSpaceDE w:val="0"/>
        <w:autoSpaceDN w:val="0"/>
        <w:adjustRightInd w:val="0"/>
        <w:ind w:right="-17" w:firstLine="708"/>
        <w:jc w:val="both"/>
        <w:rPr>
          <w:bCs/>
          <w:sz w:val="22"/>
          <w:szCs w:val="22"/>
          <w:lang w:val="bg-BG"/>
        </w:rPr>
      </w:pPr>
      <w:r w:rsidRPr="00F94764">
        <w:rPr>
          <w:bCs/>
          <w:sz w:val="22"/>
          <w:szCs w:val="22"/>
          <w:lang w:val="bg-BG"/>
        </w:rPr>
        <w:t>Оценяването на допуснатите оферти</w:t>
      </w:r>
      <w:r w:rsidR="00513AD6">
        <w:rPr>
          <w:bCs/>
          <w:sz w:val="22"/>
          <w:szCs w:val="22"/>
          <w:lang w:val="bg-BG"/>
        </w:rPr>
        <w:t xml:space="preserve"> </w:t>
      </w:r>
      <w:r w:rsidRPr="00F94764">
        <w:rPr>
          <w:bCs/>
          <w:sz w:val="22"/>
          <w:szCs w:val="22"/>
          <w:lang w:val="bg-BG"/>
        </w:rPr>
        <w:t xml:space="preserve">може да бъде отразено в таблици, които стават неразделна </w:t>
      </w:r>
      <w:r w:rsidRPr="00F94764">
        <w:rPr>
          <w:bCs/>
          <w:sz w:val="22"/>
          <w:szCs w:val="22"/>
          <w:lang w:val="bg-BG"/>
        </w:rPr>
        <w:lastRenderedPageBreak/>
        <w:t>част от протокола на комисията.</w:t>
      </w:r>
    </w:p>
    <w:p w:rsidR="00CA5344" w:rsidRPr="00F94764" w:rsidRDefault="00CA5344" w:rsidP="00CA5344">
      <w:pPr>
        <w:pStyle w:val="af0"/>
        <w:spacing w:before="120"/>
        <w:ind w:firstLine="720"/>
        <w:rPr>
          <w:sz w:val="22"/>
          <w:szCs w:val="22"/>
          <w:lang w:val="en-US"/>
        </w:rPr>
      </w:pPr>
      <w:r w:rsidRPr="00F94764">
        <w:rPr>
          <w:b/>
          <w:sz w:val="22"/>
          <w:szCs w:val="22"/>
        </w:rPr>
        <w:t>3.3. Показатели за оценка</w:t>
      </w:r>
    </w:p>
    <w:p w:rsidR="00CA5344" w:rsidRPr="00F94764" w:rsidRDefault="00CA5344" w:rsidP="00CA5344">
      <w:pPr>
        <w:ind w:firstLine="720"/>
        <w:jc w:val="both"/>
        <w:rPr>
          <w:sz w:val="22"/>
          <w:szCs w:val="22"/>
          <w:lang w:val="bg-BG"/>
        </w:rPr>
      </w:pPr>
      <w:r w:rsidRPr="00F94764">
        <w:rPr>
          <w:sz w:val="22"/>
          <w:szCs w:val="22"/>
          <w:lang w:val="bg-BG"/>
        </w:rPr>
        <w:t xml:space="preserve">Възложителят определя три показателя за оценка на офертите от поръчката. За всеки показател е определен максимален брой точки, който представлява и неговата относителна тежест в комплексната оценка на офертите. </w:t>
      </w:r>
    </w:p>
    <w:p w:rsidR="00CA5344" w:rsidRPr="00F94764" w:rsidRDefault="00CA5344" w:rsidP="00CA5344">
      <w:pPr>
        <w:pStyle w:val="22"/>
        <w:spacing w:after="0" w:line="276" w:lineRule="auto"/>
        <w:ind w:firstLine="567"/>
        <w:jc w:val="both"/>
        <w:rPr>
          <w:b/>
          <w:i/>
          <w:iCs/>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5647"/>
        <w:gridCol w:w="2835"/>
      </w:tblGrid>
      <w:tr w:rsidR="00CA5344" w:rsidRPr="00F94764" w:rsidTr="00BB471E">
        <w:trPr>
          <w:jc w:val="center"/>
        </w:trPr>
        <w:tc>
          <w:tcPr>
            <w:tcW w:w="1157" w:type="dxa"/>
            <w:tcBorders>
              <w:top w:val="single" w:sz="4" w:space="0" w:color="auto"/>
              <w:left w:val="single" w:sz="4" w:space="0" w:color="auto"/>
              <w:bottom w:val="single" w:sz="4" w:space="0" w:color="auto"/>
              <w:right w:val="single" w:sz="4" w:space="0" w:color="auto"/>
            </w:tcBorders>
            <w:shd w:val="clear" w:color="auto" w:fill="A6A6A6"/>
            <w:vAlign w:val="center"/>
          </w:tcPr>
          <w:p w:rsidR="00CA5344" w:rsidRPr="00F94764" w:rsidRDefault="00CA5344" w:rsidP="00BB471E">
            <w:pPr>
              <w:pStyle w:val="24"/>
              <w:spacing w:line="276" w:lineRule="auto"/>
              <w:ind w:left="0"/>
              <w:rPr>
                <w:bCs/>
                <w:sz w:val="22"/>
                <w:szCs w:val="22"/>
                <w:lang w:val="bg-BG"/>
              </w:rPr>
            </w:pPr>
            <w:r w:rsidRPr="00F94764">
              <w:rPr>
                <w:bCs/>
                <w:sz w:val="22"/>
                <w:szCs w:val="22"/>
                <w:lang w:val="bg-BG"/>
              </w:rPr>
              <w:t>Обозначение</w:t>
            </w:r>
          </w:p>
        </w:tc>
        <w:tc>
          <w:tcPr>
            <w:tcW w:w="5647" w:type="dxa"/>
            <w:tcBorders>
              <w:top w:val="single" w:sz="4" w:space="0" w:color="auto"/>
              <w:left w:val="single" w:sz="4" w:space="0" w:color="auto"/>
              <w:bottom w:val="single" w:sz="4" w:space="0" w:color="auto"/>
              <w:right w:val="single" w:sz="4" w:space="0" w:color="auto"/>
            </w:tcBorders>
            <w:shd w:val="clear" w:color="auto" w:fill="A6A6A6"/>
            <w:vAlign w:val="center"/>
          </w:tcPr>
          <w:p w:rsidR="00CA5344" w:rsidRPr="00F94764" w:rsidRDefault="00CA5344" w:rsidP="00BB471E">
            <w:pPr>
              <w:pStyle w:val="24"/>
              <w:tabs>
                <w:tab w:val="left" w:pos="0"/>
              </w:tabs>
              <w:spacing w:line="276" w:lineRule="auto"/>
              <w:ind w:firstLine="10"/>
              <w:rPr>
                <w:bCs/>
                <w:sz w:val="22"/>
                <w:szCs w:val="22"/>
                <w:lang w:val="bg-BG"/>
              </w:rPr>
            </w:pPr>
            <w:r w:rsidRPr="00F94764">
              <w:rPr>
                <w:bCs/>
                <w:sz w:val="22"/>
                <w:szCs w:val="22"/>
                <w:lang w:val="bg-BG"/>
              </w:rPr>
              <w:t>Показател</w:t>
            </w:r>
          </w:p>
        </w:tc>
        <w:tc>
          <w:tcPr>
            <w:tcW w:w="2835" w:type="dxa"/>
            <w:tcBorders>
              <w:top w:val="single" w:sz="4" w:space="0" w:color="auto"/>
              <w:left w:val="single" w:sz="4" w:space="0" w:color="auto"/>
              <w:bottom w:val="single" w:sz="4" w:space="0" w:color="auto"/>
              <w:right w:val="single" w:sz="4" w:space="0" w:color="auto"/>
            </w:tcBorders>
            <w:shd w:val="clear" w:color="auto" w:fill="A6A6A6"/>
            <w:vAlign w:val="center"/>
          </w:tcPr>
          <w:p w:rsidR="00CA5344" w:rsidRPr="00F94764" w:rsidRDefault="00CA5344" w:rsidP="00BB471E">
            <w:pPr>
              <w:pStyle w:val="24"/>
              <w:tabs>
                <w:tab w:val="left" w:pos="0"/>
              </w:tabs>
              <w:spacing w:after="0" w:line="276" w:lineRule="auto"/>
              <w:ind w:left="288" w:firstLine="14"/>
              <w:rPr>
                <w:bCs/>
                <w:sz w:val="22"/>
                <w:szCs w:val="22"/>
                <w:lang w:val="bg-BG"/>
              </w:rPr>
            </w:pPr>
            <w:r w:rsidRPr="00F94764">
              <w:rPr>
                <w:bCs/>
                <w:sz w:val="22"/>
                <w:szCs w:val="22"/>
                <w:lang w:val="bg-BG"/>
              </w:rPr>
              <w:t>Максимален брой</w:t>
            </w:r>
          </w:p>
          <w:p w:rsidR="00CA5344" w:rsidRPr="00F94764" w:rsidRDefault="00CA5344" w:rsidP="00BB471E">
            <w:pPr>
              <w:pStyle w:val="24"/>
              <w:tabs>
                <w:tab w:val="left" w:pos="0"/>
              </w:tabs>
              <w:spacing w:line="276" w:lineRule="auto"/>
              <w:ind w:firstLine="10"/>
              <w:rPr>
                <w:bCs/>
                <w:sz w:val="22"/>
                <w:szCs w:val="22"/>
                <w:lang w:val="bg-BG"/>
              </w:rPr>
            </w:pPr>
            <w:r w:rsidRPr="00F94764">
              <w:rPr>
                <w:bCs/>
                <w:sz w:val="22"/>
                <w:szCs w:val="22"/>
                <w:lang w:val="bg-BG"/>
              </w:rPr>
              <w:t>точки</w:t>
            </w:r>
          </w:p>
        </w:tc>
      </w:tr>
      <w:tr w:rsidR="00CA5344" w:rsidRPr="00F94764" w:rsidTr="00BB471E">
        <w:trPr>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F2DBDB"/>
          </w:tcPr>
          <w:p w:rsidR="00CA5344" w:rsidRPr="00F94764" w:rsidRDefault="00CA5344" w:rsidP="00657548">
            <w:pPr>
              <w:pStyle w:val="24"/>
              <w:shd w:val="clear" w:color="auto" w:fill="D9D9D9"/>
              <w:tabs>
                <w:tab w:val="left" w:pos="0"/>
              </w:tabs>
              <w:spacing w:line="276" w:lineRule="auto"/>
              <w:ind w:firstLine="10"/>
              <w:rPr>
                <w:sz w:val="22"/>
                <w:szCs w:val="22"/>
                <w:lang w:val="bg-BG"/>
              </w:rPr>
            </w:pPr>
            <w:r w:rsidRPr="00F94764">
              <w:rPr>
                <w:sz w:val="22"/>
                <w:szCs w:val="22"/>
                <w:lang w:val="bg-BG"/>
              </w:rPr>
              <w:t xml:space="preserve">Технически показател – Тп– </w:t>
            </w:r>
            <w:r w:rsidR="00657548">
              <w:rPr>
                <w:sz w:val="22"/>
                <w:szCs w:val="22"/>
                <w:lang w:val="bg-BG"/>
              </w:rPr>
              <w:t>5</w:t>
            </w:r>
            <w:r w:rsidRPr="00F94764">
              <w:rPr>
                <w:sz w:val="22"/>
                <w:szCs w:val="22"/>
                <w:lang w:val="bg-BG"/>
              </w:rPr>
              <w:t xml:space="preserve">0 т. </w:t>
            </w:r>
          </w:p>
        </w:tc>
      </w:tr>
      <w:tr w:rsidR="001F5430" w:rsidRPr="00657548" w:rsidTr="006B7629">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1F5430" w:rsidRPr="00657548" w:rsidRDefault="001F5430" w:rsidP="006B7629">
            <w:pPr>
              <w:spacing w:line="276" w:lineRule="auto"/>
              <w:ind w:firstLine="10"/>
              <w:jc w:val="center"/>
              <w:rPr>
                <w:b/>
                <w:sz w:val="22"/>
                <w:szCs w:val="22"/>
                <w:lang w:val="bg-BG"/>
              </w:rPr>
            </w:pPr>
            <w:r w:rsidRPr="00657548">
              <w:rPr>
                <w:b/>
                <w:i/>
                <w:sz w:val="22"/>
                <w:szCs w:val="22"/>
                <w:lang w:val="bg-BG"/>
              </w:rPr>
              <w:t>Тп1-i</w:t>
            </w:r>
          </w:p>
        </w:tc>
        <w:tc>
          <w:tcPr>
            <w:tcW w:w="5647" w:type="dxa"/>
            <w:tcBorders>
              <w:top w:val="single" w:sz="4" w:space="0" w:color="auto"/>
              <w:left w:val="single" w:sz="4" w:space="0" w:color="auto"/>
              <w:bottom w:val="single" w:sz="4" w:space="0" w:color="auto"/>
              <w:right w:val="single" w:sz="4" w:space="0" w:color="auto"/>
            </w:tcBorders>
          </w:tcPr>
          <w:p w:rsidR="001F5430" w:rsidRPr="00657548" w:rsidRDefault="001F5430" w:rsidP="006B7629">
            <w:pPr>
              <w:pStyle w:val="24"/>
              <w:tabs>
                <w:tab w:val="left" w:pos="-556"/>
              </w:tabs>
              <w:spacing w:line="276" w:lineRule="auto"/>
              <w:ind w:left="45"/>
              <w:rPr>
                <w:b/>
                <w:sz w:val="22"/>
                <w:szCs w:val="22"/>
                <w:lang w:val="bg-BG"/>
              </w:rPr>
            </w:pPr>
            <w:r w:rsidRPr="001F5430">
              <w:rPr>
                <w:sz w:val="22"/>
                <w:szCs w:val="22"/>
                <w:lang w:val="bg-BG"/>
              </w:rPr>
              <w:t>Стратегия и организация за изпълнение</w:t>
            </w:r>
            <w:r>
              <w:rPr>
                <w:sz w:val="22"/>
                <w:szCs w:val="22"/>
                <w:lang w:val="bg-BG"/>
              </w:rPr>
              <w:t>/</w:t>
            </w:r>
            <w:r w:rsidRPr="001F5430">
              <w:rPr>
                <w:b/>
                <w:sz w:val="22"/>
                <w:szCs w:val="22"/>
                <w:lang w:val="bg-BG"/>
              </w:rPr>
              <w:t>(СТРизп.)</w:t>
            </w:r>
          </w:p>
        </w:tc>
        <w:tc>
          <w:tcPr>
            <w:tcW w:w="2835" w:type="dxa"/>
            <w:tcBorders>
              <w:top w:val="single" w:sz="4" w:space="0" w:color="auto"/>
              <w:left w:val="single" w:sz="4" w:space="0" w:color="auto"/>
              <w:bottom w:val="single" w:sz="4" w:space="0" w:color="auto"/>
              <w:right w:val="single" w:sz="4" w:space="0" w:color="auto"/>
            </w:tcBorders>
            <w:vAlign w:val="center"/>
          </w:tcPr>
          <w:p w:rsidR="001F5430" w:rsidRPr="00657548" w:rsidRDefault="001F5430" w:rsidP="001F5430">
            <w:pPr>
              <w:pStyle w:val="24"/>
              <w:tabs>
                <w:tab w:val="left" w:pos="0"/>
              </w:tabs>
              <w:spacing w:line="276" w:lineRule="auto"/>
              <w:ind w:firstLine="10"/>
              <w:rPr>
                <w:b/>
                <w:sz w:val="22"/>
                <w:szCs w:val="22"/>
                <w:lang w:val="bg-BG"/>
              </w:rPr>
            </w:pPr>
            <w:r>
              <w:rPr>
                <w:b/>
                <w:sz w:val="22"/>
                <w:szCs w:val="22"/>
                <w:lang w:val="bg-BG"/>
              </w:rPr>
              <w:t>3</w:t>
            </w:r>
            <w:r w:rsidRPr="00657548">
              <w:rPr>
                <w:b/>
                <w:sz w:val="22"/>
                <w:szCs w:val="22"/>
                <w:lang w:val="bg-BG"/>
              </w:rPr>
              <w:t>0 т.</w:t>
            </w:r>
          </w:p>
        </w:tc>
      </w:tr>
      <w:tr w:rsidR="00657548" w:rsidRPr="00657548" w:rsidTr="00AA3AF0">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657548" w:rsidRPr="00657548" w:rsidRDefault="00657548" w:rsidP="001F5430">
            <w:pPr>
              <w:spacing w:line="276" w:lineRule="auto"/>
              <w:ind w:firstLine="10"/>
              <w:jc w:val="center"/>
              <w:rPr>
                <w:b/>
                <w:sz w:val="22"/>
                <w:szCs w:val="22"/>
                <w:lang w:val="bg-BG"/>
              </w:rPr>
            </w:pPr>
            <w:r w:rsidRPr="00657548">
              <w:rPr>
                <w:b/>
                <w:i/>
                <w:sz w:val="22"/>
                <w:szCs w:val="22"/>
                <w:lang w:val="bg-BG"/>
              </w:rPr>
              <w:t>Тп</w:t>
            </w:r>
            <w:r w:rsidR="001F5430">
              <w:rPr>
                <w:b/>
                <w:i/>
                <w:sz w:val="22"/>
                <w:szCs w:val="22"/>
                <w:lang w:val="bg-BG"/>
              </w:rPr>
              <w:t>2</w:t>
            </w:r>
            <w:r w:rsidRPr="00657548">
              <w:rPr>
                <w:b/>
                <w:i/>
                <w:sz w:val="22"/>
                <w:szCs w:val="22"/>
                <w:lang w:val="bg-BG"/>
              </w:rPr>
              <w:t>-i</w:t>
            </w:r>
          </w:p>
        </w:tc>
        <w:tc>
          <w:tcPr>
            <w:tcW w:w="5647" w:type="dxa"/>
            <w:tcBorders>
              <w:top w:val="single" w:sz="4" w:space="0" w:color="auto"/>
              <w:left w:val="single" w:sz="4" w:space="0" w:color="auto"/>
              <w:bottom w:val="single" w:sz="4" w:space="0" w:color="auto"/>
              <w:right w:val="single" w:sz="4" w:space="0" w:color="auto"/>
            </w:tcBorders>
          </w:tcPr>
          <w:p w:rsidR="00657548" w:rsidRPr="00657548" w:rsidRDefault="006552BC" w:rsidP="00AA3AF0">
            <w:pPr>
              <w:pStyle w:val="24"/>
              <w:tabs>
                <w:tab w:val="left" w:pos="-556"/>
              </w:tabs>
              <w:spacing w:line="276" w:lineRule="auto"/>
              <w:ind w:left="45"/>
              <w:rPr>
                <w:b/>
                <w:sz w:val="22"/>
                <w:szCs w:val="22"/>
                <w:lang w:val="bg-BG"/>
              </w:rPr>
            </w:pPr>
            <w:r w:rsidRPr="006552BC">
              <w:rPr>
                <w:sz w:val="22"/>
                <w:szCs w:val="22"/>
                <w:lang w:val="bg-BG"/>
              </w:rPr>
              <w:t xml:space="preserve">Общ срок за изготвяне на анализите за социално-икономическите ползи за развитието на селския район, устойчивостта на инвестицията и анализите разходи-ползи (финансов анализ) по всички проектни предложения, включени в предмета на поръчката/ </w:t>
            </w:r>
            <w:r w:rsidRPr="006552BC">
              <w:rPr>
                <w:b/>
                <w:sz w:val="22"/>
                <w:szCs w:val="22"/>
                <w:lang w:val="bg-BG"/>
              </w:rPr>
              <w:t>(С</w:t>
            </w:r>
            <w:r>
              <w:rPr>
                <w:b/>
                <w:sz w:val="22"/>
                <w:szCs w:val="22"/>
                <w:lang w:val="bg-BG"/>
              </w:rPr>
              <w:t>р.</w:t>
            </w:r>
            <w:r w:rsidRPr="006552BC">
              <w:rPr>
                <w:b/>
                <w:sz w:val="22"/>
                <w:szCs w:val="22"/>
                <w:lang w:val="bg-BG"/>
              </w:rPr>
              <w:t>изп.)</w:t>
            </w:r>
          </w:p>
        </w:tc>
        <w:tc>
          <w:tcPr>
            <w:tcW w:w="2835" w:type="dxa"/>
            <w:tcBorders>
              <w:top w:val="single" w:sz="4" w:space="0" w:color="auto"/>
              <w:left w:val="single" w:sz="4" w:space="0" w:color="auto"/>
              <w:bottom w:val="single" w:sz="4" w:space="0" w:color="auto"/>
              <w:right w:val="single" w:sz="4" w:space="0" w:color="auto"/>
            </w:tcBorders>
            <w:vAlign w:val="center"/>
          </w:tcPr>
          <w:p w:rsidR="00657548" w:rsidRPr="00657548" w:rsidRDefault="001F5430" w:rsidP="001F5430">
            <w:pPr>
              <w:pStyle w:val="24"/>
              <w:tabs>
                <w:tab w:val="left" w:pos="0"/>
              </w:tabs>
              <w:spacing w:line="276" w:lineRule="auto"/>
              <w:ind w:firstLine="10"/>
              <w:rPr>
                <w:b/>
                <w:sz w:val="22"/>
                <w:szCs w:val="22"/>
                <w:lang w:val="bg-BG"/>
              </w:rPr>
            </w:pPr>
            <w:r>
              <w:rPr>
                <w:b/>
                <w:sz w:val="22"/>
                <w:szCs w:val="22"/>
                <w:lang w:val="bg-BG"/>
              </w:rPr>
              <w:t>10</w:t>
            </w:r>
            <w:r w:rsidR="00657548" w:rsidRPr="00657548">
              <w:rPr>
                <w:b/>
                <w:sz w:val="22"/>
                <w:szCs w:val="22"/>
                <w:lang w:val="bg-BG"/>
              </w:rPr>
              <w:t xml:space="preserve"> т.</w:t>
            </w:r>
          </w:p>
        </w:tc>
      </w:tr>
      <w:tr w:rsidR="00657548" w:rsidRPr="00657548" w:rsidTr="00AA3AF0">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657548" w:rsidRPr="00657548" w:rsidRDefault="00657548" w:rsidP="001F5430">
            <w:pPr>
              <w:spacing w:line="276" w:lineRule="auto"/>
              <w:ind w:firstLine="10"/>
              <w:jc w:val="center"/>
              <w:rPr>
                <w:b/>
                <w:sz w:val="22"/>
                <w:szCs w:val="22"/>
                <w:lang w:val="bg-BG"/>
              </w:rPr>
            </w:pPr>
            <w:r w:rsidRPr="00657548">
              <w:rPr>
                <w:b/>
                <w:i/>
                <w:sz w:val="22"/>
                <w:szCs w:val="22"/>
                <w:lang w:val="bg-BG"/>
              </w:rPr>
              <w:t>Тп</w:t>
            </w:r>
            <w:r w:rsidR="001F5430">
              <w:rPr>
                <w:b/>
                <w:i/>
                <w:sz w:val="22"/>
                <w:szCs w:val="22"/>
                <w:lang w:val="bg-BG"/>
              </w:rPr>
              <w:t>3</w:t>
            </w:r>
            <w:r w:rsidRPr="00657548">
              <w:rPr>
                <w:b/>
                <w:i/>
                <w:sz w:val="22"/>
                <w:szCs w:val="22"/>
                <w:lang w:val="bg-BG"/>
              </w:rPr>
              <w:t>-i</w:t>
            </w:r>
          </w:p>
        </w:tc>
        <w:tc>
          <w:tcPr>
            <w:tcW w:w="5647" w:type="dxa"/>
            <w:tcBorders>
              <w:top w:val="single" w:sz="4" w:space="0" w:color="auto"/>
              <w:left w:val="single" w:sz="4" w:space="0" w:color="auto"/>
              <w:bottom w:val="single" w:sz="4" w:space="0" w:color="auto"/>
              <w:right w:val="single" w:sz="4" w:space="0" w:color="auto"/>
            </w:tcBorders>
          </w:tcPr>
          <w:p w:rsidR="00657548" w:rsidRPr="00657548" w:rsidRDefault="006552BC" w:rsidP="006552BC">
            <w:pPr>
              <w:pStyle w:val="24"/>
              <w:tabs>
                <w:tab w:val="left" w:pos="-556"/>
              </w:tabs>
              <w:spacing w:line="276" w:lineRule="auto"/>
              <w:ind w:left="45"/>
              <w:rPr>
                <w:b/>
                <w:sz w:val="22"/>
                <w:szCs w:val="22"/>
                <w:lang w:val="bg-BG"/>
              </w:rPr>
            </w:pPr>
            <w:r w:rsidRPr="006552BC">
              <w:rPr>
                <w:sz w:val="22"/>
                <w:szCs w:val="22"/>
                <w:lang w:val="bg-BG"/>
              </w:rPr>
              <w:t>Срок за отстраняване на забележки</w:t>
            </w:r>
            <w:r>
              <w:rPr>
                <w:sz w:val="22"/>
                <w:szCs w:val="22"/>
                <w:lang w:val="bg-BG"/>
              </w:rPr>
              <w:t xml:space="preserve"> и</w:t>
            </w:r>
            <w:r w:rsidRPr="006552BC">
              <w:rPr>
                <w:sz w:val="22"/>
                <w:szCs w:val="22"/>
                <w:lang w:val="bg-BG"/>
              </w:rPr>
              <w:t xml:space="preserve"> недостатъци</w:t>
            </w:r>
            <w:r>
              <w:rPr>
                <w:sz w:val="22"/>
                <w:szCs w:val="22"/>
                <w:lang w:val="bg-BG"/>
              </w:rPr>
              <w:t xml:space="preserve"> констатирани от </w:t>
            </w:r>
            <w:r w:rsidRPr="006552BC">
              <w:rPr>
                <w:b/>
                <w:sz w:val="22"/>
                <w:szCs w:val="22"/>
                <w:lang w:val="bg-BG"/>
              </w:rPr>
              <w:t>Възложителя</w:t>
            </w:r>
            <w:r w:rsidRPr="006552BC">
              <w:rPr>
                <w:sz w:val="22"/>
                <w:szCs w:val="22"/>
                <w:lang w:val="bg-BG"/>
              </w:rPr>
              <w:t xml:space="preserve"> в представените анализи за социално-икономическите ползи за развитието на селския район, устойчивостта на инвестицията и анализи </w:t>
            </w:r>
            <w:r>
              <w:rPr>
                <w:sz w:val="22"/>
                <w:szCs w:val="22"/>
                <w:lang w:val="bg-BG"/>
              </w:rPr>
              <w:t>разходи-ползи (финансов анализ)/</w:t>
            </w:r>
            <w:r w:rsidRPr="006552BC">
              <w:rPr>
                <w:b/>
                <w:sz w:val="22"/>
                <w:szCs w:val="22"/>
                <w:lang w:val="bg-BG"/>
              </w:rPr>
              <w:t>(Ср.В)</w:t>
            </w:r>
          </w:p>
        </w:tc>
        <w:tc>
          <w:tcPr>
            <w:tcW w:w="2835" w:type="dxa"/>
            <w:tcBorders>
              <w:top w:val="single" w:sz="4" w:space="0" w:color="auto"/>
              <w:left w:val="single" w:sz="4" w:space="0" w:color="auto"/>
              <w:bottom w:val="single" w:sz="4" w:space="0" w:color="auto"/>
              <w:right w:val="single" w:sz="4" w:space="0" w:color="auto"/>
            </w:tcBorders>
            <w:vAlign w:val="center"/>
          </w:tcPr>
          <w:p w:rsidR="00657548" w:rsidRPr="00657548" w:rsidRDefault="00657548" w:rsidP="00AA3AF0">
            <w:pPr>
              <w:pStyle w:val="24"/>
              <w:tabs>
                <w:tab w:val="left" w:pos="0"/>
              </w:tabs>
              <w:spacing w:line="276" w:lineRule="auto"/>
              <w:ind w:firstLine="10"/>
              <w:rPr>
                <w:b/>
                <w:sz w:val="22"/>
                <w:szCs w:val="22"/>
                <w:lang w:val="bg-BG"/>
              </w:rPr>
            </w:pPr>
            <w:r w:rsidRPr="00657548">
              <w:rPr>
                <w:b/>
                <w:sz w:val="22"/>
                <w:szCs w:val="22"/>
                <w:lang w:val="bg-BG"/>
              </w:rPr>
              <w:t>5 т.</w:t>
            </w:r>
          </w:p>
        </w:tc>
      </w:tr>
      <w:tr w:rsidR="00657548" w:rsidRPr="00657548" w:rsidTr="00AA3AF0">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657548" w:rsidRPr="00657548" w:rsidRDefault="00657548" w:rsidP="001F5430">
            <w:pPr>
              <w:spacing w:line="276" w:lineRule="auto"/>
              <w:ind w:firstLine="10"/>
              <w:jc w:val="center"/>
              <w:rPr>
                <w:b/>
                <w:sz w:val="22"/>
                <w:szCs w:val="22"/>
                <w:lang w:val="bg-BG"/>
              </w:rPr>
            </w:pPr>
            <w:r w:rsidRPr="00657548">
              <w:rPr>
                <w:b/>
                <w:i/>
                <w:sz w:val="22"/>
                <w:szCs w:val="22"/>
                <w:lang w:val="bg-BG"/>
              </w:rPr>
              <w:t>Тп</w:t>
            </w:r>
            <w:r w:rsidR="001F5430">
              <w:rPr>
                <w:b/>
                <w:i/>
                <w:sz w:val="22"/>
                <w:szCs w:val="22"/>
                <w:lang w:val="bg-BG"/>
              </w:rPr>
              <w:t>4</w:t>
            </w:r>
            <w:r w:rsidRPr="00657548">
              <w:rPr>
                <w:b/>
                <w:i/>
                <w:sz w:val="22"/>
                <w:szCs w:val="22"/>
                <w:lang w:val="bg-BG"/>
              </w:rPr>
              <w:t>-i</w:t>
            </w:r>
          </w:p>
        </w:tc>
        <w:tc>
          <w:tcPr>
            <w:tcW w:w="5647" w:type="dxa"/>
            <w:tcBorders>
              <w:top w:val="single" w:sz="4" w:space="0" w:color="auto"/>
              <w:left w:val="single" w:sz="4" w:space="0" w:color="auto"/>
              <w:bottom w:val="single" w:sz="4" w:space="0" w:color="auto"/>
              <w:right w:val="single" w:sz="4" w:space="0" w:color="auto"/>
            </w:tcBorders>
          </w:tcPr>
          <w:p w:rsidR="00657548" w:rsidRPr="00657548" w:rsidRDefault="00657548" w:rsidP="00AA3AF0">
            <w:pPr>
              <w:pStyle w:val="24"/>
              <w:tabs>
                <w:tab w:val="left" w:pos="-556"/>
              </w:tabs>
              <w:spacing w:line="276" w:lineRule="auto"/>
              <w:ind w:left="45"/>
              <w:rPr>
                <w:b/>
                <w:sz w:val="22"/>
                <w:szCs w:val="22"/>
                <w:lang w:val="bg-BG"/>
              </w:rPr>
            </w:pPr>
            <w:r w:rsidRPr="00657548">
              <w:rPr>
                <w:sz w:val="22"/>
                <w:szCs w:val="22"/>
                <w:lang w:val="bg-BG"/>
              </w:rPr>
              <w:t xml:space="preserve">Срок за отстраняване на забележки, недостатъци по искане от страна на ДФЗ, установени в </w:t>
            </w:r>
            <w:r w:rsidR="006552BC" w:rsidRPr="006552BC">
              <w:rPr>
                <w:sz w:val="22"/>
                <w:szCs w:val="22"/>
                <w:lang w:val="bg-BG"/>
              </w:rPr>
              <w:t>представените анализи за социално-икономическите ползи за развитието на селския район, устойчивостта на инвестицията и анализи разходи</w:t>
            </w:r>
            <w:r w:rsidR="006552BC">
              <w:rPr>
                <w:sz w:val="22"/>
                <w:szCs w:val="22"/>
                <w:lang w:val="bg-BG"/>
              </w:rPr>
              <w:t xml:space="preserve">-ползи (финансов анализ)/ </w:t>
            </w:r>
            <w:r w:rsidRPr="00657548">
              <w:rPr>
                <w:b/>
                <w:sz w:val="22"/>
                <w:szCs w:val="22"/>
                <w:lang w:val="bg-BG"/>
              </w:rPr>
              <w:t>(Ср.ДФЗ)</w:t>
            </w:r>
          </w:p>
        </w:tc>
        <w:tc>
          <w:tcPr>
            <w:tcW w:w="2835" w:type="dxa"/>
            <w:tcBorders>
              <w:top w:val="single" w:sz="4" w:space="0" w:color="auto"/>
              <w:left w:val="single" w:sz="4" w:space="0" w:color="auto"/>
              <w:bottom w:val="single" w:sz="4" w:space="0" w:color="auto"/>
              <w:right w:val="single" w:sz="4" w:space="0" w:color="auto"/>
            </w:tcBorders>
            <w:vAlign w:val="center"/>
          </w:tcPr>
          <w:p w:rsidR="00657548" w:rsidRPr="00657548" w:rsidRDefault="00657548" w:rsidP="00AA3AF0">
            <w:pPr>
              <w:pStyle w:val="24"/>
              <w:tabs>
                <w:tab w:val="left" w:pos="0"/>
              </w:tabs>
              <w:spacing w:line="276" w:lineRule="auto"/>
              <w:ind w:firstLine="10"/>
              <w:rPr>
                <w:b/>
                <w:sz w:val="22"/>
                <w:szCs w:val="22"/>
                <w:lang w:val="bg-BG"/>
              </w:rPr>
            </w:pPr>
            <w:r w:rsidRPr="00657548">
              <w:rPr>
                <w:b/>
                <w:sz w:val="22"/>
                <w:szCs w:val="22"/>
                <w:lang w:val="bg-BG"/>
              </w:rPr>
              <w:t>5 т.</w:t>
            </w:r>
          </w:p>
        </w:tc>
      </w:tr>
      <w:tr w:rsidR="00CA5344" w:rsidRPr="00F94764" w:rsidTr="00BB471E">
        <w:trPr>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5344" w:rsidRPr="00F94764" w:rsidRDefault="00CA5344" w:rsidP="008E3765">
            <w:pPr>
              <w:pStyle w:val="24"/>
              <w:tabs>
                <w:tab w:val="left" w:pos="0"/>
              </w:tabs>
              <w:spacing w:line="276" w:lineRule="auto"/>
              <w:ind w:firstLine="10"/>
              <w:rPr>
                <w:sz w:val="22"/>
                <w:szCs w:val="22"/>
                <w:lang w:val="bg-BG"/>
              </w:rPr>
            </w:pPr>
            <w:r w:rsidRPr="00F94764">
              <w:rPr>
                <w:sz w:val="22"/>
                <w:szCs w:val="22"/>
                <w:lang w:val="bg-BG"/>
              </w:rPr>
              <w:t xml:space="preserve">Финансови показатели – Фп – </w:t>
            </w:r>
            <w:r w:rsidR="008E3765">
              <w:rPr>
                <w:sz w:val="22"/>
                <w:szCs w:val="22"/>
                <w:lang w:val="bg-BG"/>
              </w:rPr>
              <w:t>5</w:t>
            </w:r>
            <w:r w:rsidRPr="00F94764">
              <w:rPr>
                <w:sz w:val="22"/>
                <w:szCs w:val="22"/>
                <w:lang w:val="bg-BG"/>
              </w:rPr>
              <w:t xml:space="preserve">0 т. </w:t>
            </w:r>
          </w:p>
        </w:tc>
      </w:tr>
      <w:tr w:rsidR="00CA5344" w:rsidRPr="00F94764" w:rsidTr="00BB471E">
        <w:trPr>
          <w:jc w:val="center"/>
        </w:trPr>
        <w:tc>
          <w:tcPr>
            <w:tcW w:w="1157" w:type="dxa"/>
            <w:tcBorders>
              <w:top w:val="single" w:sz="4" w:space="0" w:color="auto"/>
              <w:left w:val="single" w:sz="4" w:space="0" w:color="auto"/>
              <w:bottom w:val="single" w:sz="4" w:space="0" w:color="auto"/>
              <w:right w:val="single" w:sz="4" w:space="0" w:color="auto"/>
            </w:tcBorders>
          </w:tcPr>
          <w:p w:rsidR="00CA5344" w:rsidRPr="00F94764" w:rsidRDefault="00CA5344" w:rsidP="00CA5344">
            <w:pPr>
              <w:pStyle w:val="24"/>
              <w:tabs>
                <w:tab w:val="left" w:pos="317"/>
              </w:tabs>
              <w:spacing w:line="276" w:lineRule="auto"/>
              <w:ind w:firstLine="10"/>
              <w:rPr>
                <w:b/>
                <w:i/>
                <w:sz w:val="22"/>
                <w:szCs w:val="22"/>
                <w:lang w:val="bg-BG"/>
              </w:rPr>
            </w:pPr>
            <w:r w:rsidRPr="00F94764">
              <w:rPr>
                <w:b/>
                <w:i/>
                <w:sz w:val="22"/>
                <w:szCs w:val="22"/>
                <w:lang w:val="bg-BG"/>
              </w:rPr>
              <w:t xml:space="preserve">Фn </w:t>
            </w:r>
          </w:p>
        </w:tc>
        <w:tc>
          <w:tcPr>
            <w:tcW w:w="5647" w:type="dxa"/>
            <w:tcBorders>
              <w:top w:val="single" w:sz="4" w:space="0" w:color="auto"/>
              <w:left w:val="single" w:sz="4" w:space="0" w:color="auto"/>
              <w:bottom w:val="single" w:sz="4" w:space="0" w:color="auto"/>
              <w:right w:val="single" w:sz="4" w:space="0" w:color="auto"/>
            </w:tcBorders>
          </w:tcPr>
          <w:p w:rsidR="00CA5344" w:rsidRPr="00F94764" w:rsidRDefault="006C34A2" w:rsidP="006C34A2">
            <w:pPr>
              <w:pStyle w:val="24"/>
              <w:tabs>
                <w:tab w:val="left" w:pos="0"/>
              </w:tabs>
              <w:spacing w:line="276" w:lineRule="auto"/>
              <w:ind w:left="45" w:firstLine="10"/>
              <w:rPr>
                <w:b/>
                <w:sz w:val="22"/>
                <w:szCs w:val="22"/>
                <w:lang w:val="bg-BG"/>
              </w:rPr>
            </w:pPr>
            <w:r w:rsidRPr="00F94764">
              <w:rPr>
                <w:b/>
                <w:sz w:val="22"/>
                <w:szCs w:val="22"/>
                <w:lang w:val="bg-BG"/>
              </w:rPr>
              <w:t>Обща п</w:t>
            </w:r>
            <w:r w:rsidR="00CA5344" w:rsidRPr="00F94764">
              <w:rPr>
                <w:b/>
                <w:sz w:val="22"/>
                <w:szCs w:val="22"/>
                <w:lang w:val="bg-BG"/>
              </w:rPr>
              <w:t>редлагана цена</w:t>
            </w:r>
            <w:r w:rsidR="001963CA">
              <w:rPr>
                <w:b/>
                <w:sz w:val="22"/>
                <w:szCs w:val="22"/>
                <w:lang w:val="bg-BG"/>
              </w:rPr>
              <w:t xml:space="preserve"> </w:t>
            </w:r>
            <w:r w:rsidR="00CA5344" w:rsidRPr="00F94764">
              <w:rPr>
                <w:b/>
                <w:sz w:val="22"/>
                <w:szCs w:val="22"/>
                <w:lang w:val="bg-BG"/>
              </w:rPr>
              <w:t>за изпълнение</w:t>
            </w:r>
            <w:r w:rsidR="00F66244" w:rsidRPr="00F94764">
              <w:rPr>
                <w:b/>
                <w:sz w:val="22"/>
                <w:szCs w:val="22"/>
                <w:lang w:val="bg-BG"/>
              </w:rPr>
              <w:t xml:space="preserve"> предмета на поръчката</w:t>
            </w:r>
            <w:r w:rsidR="00CA5344" w:rsidRPr="00F94764">
              <w:rPr>
                <w:b/>
                <w:sz w:val="22"/>
                <w:szCs w:val="22"/>
                <w:lang w:val="bg-BG"/>
              </w:rPr>
              <w:t xml:space="preserve"> / (Ц)</w:t>
            </w:r>
          </w:p>
        </w:tc>
        <w:tc>
          <w:tcPr>
            <w:tcW w:w="2835" w:type="dxa"/>
            <w:tcBorders>
              <w:top w:val="single" w:sz="4" w:space="0" w:color="auto"/>
              <w:left w:val="single" w:sz="4" w:space="0" w:color="auto"/>
              <w:bottom w:val="single" w:sz="4" w:space="0" w:color="auto"/>
              <w:right w:val="single" w:sz="4" w:space="0" w:color="auto"/>
            </w:tcBorders>
            <w:vAlign w:val="center"/>
          </w:tcPr>
          <w:p w:rsidR="00CA5344" w:rsidRPr="00F94764" w:rsidRDefault="008E3765" w:rsidP="008E3765">
            <w:pPr>
              <w:pStyle w:val="24"/>
              <w:tabs>
                <w:tab w:val="left" w:pos="0"/>
                <w:tab w:val="left" w:pos="2215"/>
              </w:tabs>
              <w:spacing w:line="276" w:lineRule="auto"/>
              <w:ind w:firstLine="10"/>
              <w:rPr>
                <w:i/>
                <w:sz w:val="22"/>
                <w:szCs w:val="22"/>
                <w:lang w:val="bg-BG"/>
              </w:rPr>
            </w:pPr>
            <w:r>
              <w:rPr>
                <w:b/>
                <w:sz w:val="22"/>
                <w:szCs w:val="22"/>
                <w:lang w:val="bg-BG"/>
              </w:rPr>
              <w:t>5</w:t>
            </w:r>
            <w:r w:rsidR="00CA5344" w:rsidRPr="00F94764">
              <w:rPr>
                <w:b/>
                <w:sz w:val="22"/>
                <w:szCs w:val="22"/>
                <w:lang w:val="bg-BG"/>
              </w:rPr>
              <w:t>0 т</w:t>
            </w:r>
            <w:r w:rsidR="00CA5344" w:rsidRPr="00F94764">
              <w:rPr>
                <w:i/>
                <w:sz w:val="22"/>
                <w:szCs w:val="22"/>
                <w:lang w:val="bg-BG"/>
              </w:rPr>
              <w:t>.</w:t>
            </w:r>
          </w:p>
        </w:tc>
      </w:tr>
      <w:tr w:rsidR="00CA5344" w:rsidRPr="00F94764" w:rsidTr="00BB471E">
        <w:trPr>
          <w:jc w:val="center"/>
        </w:trPr>
        <w:tc>
          <w:tcPr>
            <w:tcW w:w="6804" w:type="dxa"/>
            <w:gridSpan w:val="2"/>
            <w:tcBorders>
              <w:top w:val="single" w:sz="4" w:space="0" w:color="auto"/>
              <w:left w:val="single" w:sz="4" w:space="0" w:color="auto"/>
              <w:bottom w:val="single" w:sz="4" w:space="0" w:color="auto"/>
              <w:right w:val="single" w:sz="4" w:space="0" w:color="auto"/>
            </w:tcBorders>
            <w:shd w:val="clear" w:color="auto" w:fill="A6A6A6"/>
          </w:tcPr>
          <w:p w:rsidR="00CA5344" w:rsidRPr="00F94764" w:rsidRDefault="00CA5344" w:rsidP="00BB471E">
            <w:pPr>
              <w:pStyle w:val="24"/>
              <w:tabs>
                <w:tab w:val="left" w:pos="0"/>
              </w:tabs>
              <w:spacing w:line="276" w:lineRule="auto"/>
              <w:ind w:firstLine="10"/>
              <w:jc w:val="right"/>
              <w:rPr>
                <w:sz w:val="22"/>
                <w:szCs w:val="22"/>
                <w:lang w:val="bg-BG"/>
              </w:rPr>
            </w:pPr>
            <w:r w:rsidRPr="00F94764">
              <w:rPr>
                <w:sz w:val="22"/>
                <w:szCs w:val="22"/>
                <w:lang w:val="bg-BG"/>
              </w:rPr>
              <w:t>Общо:</w:t>
            </w:r>
          </w:p>
        </w:tc>
        <w:tc>
          <w:tcPr>
            <w:tcW w:w="2835" w:type="dxa"/>
            <w:tcBorders>
              <w:top w:val="single" w:sz="4" w:space="0" w:color="auto"/>
              <w:left w:val="single" w:sz="4" w:space="0" w:color="auto"/>
              <w:bottom w:val="single" w:sz="4" w:space="0" w:color="auto"/>
              <w:right w:val="single" w:sz="4" w:space="0" w:color="auto"/>
            </w:tcBorders>
            <w:shd w:val="clear" w:color="auto" w:fill="A6A6A6"/>
            <w:vAlign w:val="center"/>
          </w:tcPr>
          <w:p w:rsidR="00CA5344" w:rsidRPr="00F94764" w:rsidRDefault="00CA5344" w:rsidP="00BB471E">
            <w:pPr>
              <w:pStyle w:val="24"/>
              <w:tabs>
                <w:tab w:val="left" w:pos="0"/>
                <w:tab w:val="left" w:pos="2215"/>
              </w:tabs>
              <w:spacing w:line="276" w:lineRule="auto"/>
              <w:ind w:firstLine="10"/>
              <w:rPr>
                <w:b/>
                <w:sz w:val="22"/>
                <w:szCs w:val="22"/>
                <w:lang w:val="bg-BG"/>
              </w:rPr>
            </w:pPr>
            <w:r w:rsidRPr="00F94764">
              <w:rPr>
                <w:b/>
                <w:sz w:val="22"/>
                <w:szCs w:val="22"/>
                <w:lang w:val="bg-BG"/>
              </w:rPr>
              <w:t>100 т.</w:t>
            </w:r>
          </w:p>
        </w:tc>
      </w:tr>
    </w:tbl>
    <w:p w:rsidR="00CA5344" w:rsidRPr="00F94764" w:rsidRDefault="00CA5344" w:rsidP="00CA5344">
      <w:pPr>
        <w:spacing w:before="240"/>
        <w:ind w:firstLine="709"/>
        <w:rPr>
          <w:b/>
          <w:bCs/>
          <w:sz w:val="22"/>
          <w:szCs w:val="22"/>
          <w:lang w:val="bg-BG"/>
        </w:rPr>
      </w:pPr>
      <w:r w:rsidRPr="00F94764">
        <w:rPr>
          <w:b/>
          <w:sz w:val="22"/>
          <w:szCs w:val="22"/>
          <w:lang w:val="bg-BG"/>
        </w:rPr>
        <w:t>3.4.У</w:t>
      </w:r>
      <w:r w:rsidRPr="00F94764">
        <w:rPr>
          <w:b/>
          <w:bCs/>
          <w:sz w:val="22"/>
          <w:szCs w:val="22"/>
          <w:lang w:val="bg-BG"/>
        </w:rPr>
        <w:t>казания за определяне на техническата оценка на офертите</w:t>
      </w:r>
    </w:p>
    <w:p w:rsidR="00CA5344" w:rsidRDefault="00CA5344" w:rsidP="00CA5344">
      <w:pPr>
        <w:ind w:firstLine="708"/>
        <w:rPr>
          <w:b/>
          <w:bCs/>
          <w:sz w:val="22"/>
          <w:szCs w:val="22"/>
          <w:u w:val="single"/>
          <w:lang w:val="bg-BG"/>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80"/>
      </w:tblGrid>
      <w:tr w:rsidR="00657548" w:rsidRPr="00633596" w:rsidTr="00AA3AF0">
        <w:tc>
          <w:tcPr>
            <w:tcW w:w="3168" w:type="dxa"/>
          </w:tcPr>
          <w:p w:rsidR="00657548" w:rsidRPr="00633596" w:rsidRDefault="00657548" w:rsidP="00AA3AF0">
            <w:pPr>
              <w:tabs>
                <w:tab w:val="left" w:pos="0"/>
                <w:tab w:val="left" w:pos="1211"/>
              </w:tabs>
              <w:jc w:val="center"/>
              <w:rPr>
                <w:b/>
                <w:bCs/>
                <w:sz w:val="22"/>
                <w:szCs w:val="22"/>
              </w:rPr>
            </w:pPr>
            <w:r w:rsidRPr="00633596">
              <w:rPr>
                <w:b/>
                <w:bCs/>
                <w:sz w:val="22"/>
                <w:szCs w:val="22"/>
              </w:rPr>
              <w:t>Показател</w:t>
            </w:r>
          </w:p>
        </w:tc>
        <w:tc>
          <w:tcPr>
            <w:tcW w:w="6480" w:type="dxa"/>
          </w:tcPr>
          <w:p w:rsidR="00657548" w:rsidRPr="00633596" w:rsidRDefault="00657548" w:rsidP="00AA3AF0">
            <w:pPr>
              <w:tabs>
                <w:tab w:val="left" w:pos="0"/>
                <w:tab w:val="left" w:pos="1211"/>
              </w:tabs>
              <w:ind w:left="283"/>
              <w:jc w:val="center"/>
              <w:rPr>
                <w:b/>
                <w:bCs/>
                <w:sz w:val="22"/>
                <w:szCs w:val="22"/>
              </w:rPr>
            </w:pPr>
            <w:r w:rsidRPr="00633596">
              <w:rPr>
                <w:b/>
                <w:bCs/>
                <w:sz w:val="22"/>
                <w:szCs w:val="22"/>
              </w:rPr>
              <w:t>Указания за определяне на оценката</w:t>
            </w:r>
          </w:p>
        </w:tc>
      </w:tr>
      <w:tr w:rsidR="001F5430" w:rsidRPr="00B4349E" w:rsidTr="00AA3AF0">
        <w:tc>
          <w:tcPr>
            <w:tcW w:w="3168" w:type="dxa"/>
          </w:tcPr>
          <w:p w:rsidR="001F5430" w:rsidRPr="00B4349E" w:rsidRDefault="001F5430" w:rsidP="001F5430">
            <w:pPr>
              <w:tabs>
                <w:tab w:val="left" w:pos="0"/>
                <w:tab w:val="left" w:pos="1211"/>
              </w:tabs>
              <w:spacing w:before="120"/>
              <w:ind w:left="120"/>
              <w:rPr>
                <w:sz w:val="22"/>
                <w:szCs w:val="22"/>
                <w:lang w:val="bg-BG"/>
              </w:rPr>
            </w:pPr>
            <w:r w:rsidRPr="00B4349E">
              <w:rPr>
                <w:sz w:val="22"/>
                <w:szCs w:val="22"/>
                <w:lang w:val="bg-BG"/>
              </w:rPr>
              <w:t>Стратегия и организация за изпълнение</w:t>
            </w:r>
          </w:p>
        </w:tc>
        <w:tc>
          <w:tcPr>
            <w:tcW w:w="6480" w:type="dxa"/>
          </w:tcPr>
          <w:p w:rsidR="001F5430" w:rsidRPr="00B4349E" w:rsidRDefault="001F5430" w:rsidP="001F5430">
            <w:pPr>
              <w:spacing w:before="120"/>
              <w:jc w:val="both"/>
              <w:rPr>
                <w:sz w:val="22"/>
                <w:szCs w:val="22"/>
                <w:lang w:val="bg-BG"/>
              </w:rPr>
            </w:pPr>
            <w:r w:rsidRPr="00B4349E">
              <w:rPr>
                <w:sz w:val="22"/>
                <w:szCs w:val="22"/>
                <w:lang w:val="bg-BG"/>
              </w:rPr>
              <w:t xml:space="preserve">По показателя „Стратегия и организация за изпълнение” ще се извършва оценка на качеството на предложената от участника стратегия и организация на работа в съответствие с указанията на Възложителя съобразно целите и дейностите на поръчката и </w:t>
            </w:r>
            <w:r w:rsidRPr="00B4349E">
              <w:rPr>
                <w:sz w:val="22"/>
                <w:szCs w:val="22"/>
                <w:lang w:val="bg-BG"/>
              </w:rPr>
              <w:lastRenderedPageBreak/>
              <w:t xml:space="preserve">изискванията, посочени в Техническото задание. </w:t>
            </w:r>
          </w:p>
          <w:p w:rsidR="001F5430" w:rsidRPr="00B4349E" w:rsidRDefault="001F5430" w:rsidP="001F5430">
            <w:pPr>
              <w:spacing w:before="120"/>
              <w:jc w:val="both"/>
              <w:rPr>
                <w:sz w:val="22"/>
                <w:szCs w:val="22"/>
                <w:lang w:val="bg-BG"/>
              </w:rPr>
            </w:pPr>
            <w:r w:rsidRPr="00B4349E">
              <w:rPr>
                <w:sz w:val="22"/>
                <w:szCs w:val="22"/>
                <w:lang w:val="bg-BG"/>
              </w:rPr>
              <w:t xml:space="preserve">Оценката на техническото предложение е 3-степенна и се извършва чрез  експертна оценка на комисията по следната скала:  </w:t>
            </w:r>
          </w:p>
          <w:p w:rsidR="001F5430" w:rsidRPr="00B4349E" w:rsidRDefault="001F5430" w:rsidP="001F5430">
            <w:pPr>
              <w:spacing w:before="120"/>
              <w:jc w:val="both"/>
              <w:rPr>
                <w:sz w:val="22"/>
                <w:szCs w:val="22"/>
                <w:lang w:val="bg-BG"/>
              </w:rPr>
            </w:pPr>
            <w:r w:rsidRPr="00B4349E">
              <w:rPr>
                <w:b/>
                <w:sz w:val="22"/>
                <w:szCs w:val="22"/>
                <w:lang w:val="bg-BG"/>
              </w:rPr>
              <w:t>30 т.</w:t>
            </w:r>
            <w:r w:rsidRPr="00B4349E">
              <w:rPr>
                <w:sz w:val="22"/>
                <w:szCs w:val="22"/>
                <w:lang w:val="bg-BG"/>
              </w:rPr>
              <w:t xml:space="preserve"> Предложена е цялостна стратегия за реализация предмета на поръчка</w:t>
            </w:r>
            <w:r w:rsidR="0090274F" w:rsidRPr="00B4349E">
              <w:rPr>
                <w:sz w:val="22"/>
                <w:szCs w:val="22"/>
                <w:lang w:val="bg-BG"/>
              </w:rPr>
              <w:t>та</w:t>
            </w:r>
            <w:r w:rsidRPr="00B4349E">
              <w:rPr>
                <w:sz w:val="22"/>
                <w:szCs w:val="22"/>
                <w:lang w:val="bg-BG"/>
              </w:rPr>
              <w:t>, която се отличава с ясна структура и съдържание, видове дейности, придружени с обосновани решения във връзка с тяхното изпълнение и дефинирани конкретни резултати. Представената стратегия съдържа техническия и документален инструментариум  (сред които източници на информация, методи и способи за събиране на данни и видове анализ), който осигурява подробна информация за начините и средствата, чрез които ще се постигне планираният общ резултат. Предвидена е организация на изпълнение (с посочени всички материални и човешки ресурси, разпределение на задачите между експертите, избраната схема за взаимодействие с възложителя във връзка с изпълнение, отчитане, съгласуване и приемане на работата) е в съответствие с предложената стратегия, използвания инструментариум/техники и е съобразена с обема и естеството на дейностите от техническото задание. Техническото предложение на участника съответства на изискванията на техническото задание и съдържа стратегия и организация за изпълнение, които са структурно и съдържателно взаимодопълващи се, разработени са в тяхното смислово и логическо единство.</w:t>
            </w:r>
          </w:p>
          <w:p w:rsidR="001F5430" w:rsidRPr="00B4349E" w:rsidRDefault="001F5430" w:rsidP="001F5430">
            <w:pPr>
              <w:spacing w:before="120"/>
              <w:jc w:val="both"/>
              <w:rPr>
                <w:sz w:val="22"/>
                <w:szCs w:val="22"/>
                <w:lang w:val="bg-BG"/>
              </w:rPr>
            </w:pPr>
            <w:r w:rsidRPr="00B4349E">
              <w:rPr>
                <w:b/>
                <w:sz w:val="22"/>
                <w:szCs w:val="22"/>
                <w:lang w:val="bg-BG"/>
              </w:rPr>
              <w:t>20 т.</w:t>
            </w:r>
            <w:r w:rsidRPr="00B4349E">
              <w:rPr>
                <w:sz w:val="22"/>
                <w:szCs w:val="22"/>
                <w:lang w:val="bg-BG"/>
              </w:rPr>
              <w:t xml:space="preserve"> Предложена е  стратегия за реализация предмета на поръчка</w:t>
            </w:r>
            <w:r w:rsidR="0090274F" w:rsidRPr="00B4349E">
              <w:rPr>
                <w:sz w:val="22"/>
                <w:szCs w:val="22"/>
                <w:lang w:val="bg-BG"/>
              </w:rPr>
              <w:t>та</w:t>
            </w:r>
            <w:r w:rsidRPr="00B4349E">
              <w:rPr>
                <w:sz w:val="22"/>
                <w:szCs w:val="22"/>
                <w:lang w:val="bg-BG"/>
              </w:rPr>
              <w:t>, която има структура и съдържание, видове дейности съгласно техническото задание и обосновани решения във връзка с тяхното изпълнение. Представената стратегия съдържа техническия и документален инструментариум (сред които източници на информация, методи и способи за събиране на данни, анализ), приложим от гл.т. спецификата на обществената поръчка. Предложена е организация на работа, посочено е разпределението на задачите между експертите и схемата за взаимодействие с възложителя във връзка с изпълнение, отчитане, съгласуване и приемане на работата, която има по-скоро общ характер, отколкото характер на смислова и логически неделима част от конкретната стратегия. Техническото предложение на участника съответства на изискванията на техническото задание, съдържа стратегия и организация за изпълнение, но не е ясна и/или не е подробна и/или съдържа други неточности в отделни части и/или компоненти.</w:t>
            </w:r>
          </w:p>
          <w:p w:rsidR="001F5430" w:rsidRPr="00B4349E" w:rsidRDefault="001F5430" w:rsidP="001F5430">
            <w:pPr>
              <w:spacing w:before="120"/>
              <w:jc w:val="both"/>
              <w:rPr>
                <w:sz w:val="22"/>
                <w:szCs w:val="22"/>
                <w:lang w:val="bg-BG"/>
              </w:rPr>
            </w:pPr>
            <w:r w:rsidRPr="00B4349E">
              <w:rPr>
                <w:b/>
                <w:sz w:val="22"/>
                <w:szCs w:val="22"/>
                <w:lang w:val="bg-BG"/>
              </w:rPr>
              <w:t>10 т.</w:t>
            </w:r>
            <w:r w:rsidRPr="00B4349E">
              <w:rPr>
                <w:sz w:val="22"/>
                <w:szCs w:val="22"/>
                <w:lang w:val="bg-BG"/>
              </w:rPr>
              <w:t xml:space="preserve"> Предложена е стратегия за реализация предмета на поръчка</w:t>
            </w:r>
            <w:r w:rsidR="00825CD5" w:rsidRPr="00B4349E">
              <w:rPr>
                <w:sz w:val="22"/>
                <w:szCs w:val="22"/>
                <w:lang w:val="bg-BG"/>
              </w:rPr>
              <w:t>та</w:t>
            </w:r>
            <w:r w:rsidRPr="00B4349E">
              <w:rPr>
                <w:sz w:val="22"/>
                <w:szCs w:val="22"/>
                <w:lang w:val="bg-BG"/>
              </w:rPr>
              <w:t xml:space="preserve">, която има структура и съдържание и видове дейности, посочени в техническото задание. В представената стратегия е посочено, че ще се използва технически и документален инструментариум (сред които източници на информация и способи за събиране на данни), съобразен  със спецификата на предмета на обществената поръчка.  Предложена е организация </w:t>
            </w:r>
            <w:r w:rsidRPr="00B4349E">
              <w:rPr>
                <w:sz w:val="22"/>
                <w:szCs w:val="22"/>
                <w:lang w:val="bg-BG"/>
              </w:rPr>
              <w:lastRenderedPageBreak/>
              <w:t>на работа с разпределение на задачите между експертите, схема за взаимодействие с възложителя във връзка с изпълнение, отчитане, съгласуване и приемане на работата. Техническото предложение на участника съответства на изискванията на техническото задание и съдържа стратегия и организация за изпълнение, в която отделни нейни части и/или компоненти са представени формално и/или схематично и/или теоретично.</w:t>
            </w:r>
          </w:p>
          <w:p w:rsidR="001F5430" w:rsidRPr="00B4349E" w:rsidRDefault="001F5430" w:rsidP="001F5430">
            <w:pPr>
              <w:spacing w:before="120"/>
              <w:jc w:val="both"/>
              <w:rPr>
                <w:sz w:val="22"/>
                <w:szCs w:val="22"/>
                <w:lang w:val="bg-BG"/>
              </w:rPr>
            </w:pPr>
            <w:r w:rsidRPr="00B4349E">
              <w:rPr>
                <w:sz w:val="22"/>
                <w:szCs w:val="22"/>
                <w:lang w:val="bg-BG"/>
              </w:rPr>
              <w:t>Забележка: За целите на методиката и прилагане на скалата за оценка важат следните дефиниции:</w:t>
            </w:r>
          </w:p>
          <w:p w:rsidR="001F5430" w:rsidRPr="00B4349E" w:rsidRDefault="001F5430" w:rsidP="001F5430">
            <w:pPr>
              <w:spacing w:before="120"/>
              <w:jc w:val="both"/>
              <w:rPr>
                <w:sz w:val="22"/>
                <w:szCs w:val="22"/>
                <w:lang w:val="bg-BG"/>
              </w:rPr>
            </w:pPr>
            <w:r w:rsidRPr="00B4349E">
              <w:rPr>
                <w:sz w:val="22"/>
                <w:szCs w:val="22"/>
                <w:lang w:val="bg-BG"/>
              </w:rPr>
              <w:t xml:space="preserve">„Ясна структура“ следва да се разбира структура, която има въвеждаща/основна и заключителна част; наименовани са всички раздели към съответните части и във всеки от тях са посочени обхват и вид методи, подходи и резултати. </w:t>
            </w:r>
          </w:p>
          <w:p w:rsidR="001F5430" w:rsidRPr="00B4349E" w:rsidRDefault="001F5430" w:rsidP="001F5430">
            <w:pPr>
              <w:spacing w:before="120"/>
              <w:jc w:val="both"/>
              <w:rPr>
                <w:sz w:val="22"/>
                <w:szCs w:val="22"/>
                <w:lang w:val="bg-BG"/>
              </w:rPr>
            </w:pPr>
            <w:r w:rsidRPr="00B4349E">
              <w:rPr>
                <w:sz w:val="22"/>
                <w:szCs w:val="22"/>
                <w:lang w:val="bg-BG"/>
              </w:rPr>
              <w:t>„Ясно“ е описание, което недвусмислено посочва конкретния вид дейност и/или конкретно предложение/решение по начин, по който същият/ото да бъде индивидуализиран/о сред останалите предвидени видове дейности/предложения и изяснява подхода на работа.</w:t>
            </w:r>
          </w:p>
          <w:p w:rsidR="001F5430" w:rsidRPr="00B4349E" w:rsidRDefault="001F5430" w:rsidP="001F5430">
            <w:pPr>
              <w:spacing w:before="120"/>
              <w:jc w:val="both"/>
              <w:rPr>
                <w:sz w:val="22"/>
                <w:szCs w:val="22"/>
                <w:lang w:val="bg-BG"/>
              </w:rPr>
            </w:pPr>
            <w:r w:rsidRPr="00B4349E">
              <w:rPr>
                <w:sz w:val="22"/>
                <w:szCs w:val="22"/>
                <w:lang w:val="bg-BG"/>
              </w:rPr>
              <w:t xml:space="preserve">„Подробно“ е описание, което освен че съдържа видове дейности, поддейности, предложения и други параметри,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и/или други факти, имащи отношение към повишаване качеството и обхвата на изпълнение на поръчката. </w:t>
            </w:r>
          </w:p>
          <w:p w:rsidR="001F5430" w:rsidRPr="00B4349E" w:rsidRDefault="001F5430" w:rsidP="001F5430">
            <w:pPr>
              <w:spacing w:before="120"/>
              <w:jc w:val="both"/>
              <w:rPr>
                <w:sz w:val="22"/>
                <w:szCs w:val="22"/>
                <w:lang w:val="bg-BG"/>
              </w:rPr>
            </w:pPr>
            <w:r w:rsidRPr="00B4349E">
              <w:rPr>
                <w:sz w:val="22"/>
                <w:szCs w:val="22"/>
                <w:lang w:val="bg-BG"/>
              </w:rPr>
              <w:t>„Обосновано” за целите на настоящата методика, означава  обяснение за приложимостта и полезността на предложените за използване методи и подходи при изпълнението на поръчката.</w:t>
            </w:r>
          </w:p>
          <w:p w:rsidR="001F5430" w:rsidRPr="00B4349E" w:rsidRDefault="001F5430" w:rsidP="001F5430">
            <w:pPr>
              <w:spacing w:before="120"/>
              <w:jc w:val="both"/>
              <w:rPr>
                <w:sz w:val="22"/>
                <w:szCs w:val="22"/>
                <w:lang w:val="bg-BG"/>
              </w:rPr>
            </w:pPr>
            <w:r w:rsidRPr="00B4349E">
              <w:rPr>
                <w:sz w:val="22"/>
                <w:szCs w:val="22"/>
                <w:lang w:val="bg-BG"/>
              </w:rPr>
              <w:t xml:space="preserve">„Общ“ е незадълбочен, повърхностен, без подробности. </w:t>
            </w:r>
          </w:p>
          <w:p w:rsidR="001F5430" w:rsidRPr="00B4349E" w:rsidRDefault="001F5430" w:rsidP="001F5430">
            <w:pPr>
              <w:spacing w:before="120"/>
              <w:jc w:val="both"/>
              <w:rPr>
                <w:sz w:val="22"/>
                <w:szCs w:val="22"/>
                <w:lang w:val="bg-BG"/>
              </w:rPr>
            </w:pPr>
            <w:r w:rsidRPr="00B4349E">
              <w:rPr>
                <w:sz w:val="22"/>
                <w:szCs w:val="22"/>
                <w:lang w:val="bg-BG"/>
              </w:rPr>
              <w:t>„Формално” е описание, в което участникът е повторил самите изисквания на заданието и/или само декларативно е заявил, че ще ги изпълни.</w:t>
            </w:r>
          </w:p>
          <w:p w:rsidR="001F5430" w:rsidRPr="00B4349E" w:rsidRDefault="001F5430" w:rsidP="001F5430">
            <w:pPr>
              <w:spacing w:before="120"/>
              <w:jc w:val="both"/>
              <w:rPr>
                <w:sz w:val="22"/>
                <w:szCs w:val="22"/>
                <w:lang w:val="bg-BG"/>
              </w:rPr>
            </w:pPr>
            <w:r w:rsidRPr="00B4349E">
              <w:rPr>
                <w:sz w:val="22"/>
                <w:szCs w:val="22"/>
                <w:lang w:val="bg-BG"/>
              </w:rPr>
              <w:t>„Неточности“ за целите на настоящата методика са тези неточности в стратегията, които не я правят неотговаряща на изискванията на възложителя, но съставляват вътрешни противоречия и/или липса на подробна информация и/или конкретика, яснота и други.</w:t>
            </w:r>
          </w:p>
          <w:p w:rsidR="001F5430" w:rsidRPr="00B4349E" w:rsidRDefault="001F5430" w:rsidP="001F5430">
            <w:pPr>
              <w:spacing w:before="120"/>
              <w:jc w:val="both"/>
              <w:rPr>
                <w:sz w:val="22"/>
                <w:szCs w:val="22"/>
                <w:lang w:val="bg-BG"/>
              </w:rPr>
            </w:pPr>
            <w:r w:rsidRPr="00B4349E">
              <w:rPr>
                <w:sz w:val="22"/>
                <w:szCs w:val="22"/>
                <w:lang w:val="bg-BG"/>
              </w:rPr>
              <w:t>„Схематично“ за целите на настоящата методика означава изброяване на наименованието на методите за събиране и анализ на информацията и за оценка на изпълнението, резултатите и въздействието.</w:t>
            </w:r>
          </w:p>
          <w:p w:rsidR="001F5430" w:rsidRPr="00B4349E" w:rsidRDefault="001F5430" w:rsidP="001F5430">
            <w:pPr>
              <w:spacing w:before="120"/>
              <w:jc w:val="both"/>
              <w:rPr>
                <w:sz w:val="22"/>
                <w:szCs w:val="22"/>
                <w:lang w:val="bg-BG"/>
              </w:rPr>
            </w:pPr>
            <w:r w:rsidRPr="00B4349E">
              <w:rPr>
                <w:sz w:val="22"/>
                <w:szCs w:val="22"/>
                <w:lang w:val="bg-BG"/>
              </w:rPr>
              <w:t xml:space="preserve">„Теоретично“ за целите на настоящата методика означава представяне на методите за събиране и анализ на информацията без да е обоснована тяхната приложимост към предмета на </w:t>
            </w:r>
            <w:r w:rsidRPr="00B4349E">
              <w:rPr>
                <w:sz w:val="22"/>
                <w:szCs w:val="22"/>
                <w:lang w:val="bg-BG"/>
              </w:rPr>
              <w:lastRenderedPageBreak/>
              <w:t>поръчката.</w:t>
            </w:r>
          </w:p>
        </w:tc>
      </w:tr>
      <w:tr w:rsidR="006552BC" w:rsidRPr="00B4349E" w:rsidTr="00AA3AF0">
        <w:tc>
          <w:tcPr>
            <w:tcW w:w="3168" w:type="dxa"/>
          </w:tcPr>
          <w:p w:rsidR="006552BC" w:rsidRPr="00B4349E" w:rsidRDefault="006552BC" w:rsidP="00C82EFE">
            <w:pPr>
              <w:tabs>
                <w:tab w:val="left" w:pos="0"/>
                <w:tab w:val="left" w:pos="1211"/>
              </w:tabs>
              <w:spacing w:before="120" w:after="120"/>
              <w:ind w:left="119"/>
              <w:rPr>
                <w:sz w:val="22"/>
                <w:szCs w:val="22"/>
                <w:lang w:val="bg-BG"/>
              </w:rPr>
            </w:pPr>
            <w:r w:rsidRPr="00B4349E">
              <w:rPr>
                <w:sz w:val="22"/>
                <w:szCs w:val="22"/>
                <w:lang w:val="bg-BG"/>
              </w:rPr>
              <w:lastRenderedPageBreak/>
              <w:t>Общ срок за изготвяне на анализите за социално-икономическите ползи за развитието на селския район, устойчивостта на инвестицията и анализите разходи-ползи (финансов анализ) по всички проектни предложения, включени в предмета на поръчката</w:t>
            </w:r>
          </w:p>
        </w:tc>
        <w:tc>
          <w:tcPr>
            <w:tcW w:w="6480" w:type="dxa"/>
          </w:tcPr>
          <w:p w:rsidR="006552BC" w:rsidRPr="00B4349E" w:rsidRDefault="006552BC" w:rsidP="00C82EFE">
            <w:pPr>
              <w:spacing w:before="120"/>
              <w:rPr>
                <w:sz w:val="22"/>
                <w:szCs w:val="22"/>
                <w:lang w:val="bg-BG"/>
              </w:rPr>
            </w:pPr>
            <w:r w:rsidRPr="00B4349E">
              <w:rPr>
                <w:sz w:val="22"/>
                <w:szCs w:val="22"/>
                <w:lang w:val="bg-BG"/>
              </w:rPr>
              <w:t xml:space="preserve">    Оценката се определя съгласно формулата:</w:t>
            </w:r>
          </w:p>
          <w:p w:rsidR="006552BC" w:rsidRPr="00B4349E" w:rsidRDefault="006552BC" w:rsidP="00C82EFE">
            <w:pPr>
              <w:tabs>
                <w:tab w:val="left" w:pos="0"/>
                <w:tab w:val="left" w:pos="1211"/>
              </w:tabs>
              <w:spacing w:before="240"/>
              <w:ind w:left="284"/>
              <w:rPr>
                <w:sz w:val="22"/>
                <w:szCs w:val="22"/>
                <w:lang w:val="bg-BG"/>
              </w:rPr>
            </w:pPr>
            <w:r w:rsidRPr="00B4349E">
              <w:rPr>
                <w:b/>
                <w:i/>
                <w:sz w:val="22"/>
                <w:szCs w:val="22"/>
                <w:lang w:val="bg-BG"/>
              </w:rPr>
              <w:t xml:space="preserve">Тп2  </w:t>
            </w:r>
            <w:r w:rsidRPr="00B4349E">
              <w:rPr>
                <w:sz w:val="22"/>
                <w:szCs w:val="22"/>
                <w:lang w:val="bg-BG"/>
              </w:rPr>
              <w:t>= Cр.изп.</w:t>
            </w:r>
            <w:r w:rsidRPr="00B4349E">
              <w:rPr>
                <w:sz w:val="22"/>
                <w:szCs w:val="22"/>
                <w:vertAlign w:val="subscript"/>
                <w:lang w:val="bg-BG"/>
              </w:rPr>
              <w:t xml:space="preserve">min </w:t>
            </w:r>
            <w:r w:rsidRPr="00B4349E">
              <w:rPr>
                <w:sz w:val="22"/>
                <w:szCs w:val="22"/>
                <w:lang w:val="bg-BG"/>
              </w:rPr>
              <w:t xml:space="preserve"> / Cр.изп.</w:t>
            </w:r>
            <w:r w:rsidRPr="00B4349E">
              <w:rPr>
                <w:sz w:val="22"/>
                <w:szCs w:val="22"/>
                <w:vertAlign w:val="subscript"/>
                <w:lang w:val="bg-BG"/>
              </w:rPr>
              <w:t xml:space="preserve">съотв  </w:t>
            </w:r>
            <w:r w:rsidRPr="00B4349E">
              <w:rPr>
                <w:sz w:val="22"/>
                <w:szCs w:val="22"/>
                <w:lang w:val="bg-BG"/>
              </w:rPr>
              <w:t xml:space="preserve">х 10 точки, </w:t>
            </w:r>
          </w:p>
          <w:p w:rsidR="006552BC" w:rsidRPr="00B4349E" w:rsidRDefault="006552BC" w:rsidP="00C82EFE">
            <w:pPr>
              <w:tabs>
                <w:tab w:val="left" w:pos="0"/>
                <w:tab w:val="left" w:pos="1211"/>
              </w:tabs>
              <w:spacing w:before="240"/>
              <w:rPr>
                <w:sz w:val="22"/>
                <w:szCs w:val="22"/>
                <w:lang w:val="bg-BG"/>
              </w:rPr>
            </w:pPr>
            <w:r w:rsidRPr="00B4349E">
              <w:rPr>
                <w:sz w:val="22"/>
                <w:szCs w:val="22"/>
                <w:lang w:val="bg-BG"/>
              </w:rPr>
              <w:t>където:</w:t>
            </w:r>
          </w:p>
          <w:p w:rsidR="006552BC" w:rsidRPr="00B4349E" w:rsidRDefault="006552BC" w:rsidP="00C82EFE">
            <w:pPr>
              <w:tabs>
                <w:tab w:val="left" w:pos="577"/>
              </w:tabs>
              <w:spacing w:before="120"/>
              <w:ind w:right="-49"/>
              <w:rPr>
                <w:sz w:val="22"/>
                <w:szCs w:val="22"/>
                <w:lang w:val="bg-BG"/>
              </w:rPr>
            </w:pPr>
            <w:r w:rsidRPr="00B4349E">
              <w:rPr>
                <w:sz w:val="22"/>
                <w:szCs w:val="22"/>
                <w:lang w:val="bg-BG"/>
              </w:rPr>
              <w:t>Cр.изп.</w:t>
            </w:r>
            <w:r w:rsidRPr="00B4349E">
              <w:rPr>
                <w:sz w:val="22"/>
                <w:szCs w:val="22"/>
                <w:vertAlign w:val="subscript"/>
                <w:lang w:val="bg-BG"/>
              </w:rPr>
              <w:t xml:space="preserve">min </w:t>
            </w:r>
            <w:r w:rsidRPr="00B4349E">
              <w:rPr>
                <w:sz w:val="22"/>
                <w:szCs w:val="22"/>
                <w:lang w:val="bg-BG"/>
              </w:rPr>
              <w:t xml:space="preserve"> е най – краткия предложен срок за изготвяне на анализите за социално-икономическите ползи за развитието на селския район, устойчивостта на инвестицията и анализите разходи-ползи (финансов анализ) по всички проектни предложения, включени в предмета на поръчката, измежду всички оферти </w:t>
            </w:r>
          </w:p>
          <w:p w:rsidR="006552BC" w:rsidRPr="00B4349E" w:rsidRDefault="006552BC" w:rsidP="00C82EFE">
            <w:pPr>
              <w:tabs>
                <w:tab w:val="left" w:pos="577"/>
              </w:tabs>
              <w:spacing w:before="120" w:after="120"/>
              <w:ind w:right="-51"/>
              <w:rPr>
                <w:sz w:val="22"/>
                <w:szCs w:val="22"/>
                <w:lang w:val="bg-BG"/>
              </w:rPr>
            </w:pPr>
            <w:r w:rsidRPr="00B4349E">
              <w:rPr>
                <w:sz w:val="22"/>
                <w:szCs w:val="22"/>
                <w:lang w:val="bg-BG"/>
              </w:rPr>
              <w:t>Cр.изп.</w:t>
            </w:r>
            <w:r w:rsidRPr="00B4349E">
              <w:rPr>
                <w:sz w:val="22"/>
                <w:szCs w:val="22"/>
                <w:vertAlign w:val="subscript"/>
                <w:lang w:val="bg-BG"/>
              </w:rPr>
              <w:t xml:space="preserve">съотв   </w:t>
            </w:r>
            <w:r w:rsidRPr="00B4349E">
              <w:rPr>
                <w:sz w:val="22"/>
                <w:szCs w:val="22"/>
                <w:lang w:val="bg-BG"/>
              </w:rPr>
              <w:t xml:space="preserve">е срокът за изготвяне на анализите за социално-икономическите ползи за развитието на селския район, устойчивостта на инвестицията и анализите разходи-ползи (финансов анализ) по всички проектни предложения, включени в предмета на поръчката, предложен в оценяваната оферта   </w:t>
            </w:r>
          </w:p>
        </w:tc>
      </w:tr>
      <w:tr w:rsidR="006552BC" w:rsidRPr="00B4349E" w:rsidTr="00AA3AF0">
        <w:tc>
          <w:tcPr>
            <w:tcW w:w="3168" w:type="dxa"/>
          </w:tcPr>
          <w:p w:rsidR="006552BC" w:rsidRPr="00B4349E" w:rsidRDefault="006552BC" w:rsidP="008862CD">
            <w:pPr>
              <w:tabs>
                <w:tab w:val="left" w:pos="0"/>
                <w:tab w:val="left" w:pos="1211"/>
              </w:tabs>
              <w:spacing w:before="120" w:after="120"/>
              <w:ind w:left="119"/>
              <w:rPr>
                <w:sz w:val="22"/>
                <w:szCs w:val="22"/>
                <w:lang w:val="bg-BG"/>
              </w:rPr>
            </w:pPr>
            <w:r w:rsidRPr="00B4349E">
              <w:rPr>
                <w:sz w:val="22"/>
                <w:szCs w:val="22"/>
                <w:lang w:val="bg-BG"/>
              </w:rPr>
              <w:t>Срок за отстраняване на забележки</w:t>
            </w:r>
            <w:r w:rsidR="008862CD">
              <w:rPr>
                <w:sz w:val="22"/>
                <w:szCs w:val="22"/>
                <w:lang w:val="bg-BG"/>
              </w:rPr>
              <w:t xml:space="preserve"> и</w:t>
            </w:r>
            <w:r w:rsidRPr="00B4349E">
              <w:rPr>
                <w:sz w:val="22"/>
                <w:szCs w:val="22"/>
                <w:lang w:val="bg-BG"/>
              </w:rPr>
              <w:t xml:space="preserve"> недостатъци</w:t>
            </w:r>
            <w:r w:rsidR="008862CD">
              <w:rPr>
                <w:sz w:val="22"/>
                <w:szCs w:val="22"/>
                <w:lang w:val="bg-BG"/>
              </w:rPr>
              <w:t>,</w:t>
            </w:r>
            <w:bookmarkStart w:id="0" w:name="_GoBack"/>
            <w:bookmarkEnd w:id="0"/>
            <w:r w:rsidRPr="00B4349E">
              <w:rPr>
                <w:sz w:val="22"/>
                <w:szCs w:val="22"/>
                <w:lang w:val="bg-BG"/>
              </w:rPr>
              <w:t xml:space="preserve"> констатирани от Възложителя в представените анализи за социално-икономическите ползи за развитието на селския район, устойчивостта на инвестицията и анализи разходи-ползи (финансов анализ)/ общ за всички разработки</w:t>
            </w:r>
          </w:p>
        </w:tc>
        <w:tc>
          <w:tcPr>
            <w:tcW w:w="6480" w:type="dxa"/>
          </w:tcPr>
          <w:p w:rsidR="006552BC" w:rsidRPr="00B4349E" w:rsidRDefault="006552BC" w:rsidP="00C82EFE">
            <w:pPr>
              <w:spacing w:before="120"/>
              <w:rPr>
                <w:sz w:val="22"/>
                <w:szCs w:val="22"/>
                <w:lang w:val="bg-BG"/>
              </w:rPr>
            </w:pPr>
            <w:r w:rsidRPr="00B4349E">
              <w:rPr>
                <w:sz w:val="22"/>
                <w:szCs w:val="22"/>
                <w:lang w:val="bg-BG"/>
              </w:rPr>
              <w:t xml:space="preserve">    Оценката се определя съгласно формулата:</w:t>
            </w:r>
          </w:p>
          <w:p w:rsidR="006552BC" w:rsidRPr="00B4349E" w:rsidRDefault="006552BC" w:rsidP="00C82EFE">
            <w:pPr>
              <w:tabs>
                <w:tab w:val="left" w:pos="0"/>
                <w:tab w:val="left" w:pos="1211"/>
              </w:tabs>
              <w:ind w:left="283"/>
              <w:rPr>
                <w:sz w:val="22"/>
                <w:szCs w:val="22"/>
                <w:lang w:val="bg-BG"/>
              </w:rPr>
            </w:pPr>
          </w:p>
          <w:p w:rsidR="006552BC" w:rsidRPr="00B4349E" w:rsidRDefault="006552BC" w:rsidP="00C82EFE">
            <w:pPr>
              <w:tabs>
                <w:tab w:val="left" w:pos="0"/>
                <w:tab w:val="left" w:pos="1211"/>
              </w:tabs>
              <w:ind w:left="283"/>
              <w:rPr>
                <w:sz w:val="22"/>
                <w:szCs w:val="22"/>
                <w:lang w:val="bg-BG"/>
              </w:rPr>
            </w:pPr>
            <w:r w:rsidRPr="00B4349E">
              <w:rPr>
                <w:b/>
                <w:i/>
                <w:sz w:val="22"/>
                <w:szCs w:val="22"/>
                <w:lang w:val="bg-BG"/>
              </w:rPr>
              <w:t xml:space="preserve">Тп3  </w:t>
            </w:r>
            <w:r w:rsidRPr="00B4349E">
              <w:rPr>
                <w:sz w:val="22"/>
                <w:szCs w:val="22"/>
                <w:lang w:val="bg-BG"/>
              </w:rPr>
              <w:t>= Cр.В.</w:t>
            </w:r>
            <w:r w:rsidRPr="00B4349E">
              <w:rPr>
                <w:sz w:val="22"/>
                <w:szCs w:val="22"/>
                <w:vertAlign w:val="subscript"/>
                <w:lang w:val="bg-BG"/>
              </w:rPr>
              <w:t xml:space="preserve">min </w:t>
            </w:r>
            <w:r w:rsidRPr="00B4349E">
              <w:rPr>
                <w:sz w:val="22"/>
                <w:szCs w:val="22"/>
                <w:lang w:val="bg-BG"/>
              </w:rPr>
              <w:t xml:space="preserve"> / Cр.В.</w:t>
            </w:r>
            <w:r w:rsidRPr="00B4349E">
              <w:rPr>
                <w:sz w:val="22"/>
                <w:szCs w:val="22"/>
                <w:vertAlign w:val="subscript"/>
                <w:lang w:val="bg-BG"/>
              </w:rPr>
              <w:t xml:space="preserve">съотв  </w:t>
            </w:r>
            <w:r w:rsidRPr="00B4349E">
              <w:rPr>
                <w:sz w:val="22"/>
                <w:szCs w:val="22"/>
                <w:lang w:val="bg-BG"/>
              </w:rPr>
              <w:t xml:space="preserve">х 5 точки, </w:t>
            </w:r>
          </w:p>
          <w:p w:rsidR="006552BC" w:rsidRPr="00B4349E" w:rsidRDefault="006552BC" w:rsidP="00C82EFE">
            <w:pPr>
              <w:tabs>
                <w:tab w:val="left" w:pos="0"/>
                <w:tab w:val="left" w:pos="1211"/>
              </w:tabs>
              <w:rPr>
                <w:sz w:val="22"/>
                <w:szCs w:val="22"/>
                <w:lang w:val="bg-BG"/>
              </w:rPr>
            </w:pPr>
          </w:p>
          <w:p w:rsidR="006552BC" w:rsidRPr="00B4349E" w:rsidRDefault="006552BC" w:rsidP="00C82EFE">
            <w:pPr>
              <w:tabs>
                <w:tab w:val="left" w:pos="0"/>
                <w:tab w:val="left" w:pos="1211"/>
              </w:tabs>
              <w:rPr>
                <w:sz w:val="22"/>
                <w:szCs w:val="22"/>
                <w:lang w:val="bg-BG"/>
              </w:rPr>
            </w:pPr>
            <w:r w:rsidRPr="00B4349E">
              <w:rPr>
                <w:sz w:val="22"/>
                <w:szCs w:val="22"/>
                <w:lang w:val="bg-BG"/>
              </w:rPr>
              <w:t>където:</w:t>
            </w:r>
          </w:p>
          <w:p w:rsidR="006552BC" w:rsidRPr="00B4349E" w:rsidRDefault="006552BC" w:rsidP="00C82EFE">
            <w:pPr>
              <w:tabs>
                <w:tab w:val="left" w:pos="577"/>
              </w:tabs>
              <w:ind w:right="-49"/>
              <w:rPr>
                <w:sz w:val="22"/>
                <w:szCs w:val="22"/>
                <w:lang w:val="bg-BG"/>
              </w:rPr>
            </w:pPr>
            <w:r w:rsidRPr="00B4349E">
              <w:rPr>
                <w:sz w:val="22"/>
                <w:szCs w:val="22"/>
                <w:lang w:val="bg-BG"/>
              </w:rPr>
              <w:t>Cр</w:t>
            </w:r>
            <w:r w:rsidR="00B4349E" w:rsidRPr="00B4349E">
              <w:rPr>
                <w:sz w:val="22"/>
                <w:szCs w:val="22"/>
                <w:lang w:val="bg-BG"/>
              </w:rPr>
              <w:t>.В</w:t>
            </w:r>
            <w:r w:rsidRPr="00B4349E">
              <w:rPr>
                <w:sz w:val="22"/>
                <w:szCs w:val="22"/>
                <w:lang w:val="bg-BG"/>
              </w:rPr>
              <w:t>.</w:t>
            </w:r>
            <w:r w:rsidRPr="00B4349E">
              <w:rPr>
                <w:sz w:val="22"/>
                <w:szCs w:val="22"/>
                <w:vertAlign w:val="subscript"/>
                <w:lang w:val="bg-BG"/>
              </w:rPr>
              <w:t xml:space="preserve">min </w:t>
            </w:r>
            <w:r w:rsidRPr="00B4349E">
              <w:rPr>
                <w:sz w:val="22"/>
                <w:szCs w:val="22"/>
                <w:lang w:val="bg-BG"/>
              </w:rPr>
              <w:t xml:space="preserve"> е най-краткия предложен срок за отстраняване на забележки, недостатъци</w:t>
            </w:r>
            <w:r w:rsidR="00B4349E" w:rsidRPr="00B4349E">
              <w:rPr>
                <w:sz w:val="22"/>
                <w:szCs w:val="22"/>
                <w:lang w:val="bg-BG"/>
              </w:rPr>
              <w:t>, констатирани от Възложителя</w:t>
            </w:r>
            <w:r w:rsidRPr="00B4349E">
              <w:rPr>
                <w:sz w:val="22"/>
                <w:szCs w:val="22"/>
                <w:lang w:val="bg-BG"/>
              </w:rPr>
              <w:t xml:space="preserve"> по представените анализи за социално-икономическите ползи за развитието на селския район, устойчивостта на инвестицията и анализи разходи-ползи (финансов анализ</w:t>
            </w:r>
            <w:r w:rsidR="00B4349E" w:rsidRPr="00B4349E">
              <w:rPr>
                <w:sz w:val="22"/>
                <w:szCs w:val="22"/>
                <w:lang w:val="bg-BG"/>
              </w:rPr>
              <w:t>)</w:t>
            </w:r>
            <w:r w:rsidRPr="00B4349E">
              <w:rPr>
                <w:sz w:val="22"/>
                <w:szCs w:val="22"/>
                <w:lang w:val="bg-BG"/>
              </w:rPr>
              <w:t xml:space="preserve">, измежду всички оферти </w:t>
            </w:r>
          </w:p>
          <w:p w:rsidR="006552BC" w:rsidRPr="00B4349E" w:rsidRDefault="006552BC" w:rsidP="00B4349E">
            <w:pPr>
              <w:tabs>
                <w:tab w:val="left" w:pos="577"/>
              </w:tabs>
              <w:spacing w:before="60" w:after="120"/>
              <w:ind w:right="-51"/>
              <w:rPr>
                <w:sz w:val="22"/>
                <w:szCs w:val="22"/>
                <w:lang w:val="bg-BG"/>
              </w:rPr>
            </w:pPr>
            <w:r w:rsidRPr="00B4349E">
              <w:rPr>
                <w:sz w:val="22"/>
                <w:szCs w:val="22"/>
                <w:lang w:val="bg-BG"/>
              </w:rPr>
              <w:t>Cр</w:t>
            </w:r>
            <w:r w:rsidR="00B4349E" w:rsidRPr="00B4349E">
              <w:rPr>
                <w:sz w:val="22"/>
                <w:szCs w:val="22"/>
                <w:lang w:val="bg-BG"/>
              </w:rPr>
              <w:t>.В</w:t>
            </w:r>
            <w:r w:rsidRPr="00B4349E">
              <w:rPr>
                <w:sz w:val="22"/>
                <w:szCs w:val="22"/>
                <w:lang w:val="bg-BG"/>
              </w:rPr>
              <w:t>.</w:t>
            </w:r>
            <w:r w:rsidRPr="00B4349E">
              <w:rPr>
                <w:sz w:val="22"/>
                <w:szCs w:val="22"/>
                <w:vertAlign w:val="subscript"/>
                <w:lang w:val="bg-BG"/>
              </w:rPr>
              <w:t xml:space="preserve">съотв   </w:t>
            </w:r>
            <w:r w:rsidRPr="00B4349E">
              <w:rPr>
                <w:sz w:val="22"/>
                <w:szCs w:val="22"/>
                <w:lang w:val="bg-BG"/>
              </w:rPr>
              <w:t>е срок за отстраняване на забележки, недостатъци по представените анализи</w:t>
            </w:r>
            <w:r w:rsidR="00B4349E" w:rsidRPr="00B4349E">
              <w:rPr>
                <w:sz w:val="22"/>
                <w:szCs w:val="22"/>
                <w:lang w:val="bg-BG"/>
              </w:rPr>
              <w:t>, констатирани от Възложителя</w:t>
            </w:r>
            <w:r w:rsidRPr="00B4349E">
              <w:rPr>
                <w:sz w:val="22"/>
                <w:szCs w:val="22"/>
                <w:lang w:val="bg-BG"/>
              </w:rPr>
              <w:t xml:space="preserve"> за социално-икономическите ползи за развитието на селския район, устойчивостта на инвестицията и анализи разходи-ползи (финансов анализ</w:t>
            </w:r>
            <w:r w:rsidR="00B4349E" w:rsidRPr="00B4349E">
              <w:rPr>
                <w:sz w:val="22"/>
                <w:szCs w:val="22"/>
                <w:lang w:val="bg-BG"/>
              </w:rPr>
              <w:t>)</w:t>
            </w:r>
            <w:r w:rsidRPr="00B4349E">
              <w:rPr>
                <w:sz w:val="22"/>
                <w:szCs w:val="22"/>
                <w:lang w:val="bg-BG"/>
              </w:rPr>
              <w:t xml:space="preserve">, предложен в оценяваната оферта.  </w:t>
            </w:r>
          </w:p>
        </w:tc>
      </w:tr>
      <w:tr w:rsidR="00657548" w:rsidRPr="00B4349E" w:rsidTr="00AA3AF0">
        <w:tc>
          <w:tcPr>
            <w:tcW w:w="3168" w:type="dxa"/>
            <w:tcBorders>
              <w:top w:val="single" w:sz="4" w:space="0" w:color="auto"/>
              <w:left w:val="single" w:sz="4" w:space="0" w:color="auto"/>
              <w:bottom w:val="single" w:sz="4" w:space="0" w:color="auto"/>
              <w:right w:val="single" w:sz="4" w:space="0" w:color="auto"/>
            </w:tcBorders>
          </w:tcPr>
          <w:p w:rsidR="00657548" w:rsidRPr="00B4349E" w:rsidRDefault="00657548" w:rsidP="008862CD">
            <w:pPr>
              <w:tabs>
                <w:tab w:val="left" w:pos="0"/>
                <w:tab w:val="left" w:pos="1211"/>
              </w:tabs>
              <w:spacing w:before="120"/>
              <w:ind w:left="119"/>
              <w:rPr>
                <w:sz w:val="22"/>
                <w:szCs w:val="22"/>
                <w:lang w:val="bg-BG"/>
              </w:rPr>
            </w:pPr>
            <w:r w:rsidRPr="00B4349E">
              <w:rPr>
                <w:sz w:val="22"/>
                <w:szCs w:val="22"/>
                <w:lang w:val="bg-BG"/>
              </w:rPr>
              <w:t>Срок за отстраняване на забележки</w:t>
            </w:r>
            <w:r w:rsidR="008862CD">
              <w:rPr>
                <w:sz w:val="22"/>
                <w:szCs w:val="22"/>
                <w:lang w:val="bg-BG"/>
              </w:rPr>
              <w:t>и</w:t>
            </w:r>
            <w:r w:rsidRPr="00B4349E">
              <w:rPr>
                <w:sz w:val="22"/>
                <w:szCs w:val="22"/>
                <w:lang w:val="bg-BG"/>
              </w:rPr>
              <w:t xml:space="preserve"> недостатъци</w:t>
            </w:r>
            <w:r w:rsidR="008862CD">
              <w:rPr>
                <w:sz w:val="22"/>
                <w:szCs w:val="22"/>
                <w:lang w:val="bg-BG"/>
              </w:rPr>
              <w:t>,</w:t>
            </w:r>
            <w:r w:rsidRPr="00B4349E">
              <w:rPr>
                <w:sz w:val="22"/>
                <w:szCs w:val="22"/>
                <w:lang w:val="bg-BG"/>
              </w:rPr>
              <w:t xml:space="preserve"> по искане от страна на ДФЗ, установени в </w:t>
            </w:r>
            <w:r w:rsidR="00B4349E" w:rsidRPr="00B4349E">
              <w:rPr>
                <w:sz w:val="22"/>
                <w:szCs w:val="22"/>
                <w:lang w:val="bg-BG"/>
              </w:rPr>
              <w:t>представените анализи за социално-икономическите ползи за развитието на селския район, устойчивостта на инвестицията и анализи разходи-ползи (финансов анализ)</w:t>
            </w:r>
            <w:r w:rsidR="00B4349E">
              <w:rPr>
                <w:sz w:val="22"/>
                <w:szCs w:val="22"/>
                <w:lang w:val="bg-BG"/>
              </w:rPr>
              <w:t>.</w:t>
            </w:r>
          </w:p>
        </w:tc>
        <w:tc>
          <w:tcPr>
            <w:tcW w:w="6480" w:type="dxa"/>
            <w:tcBorders>
              <w:top w:val="single" w:sz="4" w:space="0" w:color="auto"/>
              <w:left w:val="single" w:sz="4" w:space="0" w:color="auto"/>
              <w:bottom w:val="single" w:sz="4" w:space="0" w:color="auto"/>
              <w:right w:val="single" w:sz="4" w:space="0" w:color="auto"/>
            </w:tcBorders>
          </w:tcPr>
          <w:p w:rsidR="00657548" w:rsidRPr="00B4349E" w:rsidRDefault="00657548" w:rsidP="00AA3AF0">
            <w:pPr>
              <w:spacing w:before="120"/>
              <w:rPr>
                <w:sz w:val="22"/>
                <w:szCs w:val="22"/>
                <w:lang w:val="bg-BG"/>
              </w:rPr>
            </w:pPr>
            <w:r w:rsidRPr="00B4349E">
              <w:rPr>
                <w:sz w:val="22"/>
                <w:szCs w:val="22"/>
                <w:lang w:val="bg-BG"/>
              </w:rPr>
              <w:t>Оценката се определя съгласно формулата:</w:t>
            </w:r>
          </w:p>
          <w:p w:rsidR="00657548" w:rsidRPr="00B4349E" w:rsidRDefault="00657548" w:rsidP="00AA3AF0">
            <w:pPr>
              <w:spacing w:before="240"/>
              <w:rPr>
                <w:sz w:val="22"/>
                <w:szCs w:val="22"/>
                <w:lang w:val="bg-BG"/>
              </w:rPr>
            </w:pPr>
            <w:r w:rsidRPr="00B4349E">
              <w:rPr>
                <w:b/>
                <w:i/>
                <w:sz w:val="22"/>
                <w:szCs w:val="22"/>
                <w:lang w:val="bg-BG"/>
              </w:rPr>
              <w:t>Тп</w:t>
            </w:r>
            <w:r w:rsidR="001F5430" w:rsidRPr="00B4349E">
              <w:rPr>
                <w:b/>
                <w:i/>
                <w:sz w:val="22"/>
                <w:szCs w:val="22"/>
                <w:lang w:val="bg-BG"/>
              </w:rPr>
              <w:t>4</w:t>
            </w:r>
            <w:r w:rsidRPr="00B4349E">
              <w:rPr>
                <w:b/>
                <w:i/>
                <w:sz w:val="22"/>
                <w:szCs w:val="22"/>
                <w:lang w:val="bg-BG"/>
              </w:rPr>
              <w:t>-i</w:t>
            </w:r>
            <w:r w:rsidRPr="00B4349E">
              <w:rPr>
                <w:sz w:val="22"/>
                <w:szCs w:val="22"/>
                <w:lang w:val="bg-BG"/>
              </w:rPr>
              <w:t xml:space="preserve">  = Ср.ДФЗ </w:t>
            </w:r>
            <w:r w:rsidRPr="00B4349E">
              <w:rPr>
                <w:sz w:val="22"/>
                <w:szCs w:val="22"/>
                <w:vertAlign w:val="subscript"/>
                <w:lang w:val="bg-BG"/>
              </w:rPr>
              <w:t>min</w:t>
            </w:r>
            <w:r w:rsidRPr="00B4349E">
              <w:rPr>
                <w:sz w:val="22"/>
                <w:szCs w:val="22"/>
                <w:lang w:val="bg-BG"/>
              </w:rPr>
              <w:t xml:space="preserve"> / Ср.ДФЗ </w:t>
            </w:r>
            <w:r w:rsidRPr="00B4349E">
              <w:rPr>
                <w:sz w:val="22"/>
                <w:szCs w:val="22"/>
                <w:vertAlign w:val="subscript"/>
                <w:lang w:val="bg-BG"/>
              </w:rPr>
              <w:t>съотв</w:t>
            </w:r>
            <w:r w:rsidRPr="00B4349E">
              <w:rPr>
                <w:sz w:val="22"/>
                <w:szCs w:val="22"/>
                <w:lang w:val="bg-BG"/>
              </w:rPr>
              <w:t xml:space="preserve">  х 5 точки, </w:t>
            </w:r>
          </w:p>
          <w:p w:rsidR="00657548" w:rsidRPr="00B4349E" w:rsidRDefault="00657548" w:rsidP="00AA3AF0">
            <w:pPr>
              <w:spacing w:before="120"/>
              <w:rPr>
                <w:sz w:val="22"/>
                <w:szCs w:val="22"/>
                <w:lang w:val="bg-BG"/>
              </w:rPr>
            </w:pPr>
            <w:r w:rsidRPr="00B4349E">
              <w:rPr>
                <w:sz w:val="22"/>
                <w:szCs w:val="22"/>
                <w:lang w:val="bg-BG"/>
              </w:rPr>
              <w:t>където:</w:t>
            </w:r>
          </w:p>
          <w:p w:rsidR="00657548" w:rsidRPr="00B4349E" w:rsidRDefault="00657548" w:rsidP="00AA3AF0">
            <w:pPr>
              <w:tabs>
                <w:tab w:val="left" w:pos="577"/>
              </w:tabs>
              <w:ind w:right="-49"/>
              <w:rPr>
                <w:sz w:val="22"/>
                <w:szCs w:val="22"/>
                <w:lang w:val="bg-BG"/>
              </w:rPr>
            </w:pPr>
            <w:r w:rsidRPr="00B4349E">
              <w:rPr>
                <w:sz w:val="22"/>
                <w:szCs w:val="22"/>
                <w:lang w:val="bg-BG"/>
              </w:rPr>
              <w:t>Cр.ДФЗ</w:t>
            </w:r>
            <w:r w:rsidRPr="00B4349E">
              <w:rPr>
                <w:sz w:val="22"/>
                <w:szCs w:val="22"/>
                <w:vertAlign w:val="subscript"/>
                <w:lang w:val="bg-BG"/>
              </w:rPr>
              <w:t xml:space="preserve">min </w:t>
            </w:r>
            <w:r w:rsidRPr="00B4349E">
              <w:rPr>
                <w:sz w:val="22"/>
                <w:szCs w:val="22"/>
                <w:lang w:val="bg-BG"/>
              </w:rPr>
              <w:t xml:space="preserve"> е най – краткия предложен срок за отстраняване на забележки, недостатъци по искане от страна на ДФЗ, установени в </w:t>
            </w:r>
            <w:r w:rsidR="00B4349E" w:rsidRPr="00B4349E">
              <w:rPr>
                <w:sz w:val="22"/>
                <w:szCs w:val="22"/>
                <w:lang w:val="bg-BG"/>
              </w:rPr>
              <w:t>представените анализи за социално-икономическите ползи за развитието на селския район, устойчивостта на инвестицията и анализи разходи-ползи (финансов анализ), измежду всички оферти.</w:t>
            </w:r>
          </w:p>
          <w:p w:rsidR="00657548" w:rsidRPr="00B4349E" w:rsidRDefault="00657548" w:rsidP="00AA3AF0">
            <w:pPr>
              <w:spacing w:before="60" w:after="120"/>
              <w:rPr>
                <w:lang w:val="bg-BG"/>
              </w:rPr>
            </w:pPr>
            <w:r w:rsidRPr="00B4349E">
              <w:rPr>
                <w:sz w:val="22"/>
                <w:szCs w:val="22"/>
                <w:lang w:val="bg-BG"/>
              </w:rPr>
              <w:t>Cр.ДФЗ</w:t>
            </w:r>
            <w:r w:rsidRPr="00B4349E">
              <w:rPr>
                <w:sz w:val="22"/>
                <w:szCs w:val="22"/>
                <w:vertAlign w:val="subscript"/>
                <w:lang w:val="bg-BG"/>
              </w:rPr>
              <w:t xml:space="preserve">съотв   </w:t>
            </w:r>
            <w:r w:rsidRPr="00B4349E">
              <w:rPr>
                <w:sz w:val="22"/>
                <w:szCs w:val="22"/>
                <w:lang w:val="bg-BG"/>
              </w:rPr>
              <w:t xml:space="preserve">е срок за отстраняване на  забележки, недостатъци по искане от страна на ДФЗ, установени в </w:t>
            </w:r>
            <w:r w:rsidR="00B4349E" w:rsidRPr="00B4349E">
              <w:rPr>
                <w:sz w:val="22"/>
                <w:szCs w:val="22"/>
                <w:lang w:val="bg-BG"/>
              </w:rPr>
              <w:t xml:space="preserve">представените анализи за социално-икономическите ползи за развитието на селския район, </w:t>
            </w:r>
            <w:r w:rsidR="00B4349E" w:rsidRPr="00B4349E">
              <w:rPr>
                <w:sz w:val="22"/>
                <w:szCs w:val="22"/>
                <w:lang w:val="bg-BG"/>
              </w:rPr>
              <w:lastRenderedPageBreak/>
              <w:t>устойчивостта на инвестицията и анализи разходи-ползи (финансов анализ)</w:t>
            </w:r>
            <w:r w:rsidRPr="00B4349E">
              <w:rPr>
                <w:sz w:val="22"/>
                <w:szCs w:val="22"/>
                <w:lang w:val="bg-BG"/>
              </w:rPr>
              <w:t>, предложен в оценяваната оферта</w:t>
            </w:r>
            <w:r w:rsidRPr="00B4349E">
              <w:rPr>
                <w:lang w:val="bg-BG"/>
              </w:rPr>
              <w:t xml:space="preserve">.  </w:t>
            </w:r>
          </w:p>
          <w:p w:rsidR="00657548" w:rsidRPr="00B4349E" w:rsidRDefault="00657548" w:rsidP="00AA3AF0">
            <w:pPr>
              <w:spacing w:before="120" w:after="120"/>
              <w:rPr>
                <w:sz w:val="22"/>
                <w:szCs w:val="22"/>
                <w:lang w:val="bg-BG"/>
              </w:rPr>
            </w:pPr>
            <w:r w:rsidRPr="00B4349E">
              <w:rPr>
                <w:b/>
                <w:i/>
                <w:sz w:val="22"/>
                <w:szCs w:val="22"/>
                <w:lang w:val="bg-BG"/>
              </w:rPr>
              <w:t>Забележка:</w:t>
            </w:r>
            <w:r w:rsidRPr="00B4349E">
              <w:rPr>
                <w:sz w:val="22"/>
                <w:szCs w:val="22"/>
                <w:lang w:val="bg-BG"/>
              </w:rPr>
              <w:t>Ще се оценяват само предложения, които са равни или по-малки от 10 календарни дни.</w:t>
            </w:r>
          </w:p>
        </w:tc>
      </w:tr>
    </w:tbl>
    <w:p w:rsidR="00657548" w:rsidRDefault="00657548" w:rsidP="00CA5344">
      <w:pPr>
        <w:ind w:firstLine="708"/>
        <w:rPr>
          <w:b/>
          <w:bCs/>
          <w:sz w:val="22"/>
          <w:szCs w:val="22"/>
          <w:u w:val="single"/>
          <w:lang w:val="bg-BG"/>
        </w:rPr>
      </w:pPr>
    </w:p>
    <w:p w:rsidR="00657548" w:rsidRPr="00F94764" w:rsidRDefault="00657548" w:rsidP="00CA5344">
      <w:pPr>
        <w:ind w:firstLine="708"/>
        <w:rPr>
          <w:b/>
          <w:bCs/>
          <w:sz w:val="22"/>
          <w:szCs w:val="22"/>
          <w:u w:val="single"/>
          <w:lang w:val="bg-BG"/>
        </w:rPr>
      </w:pPr>
    </w:p>
    <w:p w:rsidR="00CA5344" w:rsidRPr="00F94764" w:rsidRDefault="00CA5344" w:rsidP="00CA5344">
      <w:pPr>
        <w:ind w:firstLine="709"/>
        <w:rPr>
          <w:b/>
          <w:bCs/>
          <w:sz w:val="22"/>
          <w:szCs w:val="22"/>
          <w:lang w:val="bg-BG"/>
        </w:rPr>
      </w:pPr>
      <w:r w:rsidRPr="00F94764">
        <w:rPr>
          <w:b/>
          <w:sz w:val="22"/>
          <w:szCs w:val="22"/>
          <w:lang w:val="bg-BG"/>
        </w:rPr>
        <w:t>3.5.У</w:t>
      </w:r>
      <w:r w:rsidRPr="00F94764">
        <w:rPr>
          <w:b/>
          <w:bCs/>
          <w:sz w:val="22"/>
          <w:szCs w:val="22"/>
          <w:lang w:val="bg-BG"/>
        </w:rPr>
        <w:t>казания за определяне на ценовата оценка на офертата</w:t>
      </w:r>
    </w:p>
    <w:p w:rsidR="00CA5344" w:rsidRDefault="00CA5344" w:rsidP="00CA5344">
      <w:pPr>
        <w:jc w:val="both"/>
        <w:rPr>
          <w:iCs/>
          <w:sz w:val="22"/>
          <w:szCs w:val="22"/>
          <w:lang w:val="bg-BG"/>
        </w:rPr>
      </w:pPr>
      <w:r w:rsidRPr="00F94764">
        <w:rPr>
          <w:iCs/>
          <w:sz w:val="22"/>
          <w:szCs w:val="22"/>
          <w:lang w:val="bg-BG"/>
        </w:rPr>
        <w:tab/>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98"/>
      </w:tblGrid>
      <w:tr w:rsidR="00657548" w:rsidRPr="00633596" w:rsidTr="00657548">
        <w:tc>
          <w:tcPr>
            <w:tcW w:w="3227" w:type="dxa"/>
          </w:tcPr>
          <w:p w:rsidR="00657548" w:rsidRPr="00633596" w:rsidRDefault="00657548" w:rsidP="00AA3AF0">
            <w:pPr>
              <w:tabs>
                <w:tab w:val="left" w:pos="0"/>
                <w:tab w:val="left" w:pos="1211"/>
              </w:tabs>
              <w:ind w:left="283"/>
              <w:jc w:val="center"/>
              <w:rPr>
                <w:b/>
                <w:bCs/>
                <w:sz w:val="22"/>
                <w:szCs w:val="22"/>
              </w:rPr>
            </w:pPr>
            <w:r w:rsidRPr="00633596">
              <w:rPr>
                <w:b/>
                <w:bCs/>
                <w:sz w:val="22"/>
                <w:szCs w:val="22"/>
              </w:rPr>
              <w:t>Показател</w:t>
            </w:r>
          </w:p>
        </w:tc>
        <w:tc>
          <w:tcPr>
            <w:tcW w:w="6398" w:type="dxa"/>
          </w:tcPr>
          <w:p w:rsidR="00657548" w:rsidRPr="00633596" w:rsidRDefault="00657548" w:rsidP="00AA3AF0">
            <w:pPr>
              <w:tabs>
                <w:tab w:val="left" w:pos="0"/>
                <w:tab w:val="left" w:pos="1211"/>
              </w:tabs>
              <w:ind w:left="283"/>
              <w:jc w:val="center"/>
              <w:rPr>
                <w:b/>
                <w:bCs/>
                <w:sz w:val="22"/>
                <w:szCs w:val="22"/>
              </w:rPr>
            </w:pPr>
            <w:r w:rsidRPr="00633596">
              <w:rPr>
                <w:b/>
                <w:bCs/>
                <w:sz w:val="22"/>
                <w:szCs w:val="22"/>
              </w:rPr>
              <w:t>Указания за определяне на оценката</w:t>
            </w:r>
          </w:p>
        </w:tc>
      </w:tr>
      <w:tr w:rsidR="00315D6E" w:rsidRPr="00633596" w:rsidTr="00657548">
        <w:tc>
          <w:tcPr>
            <w:tcW w:w="3227" w:type="dxa"/>
          </w:tcPr>
          <w:p w:rsidR="00315D6E" w:rsidRPr="00F94764" w:rsidRDefault="00315D6E" w:rsidP="00C82EFE">
            <w:pPr>
              <w:tabs>
                <w:tab w:val="left" w:pos="0"/>
                <w:tab w:val="left" w:pos="1211"/>
              </w:tabs>
              <w:spacing w:before="120"/>
              <w:ind w:left="120"/>
              <w:rPr>
                <w:sz w:val="22"/>
                <w:szCs w:val="22"/>
                <w:lang w:val="bg-BG"/>
              </w:rPr>
            </w:pPr>
            <w:r w:rsidRPr="00F94764">
              <w:rPr>
                <w:sz w:val="22"/>
                <w:szCs w:val="22"/>
                <w:lang w:val="bg-BG"/>
              </w:rPr>
              <w:t>Обща предложена цена за изпълнение  предмета на поръчката</w:t>
            </w:r>
          </w:p>
        </w:tc>
        <w:tc>
          <w:tcPr>
            <w:tcW w:w="6398" w:type="dxa"/>
          </w:tcPr>
          <w:p w:rsidR="00315D6E" w:rsidRPr="00633596" w:rsidRDefault="00315D6E" w:rsidP="00AA3AF0">
            <w:pPr>
              <w:tabs>
                <w:tab w:val="left" w:pos="0"/>
                <w:tab w:val="left" w:pos="1211"/>
              </w:tabs>
              <w:spacing w:before="120"/>
              <w:ind w:left="283"/>
              <w:rPr>
                <w:sz w:val="22"/>
                <w:szCs w:val="22"/>
              </w:rPr>
            </w:pPr>
            <w:r w:rsidRPr="00633596">
              <w:rPr>
                <w:sz w:val="22"/>
                <w:szCs w:val="22"/>
              </w:rPr>
              <w:t>Оценката се определя съгласно формулата:</w:t>
            </w:r>
          </w:p>
          <w:p w:rsidR="00315D6E" w:rsidRPr="00633596" w:rsidRDefault="00315D6E" w:rsidP="00AA3AF0">
            <w:pPr>
              <w:tabs>
                <w:tab w:val="left" w:pos="0"/>
                <w:tab w:val="left" w:pos="1211"/>
              </w:tabs>
              <w:spacing w:before="240"/>
              <w:ind w:left="284"/>
              <w:rPr>
                <w:sz w:val="22"/>
                <w:szCs w:val="22"/>
              </w:rPr>
            </w:pPr>
            <w:r w:rsidRPr="00633596">
              <w:rPr>
                <w:b/>
                <w:i/>
                <w:sz w:val="22"/>
                <w:szCs w:val="22"/>
              </w:rPr>
              <w:t>Ф</w:t>
            </w:r>
            <w:r w:rsidRPr="00633596">
              <w:rPr>
                <w:b/>
                <w:i/>
                <w:sz w:val="22"/>
                <w:szCs w:val="22"/>
                <w:lang w:val="en-US"/>
              </w:rPr>
              <w:t>n-i</w:t>
            </w:r>
            <w:r w:rsidRPr="00633596">
              <w:rPr>
                <w:sz w:val="22"/>
                <w:szCs w:val="22"/>
              </w:rPr>
              <w:t xml:space="preserve"> =  Ц</w:t>
            </w:r>
            <w:r w:rsidRPr="00633596">
              <w:rPr>
                <w:sz w:val="22"/>
                <w:szCs w:val="22"/>
                <w:vertAlign w:val="subscript"/>
              </w:rPr>
              <w:t xml:space="preserve">min </w:t>
            </w:r>
            <w:r w:rsidRPr="00633596">
              <w:rPr>
                <w:sz w:val="22"/>
                <w:szCs w:val="22"/>
              </w:rPr>
              <w:t xml:space="preserve"> / Ц</w:t>
            </w:r>
            <w:r w:rsidRPr="00633596">
              <w:rPr>
                <w:sz w:val="22"/>
                <w:szCs w:val="22"/>
                <w:vertAlign w:val="subscript"/>
              </w:rPr>
              <w:t xml:space="preserve">съотв  </w:t>
            </w:r>
            <w:r w:rsidRPr="00633596">
              <w:rPr>
                <w:sz w:val="22"/>
                <w:szCs w:val="22"/>
              </w:rPr>
              <w:t xml:space="preserve">х </w:t>
            </w:r>
            <w:r>
              <w:rPr>
                <w:sz w:val="22"/>
                <w:szCs w:val="22"/>
              </w:rPr>
              <w:t>5</w:t>
            </w:r>
            <w:r w:rsidRPr="00633596">
              <w:rPr>
                <w:sz w:val="22"/>
                <w:szCs w:val="22"/>
              </w:rPr>
              <w:t xml:space="preserve">0 точки, </w:t>
            </w:r>
          </w:p>
          <w:p w:rsidR="00315D6E" w:rsidRPr="00633596" w:rsidRDefault="00315D6E" w:rsidP="00AA3AF0">
            <w:pPr>
              <w:tabs>
                <w:tab w:val="left" w:pos="0"/>
                <w:tab w:val="left" w:pos="1211"/>
              </w:tabs>
              <w:spacing w:before="240"/>
              <w:ind w:left="74"/>
              <w:rPr>
                <w:sz w:val="22"/>
                <w:szCs w:val="22"/>
              </w:rPr>
            </w:pPr>
            <w:r w:rsidRPr="00633596">
              <w:rPr>
                <w:sz w:val="22"/>
                <w:szCs w:val="22"/>
              </w:rPr>
              <w:t>където:</w:t>
            </w:r>
          </w:p>
          <w:p w:rsidR="00315D6E" w:rsidRPr="00315D6E" w:rsidRDefault="00315D6E" w:rsidP="00AA3AF0">
            <w:pPr>
              <w:tabs>
                <w:tab w:val="left" w:pos="0"/>
                <w:tab w:val="left" w:pos="1211"/>
              </w:tabs>
              <w:spacing w:before="120"/>
              <w:ind w:left="74"/>
              <w:rPr>
                <w:sz w:val="22"/>
                <w:szCs w:val="22"/>
                <w:lang w:val="bg-BG"/>
              </w:rPr>
            </w:pPr>
            <w:r w:rsidRPr="00633596">
              <w:rPr>
                <w:sz w:val="22"/>
                <w:szCs w:val="22"/>
              </w:rPr>
              <w:t>Ц</w:t>
            </w:r>
            <w:r w:rsidRPr="00633596">
              <w:rPr>
                <w:sz w:val="22"/>
                <w:szCs w:val="22"/>
                <w:vertAlign w:val="subscript"/>
              </w:rPr>
              <w:t xml:space="preserve">min </w:t>
            </w:r>
            <w:r w:rsidRPr="00633596">
              <w:rPr>
                <w:sz w:val="22"/>
                <w:szCs w:val="22"/>
              </w:rPr>
              <w:t xml:space="preserve"> - най – ниската предложена цена в бълг. лева за изпълнение на </w:t>
            </w:r>
            <w:r>
              <w:rPr>
                <w:sz w:val="22"/>
                <w:szCs w:val="22"/>
                <w:lang w:val="bg-BG"/>
              </w:rPr>
              <w:t>поръчката</w:t>
            </w:r>
            <w:r>
              <w:rPr>
                <w:sz w:val="22"/>
                <w:szCs w:val="22"/>
              </w:rPr>
              <w:t xml:space="preserve"> измежду всички оферти</w:t>
            </w:r>
          </w:p>
          <w:p w:rsidR="00315D6E" w:rsidRPr="00633596" w:rsidRDefault="00315D6E" w:rsidP="00AA3AF0">
            <w:pPr>
              <w:tabs>
                <w:tab w:val="left" w:pos="0"/>
                <w:tab w:val="left" w:pos="1211"/>
              </w:tabs>
              <w:spacing w:before="120"/>
              <w:ind w:left="74"/>
              <w:rPr>
                <w:sz w:val="22"/>
                <w:szCs w:val="22"/>
              </w:rPr>
            </w:pPr>
            <w:r w:rsidRPr="00633596">
              <w:rPr>
                <w:sz w:val="22"/>
                <w:szCs w:val="22"/>
              </w:rPr>
              <w:t>Ц</w:t>
            </w:r>
            <w:r w:rsidRPr="00633596">
              <w:rPr>
                <w:sz w:val="22"/>
                <w:szCs w:val="22"/>
                <w:vertAlign w:val="subscript"/>
              </w:rPr>
              <w:t xml:space="preserve">съотв </w:t>
            </w:r>
            <w:r w:rsidRPr="00633596">
              <w:rPr>
                <w:sz w:val="22"/>
                <w:szCs w:val="22"/>
              </w:rPr>
              <w:t xml:space="preserve">– цена в бълг. лева за изпълнение на </w:t>
            </w:r>
            <w:r>
              <w:rPr>
                <w:sz w:val="22"/>
                <w:szCs w:val="22"/>
                <w:lang w:val="bg-BG"/>
              </w:rPr>
              <w:t>поръчката</w:t>
            </w:r>
            <w:r w:rsidRPr="00633596">
              <w:rPr>
                <w:sz w:val="22"/>
                <w:szCs w:val="22"/>
              </w:rPr>
              <w:t>, предложена в оценяваната оферта</w:t>
            </w:r>
          </w:p>
          <w:p w:rsidR="00315D6E" w:rsidRPr="00633596" w:rsidRDefault="00315D6E" w:rsidP="006B7629">
            <w:pPr>
              <w:tabs>
                <w:tab w:val="left" w:pos="-49"/>
                <w:tab w:val="left" w:pos="1211"/>
              </w:tabs>
              <w:spacing w:before="120" w:after="120"/>
              <w:rPr>
                <w:sz w:val="22"/>
                <w:szCs w:val="22"/>
              </w:rPr>
            </w:pPr>
            <w:r w:rsidRPr="00633596">
              <w:rPr>
                <w:b/>
                <w:i/>
                <w:sz w:val="22"/>
                <w:szCs w:val="22"/>
              </w:rPr>
              <w:t xml:space="preserve">Забележка: </w:t>
            </w:r>
            <w:r w:rsidRPr="00633596">
              <w:rPr>
                <w:sz w:val="22"/>
                <w:szCs w:val="22"/>
              </w:rPr>
              <w:t xml:space="preserve"> Участници, които предложат </w:t>
            </w:r>
            <w:r w:rsidRPr="00633596">
              <w:rPr>
                <w:iCs/>
                <w:sz w:val="22"/>
                <w:szCs w:val="22"/>
              </w:rPr>
              <w:t>цена за изпълнение на поръчката, по-висока от определената от въ</w:t>
            </w:r>
            <w:r>
              <w:rPr>
                <w:iCs/>
                <w:sz w:val="22"/>
                <w:szCs w:val="22"/>
              </w:rPr>
              <w:t xml:space="preserve">зложителя прогнозна стойност </w:t>
            </w:r>
            <w:r w:rsidRPr="00633596">
              <w:rPr>
                <w:sz w:val="22"/>
                <w:szCs w:val="22"/>
              </w:rPr>
              <w:t>няма да бъдат допуснати до оценка на офертите.</w:t>
            </w:r>
          </w:p>
        </w:tc>
      </w:tr>
    </w:tbl>
    <w:p w:rsidR="00657548" w:rsidRDefault="00657548" w:rsidP="00CA5344">
      <w:pPr>
        <w:jc w:val="both"/>
        <w:rPr>
          <w:iCs/>
          <w:sz w:val="22"/>
          <w:szCs w:val="22"/>
          <w:lang w:val="bg-BG"/>
        </w:rPr>
      </w:pPr>
    </w:p>
    <w:p w:rsidR="00702BB5" w:rsidRPr="00F94764" w:rsidRDefault="00702BB5" w:rsidP="00CB4502">
      <w:pPr>
        <w:pStyle w:val="af0"/>
        <w:spacing w:line="240" w:lineRule="auto"/>
        <w:ind w:firstLine="709"/>
        <w:rPr>
          <w:i/>
          <w:iCs/>
          <w:sz w:val="22"/>
          <w:szCs w:val="22"/>
          <w:u w:val="single"/>
        </w:rPr>
      </w:pPr>
      <w:r w:rsidRPr="00F94764">
        <w:rPr>
          <w:i/>
          <w:iCs/>
          <w:sz w:val="22"/>
          <w:szCs w:val="22"/>
          <w:u w:val="single"/>
        </w:rPr>
        <w:t>Общи забележки:</w:t>
      </w:r>
    </w:p>
    <w:p w:rsidR="00702BB5" w:rsidRPr="00F94764" w:rsidRDefault="00702BB5" w:rsidP="00FC38B3">
      <w:pPr>
        <w:pStyle w:val="af0"/>
        <w:tabs>
          <w:tab w:val="left" w:pos="993"/>
        </w:tabs>
        <w:spacing w:line="240" w:lineRule="auto"/>
        <w:ind w:firstLine="709"/>
        <w:rPr>
          <w:sz w:val="22"/>
          <w:szCs w:val="22"/>
        </w:rPr>
      </w:pPr>
      <w:r w:rsidRPr="00F94764">
        <w:rPr>
          <w:sz w:val="22"/>
          <w:szCs w:val="22"/>
        </w:rPr>
        <w:t>1. Получените оценки за всеки показател и за КО се представят в числово изражение и се закръгляват с точност до втория знак след десетичната запетая (0,01).</w:t>
      </w:r>
    </w:p>
    <w:p w:rsidR="00702BB5" w:rsidRPr="00F94764" w:rsidRDefault="00702BB5" w:rsidP="00FC38B3">
      <w:pPr>
        <w:pStyle w:val="af0"/>
        <w:tabs>
          <w:tab w:val="left" w:pos="993"/>
        </w:tabs>
        <w:spacing w:line="240" w:lineRule="auto"/>
        <w:ind w:firstLine="709"/>
        <w:rPr>
          <w:sz w:val="22"/>
          <w:szCs w:val="22"/>
        </w:rPr>
      </w:pPr>
      <w:r w:rsidRPr="00F94764">
        <w:rPr>
          <w:sz w:val="22"/>
          <w:szCs w:val="22"/>
        </w:rPr>
        <w:t>2. Знакът „ х ” във формулите е знак за аритметично умножение.</w:t>
      </w:r>
    </w:p>
    <w:p w:rsidR="00702BB5" w:rsidRPr="00F94764" w:rsidRDefault="00702BB5" w:rsidP="00FC38B3">
      <w:pPr>
        <w:pStyle w:val="af0"/>
        <w:tabs>
          <w:tab w:val="left" w:pos="993"/>
        </w:tabs>
        <w:spacing w:line="240" w:lineRule="auto"/>
        <w:ind w:firstLine="709"/>
        <w:rPr>
          <w:sz w:val="22"/>
          <w:szCs w:val="22"/>
        </w:rPr>
      </w:pPr>
      <w:r w:rsidRPr="00F94764">
        <w:rPr>
          <w:sz w:val="22"/>
          <w:szCs w:val="22"/>
        </w:rPr>
        <w:t>3. Знакът „ / ” във формулите е знак за аритметично деление.</w:t>
      </w:r>
    </w:p>
    <w:p w:rsidR="00702BB5" w:rsidRPr="00F94764" w:rsidRDefault="00702BB5" w:rsidP="00CB4502">
      <w:pPr>
        <w:ind w:firstLine="709"/>
        <w:jc w:val="both"/>
        <w:rPr>
          <w:b/>
          <w:bCs/>
          <w:sz w:val="22"/>
          <w:szCs w:val="22"/>
          <w:highlight w:val="cyan"/>
          <w:lang w:val="bg-BG"/>
        </w:rPr>
      </w:pPr>
    </w:p>
    <w:p w:rsidR="00702BB5" w:rsidRPr="00F94764" w:rsidRDefault="00702BB5" w:rsidP="00CB4502">
      <w:pPr>
        <w:tabs>
          <w:tab w:val="left" w:pos="600"/>
        </w:tabs>
        <w:ind w:firstLine="709"/>
        <w:jc w:val="both"/>
        <w:rPr>
          <w:b/>
          <w:bCs/>
          <w:sz w:val="22"/>
          <w:szCs w:val="22"/>
          <w:lang w:val="bg-BG"/>
        </w:rPr>
      </w:pPr>
      <w:r w:rsidRPr="00F94764">
        <w:rPr>
          <w:b/>
          <w:bCs/>
          <w:sz w:val="22"/>
          <w:szCs w:val="22"/>
          <w:lang w:val="bg-BG"/>
        </w:rPr>
        <w:t>3.</w:t>
      </w:r>
      <w:r w:rsidR="006C34A2" w:rsidRPr="00F94764">
        <w:rPr>
          <w:b/>
          <w:bCs/>
          <w:sz w:val="22"/>
          <w:szCs w:val="22"/>
          <w:lang w:val="bg-BG"/>
        </w:rPr>
        <w:t>6</w:t>
      </w:r>
      <w:r w:rsidRPr="00F94764">
        <w:rPr>
          <w:b/>
          <w:bCs/>
          <w:sz w:val="22"/>
          <w:szCs w:val="22"/>
          <w:lang w:val="bg-BG"/>
        </w:rPr>
        <w:t xml:space="preserve">. Крайно класиране </w:t>
      </w:r>
    </w:p>
    <w:p w:rsidR="00702BB5" w:rsidRPr="00F94764" w:rsidRDefault="00702BB5" w:rsidP="00CB4502">
      <w:pPr>
        <w:pStyle w:val="Default"/>
        <w:ind w:firstLine="709"/>
        <w:jc w:val="both"/>
        <w:rPr>
          <w:color w:val="auto"/>
          <w:sz w:val="22"/>
          <w:szCs w:val="22"/>
        </w:rPr>
      </w:pPr>
      <w:r w:rsidRPr="00F94764">
        <w:rPr>
          <w:color w:val="auto"/>
          <w:sz w:val="22"/>
          <w:szCs w:val="22"/>
        </w:rPr>
        <w:t xml:space="preserve">Крайното класиране на участниците, допуснати до етапа на оценяване, се извършва в низходящ ред в зависимост от получения брой точки за КО. </w:t>
      </w:r>
    </w:p>
    <w:p w:rsidR="00702BB5" w:rsidRPr="00F94764" w:rsidRDefault="00702BB5" w:rsidP="00CB4502">
      <w:pPr>
        <w:shd w:val="clear" w:color="auto" w:fill="FFFFFF"/>
        <w:ind w:firstLine="709"/>
        <w:jc w:val="both"/>
        <w:rPr>
          <w:sz w:val="22"/>
          <w:szCs w:val="22"/>
          <w:lang w:val="bg-BG"/>
        </w:rPr>
      </w:pPr>
      <w:r w:rsidRPr="00F94764">
        <w:rPr>
          <w:sz w:val="22"/>
          <w:szCs w:val="22"/>
          <w:lang w:val="bg-BG"/>
        </w:rPr>
        <w:t>На първо място се класира участникът с икономически най-изгодната оферта, получил най-висок брой точки за КО. Максималният брой точки за комплексната оценка е 100 точки.</w:t>
      </w:r>
    </w:p>
    <w:p w:rsidR="00702BB5" w:rsidRPr="00F94764" w:rsidRDefault="00702BB5" w:rsidP="00CB4502">
      <w:pPr>
        <w:spacing w:before="120"/>
        <w:ind w:firstLine="709"/>
        <w:jc w:val="both"/>
        <w:rPr>
          <w:sz w:val="22"/>
          <w:szCs w:val="22"/>
          <w:lang w:val="bg-BG"/>
        </w:rPr>
      </w:pPr>
      <w:r w:rsidRPr="00F94764">
        <w:rPr>
          <w:b/>
          <w:bCs/>
          <w:sz w:val="22"/>
          <w:szCs w:val="22"/>
          <w:lang w:val="bg-BG"/>
        </w:rPr>
        <w:t>3.</w:t>
      </w:r>
      <w:r w:rsidR="00BB471E" w:rsidRPr="00F94764">
        <w:rPr>
          <w:b/>
          <w:bCs/>
          <w:sz w:val="22"/>
          <w:szCs w:val="22"/>
          <w:lang w:val="bg-BG"/>
        </w:rPr>
        <w:t>7</w:t>
      </w:r>
      <w:r w:rsidRPr="00F94764">
        <w:rPr>
          <w:b/>
          <w:bCs/>
          <w:sz w:val="22"/>
          <w:szCs w:val="22"/>
          <w:lang w:val="bg-BG"/>
        </w:rPr>
        <w:t>. Допълнителни условия при класиране на офертите</w:t>
      </w:r>
    </w:p>
    <w:p w:rsidR="00702BB5" w:rsidRPr="00F94764" w:rsidRDefault="00702BB5" w:rsidP="00CF7114">
      <w:pPr>
        <w:pStyle w:val="2a"/>
        <w:tabs>
          <w:tab w:val="clear" w:pos="720"/>
          <w:tab w:val="left" w:pos="1134"/>
        </w:tabs>
        <w:ind w:left="0" w:firstLine="600"/>
        <w:jc w:val="both"/>
        <w:rPr>
          <w:strike/>
          <w:sz w:val="22"/>
          <w:szCs w:val="22"/>
        </w:rPr>
      </w:pPr>
      <w:r w:rsidRPr="00F94764">
        <w:rPr>
          <w:sz w:val="22"/>
          <w:szCs w:val="22"/>
        </w:rPr>
        <w:t>В случай, че комплексните оценки на две или повече оферти са равни, ще бъде приложена разпоредбата на чл.58 от ППЗОП, съгласно която с предимство се класира офертата, в която се съдържат по-изгодни предложения, преценени в следния ред:</w:t>
      </w:r>
    </w:p>
    <w:p w:rsidR="00702BB5" w:rsidRPr="00F94764" w:rsidRDefault="00702BB5" w:rsidP="00FC38B3">
      <w:pPr>
        <w:widowControl w:val="0"/>
        <w:tabs>
          <w:tab w:val="left" w:pos="709"/>
        </w:tabs>
        <w:autoSpaceDE w:val="0"/>
        <w:autoSpaceDN w:val="0"/>
        <w:adjustRightInd w:val="0"/>
        <w:ind w:firstLine="600"/>
        <w:jc w:val="both"/>
        <w:rPr>
          <w:sz w:val="22"/>
          <w:szCs w:val="22"/>
          <w:lang w:val="bg-BG"/>
        </w:rPr>
      </w:pPr>
      <w:r w:rsidRPr="00F94764">
        <w:rPr>
          <w:sz w:val="22"/>
          <w:szCs w:val="22"/>
          <w:lang w:val="bg-BG"/>
        </w:rPr>
        <w:t>1. по-ниска предложена цена;</w:t>
      </w:r>
    </w:p>
    <w:p w:rsidR="00702BB5" w:rsidRPr="00F94764" w:rsidRDefault="00702BB5" w:rsidP="00CF7114">
      <w:pPr>
        <w:widowControl w:val="0"/>
        <w:autoSpaceDE w:val="0"/>
        <w:autoSpaceDN w:val="0"/>
        <w:adjustRightInd w:val="0"/>
        <w:ind w:firstLine="600"/>
        <w:jc w:val="both"/>
        <w:rPr>
          <w:sz w:val="22"/>
          <w:szCs w:val="22"/>
          <w:lang w:val="bg-BG"/>
        </w:rPr>
      </w:pPr>
      <w:r w:rsidRPr="00F94764">
        <w:rPr>
          <w:sz w:val="22"/>
          <w:szCs w:val="22"/>
          <w:lang w:val="bg-BG"/>
        </w:rPr>
        <w:t>2. по-изгодно предложение за размера на разходите, сравнени в низходящ ред съобразно тяхната тежест;</w:t>
      </w:r>
    </w:p>
    <w:p w:rsidR="00702BB5" w:rsidRPr="00F94764" w:rsidRDefault="00702BB5" w:rsidP="00CF7114">
      <w:pPr>
        <w:widowControl w:val="0"/>
        <w:autoSpaceDE w:val="0"/>
        <w:autoSpaceDN w:val="0"/>
        <w:adjustRightInd w:val="0"/>
        <w:ind w:firstLine="600"/>
        <w:jc w:val="both"/>
        <w:rPr>
          <w:sz w:val="22"/>
          <w:szCs w:val="22"/>
          <w:lang w:val="bg-BG"/>
        </w:rPr>
      </w:pPr>
      <w:r w:rsidRPr="00F94764">
        <w:rPr>
          <w:sz w:val="22"/>
          <w:szCs w:val="22"/>
          <w:lang w:val="bg-BG"/>
        </w:rPr>
        <w:t xml:space="preserve"> 3. по-изгодно предложение по показатели извън посочените по т. 1 и 2, сравнени в низходящ ред съобразно тяхната тежест.</w:t>
      </w:r>
    </w:p>
    <w:p w:rsidR="00702BB5" w:rsidRPr="00F94764" w:rsidRDefault="00702BB5" w:rsidP="00CF7114">
      <w:pPr>
        <w:pStyle w:val="Style2"/>
        <w:widowControl/>
        <w:tabs>
          <w:tab w:val="left" w:pos="851"/>
          <w:tab w:val="left" w:pos="993"/>
        </w:tabs>
        <w:spacing w:before="60"/>
        <w:ind w:firstLine="709"/>
        <w:jc w:val="both"/>
        <w:rPr>
          <w:rStyle w:val="FontStyle20"/>
          <w:b w:val="0"/>
          <w:bCs w:val="0"/>
        </w:rPr>
      </w:pPr>
      <w:r w:rsidRPr="00F94764">
        <w:rPr>
          <w:rStyle w:val="FontStyle20"/>
          <w:b w:val="0"/>
          <w:bCs w:val="0"/>
        </w:rPr>
        <w:t xml:space="preserve">Ако комисията не може да класира </w:t>
      </w:r>
      <w:r w:rsidR="00CB4502" w:rsidRPr="00F94764">
        <w:rPr>
          <w:rStyle w:val="FontStyle20"/>
          <w:b w:val="0"/>
          <w:bCs w:val="0"/>
        </w:rPr>
        <w:t>участниците</w:t>
      </w:r>
      <w:r w:rsidRPr="00F94764">
        <w:rPr>
          <w:rStyle w:val="FontStyle20"/>
          <w:b w:val="0"/>
          <w:bCs w:val="0"/>
        </w:rPr>
        <w:t xml:space="preserve"> в съответствие с горепосочения ред, провежда публично жребий за определяне на изпълнител между класираните на първо място оферти. </w:t>
      </w:r>
    </w:p>
    <w:p w:rsidR="00CB4502" w:rsidRPr="00F94764" w:rsidRDefault="00CB4502" w:rsidP="00CB4502">
      <w:pPr>
        <w:tabs>
          <w:tab w:val="left" w:pos="567"/>
        </w:tabs>
        <w:rPr>
          <w:sz w:val="22"/>
          <w:szCs w:val="22"/>
          <w:lang w:val="bg-BG"/>
        </w:rPr>
      </w:pPr>
    </w:p>
    <w:p w:rsidR="00702BB5" w:rsidRPr="00F94764" w:rsidRDefault="00702BB5" w:rsidP="006C34A2">
      <w:pPr>
        <w:tabs>
          <w:tab w:val="left" w:pos="567"/>
        </w:tabs>
        <w:rPr>
          <w:b/>
          <w:bCs/>
          <w:sz w:val="22"/>
          <w:szCs w:val="22"/>
          <w:lang w:val="bg-BG"/>
        </w:rPr>
      </w:pPr>
      <w:r w:rsidRPr="00F94764">
        <w:rPr>
          <w:b/>
          <w:bCs/>
          <w:sz w:val="22"/>
          <w:szCs w:val="22"/>
          <w:lang w:val="bg-BG"/>
        </w:rPr>
        <w:t xml:space="preserve">4. ОПРЕДЕЛЯНЕ НА ИЗПЪЛНИТЕЛ И СКЛЮЧВАНЕ НА ДОГОВОР ЗА ИЗПЪЛНЕНИЕТО НА ОБЩЕСТВЕНАТА ПОРЪЧКА </w:t>
      </w:r>
    </w:p>
    <w:p w:rsidR="00702BB5" w:rsidRPr="00F94764" w:rsidRDefault="00702BB5" w:rsidP="003E01A2">
      <w:pPr>
        <w:spacing w:before="120"/>
        <w:ind w:firstLine="706"/>
        <w:jc w:val="both"/>
        <w:rPr>
          <w:sz w:val="22"/>
          <w:szCs w:val="22"/>
          <w:lang w:val="bg-BG"/>
        </w:rPr>
      </w:pPr>
      <w:r w:rsidRPr="00F94764">
        <w:rPr>
          <w:b/>
          <w:bCs/>
          <w:sz w:val="22"/>
          <w:szCs w:val="22"/>
          <w:lang w:val="bg-BG"/>
        </w:rPr>
        <w:t xml:space="preserve">4.1. </w:t>
      </w:r>
      <w:r w:rsidRPr="00F94764">
        <w:rPr>
          <w:sz w:val="22"/>
          <w:szCs w:val="22"/>
          <w:lang w:val="bg-BG"/>
        </w:rPr>
        <w:t xml:space="preserve">Настоящият избор на изпълнител на обществената поръчка чрез публикуване на Обявазавършва със сключване на договор за възлагане изпълнението на поръчката или с прекратяване на възлагането на поръчката. </w:t>
      </w:r>
    </w:p>
    <w:p w:rsidR="00702BB5" w:rsidRPr="00F94764" w:rsidRDefault="00702BB5" w:rsidP="00667062">
      <w:pPr>
        <w:pStyle w:val="24"/>
        <w:tabs>
          <w:tab w:val="left" w:pos="5245"/>
        </w:tabs>
        <w:spacing w:after="0" w:line="240" w:lineRule="auto"/>
        <w:ind w:left="0" w:firstLine="708"/>
        <w:rPr>
          <w:sz w:val="22"/>
          <w:szCs w:val="22"/>
          <w:lang w:val="bg-BG"/>
        </w:rPr>
      </w:pPr>
      <w:r w:rsidRPr="00F94764">
        <w:rPr>
          <w:b/>
          <w:bCs/>
          <w:sz w:val="22"/>
          <w:szCs w:val="22"/>
          <w:lang w:val="bg-BG"/>
        </w:rPr>
        <w:t xml:space="preserve">4.2. </w:t>
      </w:r>
      <w:r w:rsidRPr="00F94764">
        <w:rPr>
          <w:sz w:val="22"/>
          <w:szCs w:val="22"/>
          <w:lang w:val="bg-BG"/>
        </w:rPr>
        <w:t>След като</w:t>
      </w:r>
      <w:r w:rsidR="00D42737">
        <w:rPr>
          <w:sz w:val="22"/>
          <w:szCs w:val="22"/>
          <w:lang w:val="en-US"/>
        </w:rPr>
        <w:t xml:space="preserve"> </w:t>
      </w:r>
      <w:r w:rsidRPr="00F94764">
        <w:rPr>
          <w:sz w:val="22"/>
          <w:szCs w:val="22"/>
          <w:lang w:val="bg-BG"/>
        </w:rPr>
        <w:t>Възложителят утвърди протокола на комисията, назначена да разгледа, оцени и класира подадените оферти, уведомява писмено участниците за резултатите от проведения избор на изпълнител на обществената поръчка, като им изпраща копие на протокола. В един и същ ден с изпращането на уведомителните писма и протокола на комисията, Възложителят публикува протокола и в електронната преписка за обществената поръчка, създадена в съотве</w:t>
      </w:r>
      <w:r w:rsidR="000818D0" w:rsidRPr="00F94764">
        <w:rPr>
          <w:sz w:val="22"/>
          <w:szCs w:val="22"/>
          <w:lang w:val="bg-BG"/>
        </w:rPr>
        <w:t>т</w:t>
      </w:r>
      <w:r w:rsidRPr="00F94764">
        <w:rPr>
          <w:sz w:val="22"/>
          <w:szCs w:val="22"/>
          <w:lang w:val="bg-BG"/>
        </w:rPr>
        <w:t xml:space="preserve">ния раздел от Профила на купувача. </w:t>
      </w:r>
    </w:p>
    <w:p w:rsidR="00702BB5" w:rsidRPr="00F94764" w:rsidRDefault="00702BB5" w:rsidP="00667062">
      <w:pPr>
        <w:pStyle w:val="24"/>
        <w:spacing w:after="0" w:line="240" w:lineRule="auto"/>
        <w:ind w:left="0" w:firstLine="708"/>
        <w:rPr>
          <w:strike/>
          <w:sz w:val="22"/>
          <w:szCs w:val="22"/>
          <w:lang w:val="bg-BG"/>
        </w:rPr>
      </w:pPr>
      <w:r w:rsidRPr="00F94764">
        <w:rPr>
          <w:b/>
          <w:bCs/>
          <w:sz w:val="22"/>
          <w:szCs w:val="22"/>
          <w:lang w:val="bg-BG"/>
        </w:rPr>
        <w:t>4.3.</w:t>
      </w:r>
      <w:r w:rsidRPr="00F94764">
        <w:rPr>
          <w:sz w:val="22"/>
          <w:szCs w:val="22"/>
          <w:lang w:val="bg-BG"/>
        </w:rPr>
        <w:t xml:space="preserve"> Възложителят ще сключи договор с участник</w:t>
      </w:r>
      <w:r w:rsidR="000818D0" w:rsidRPr="00F94764">
        <w:rPr>
          <w:sz w:val="22"/>
          <w:szCs w:val="22"/>
          <w:lang w:val="bg-BG"/>
        </w:rPr>
        <w:t>а</w:t>
      </w:r>
      <w:r w:rsidRPr="00F94764">
        <w:rPr>
          <w:sz w:val="22"/>
          <w:szCs w:val="22"/>
          <w:lang w:val="bg-BG"/>
        </w:rPr>
        <w:t xml:space="preserve">, класиран на първо място,  в 30-дневен срок  от датата на определяне на изпълнителя, т.е. от  дата на утвърждаване от Възложителя на протокола на комисията. </w:t>
      </w:r>
    </w:p>
    <w:p w:rsidR="00702BB5" w:rsidRPr="00F94764" w:rsidRDefault="00702BB5" w:rsidP="00667062">
      <w:pPr>
        <w:pStyle w:val="24"/>
        <w:spacing w:after="0" w:line="240" w:lineRule="auto"/>
        <w:ind w:left="0" w:firstLine="708"/>
        <w:rPr>
          <w:sz w:val="22"/>
          <w:szCs w:val="22"/>
          <w:lang w:val="bg-BG"/>
        </w:rPr>
      </w:pPr>
      <w:r w:rsidRPr="00F94764">
        <w:rPr>
          <w:b/>
          <w:bCs/>
          <w:sz w:val="22"/>
          <w:szCs w:val="22"/>
          <w:lang w:val="bg-BG"/>
        </w:rPr>
        <w:t>4.4.</w:t>
      </w:r>
      <w:r w:rsidRPr="00F94764">
        <w:rPr>
          <w:sz w:val="22"/>
          <w:szCs w:val="22"/>
          <w:lang w:val="bg-BG"/>
        </w:rPr>
        <w:t xml:space="preserve"> Договорът за възлагане на обществената поръчка включва всички предложения от офертата на  участникът, класиран на първо място.   </w:t>
      </w:r>
    </w:p>
    <w:p w:rsidR="00702BB5" w:rsidRPr="00F94764" w:rsidRDefault="00702BB5" w:rsidP="00667062">
      <w:pPr>
        <w:pStyle w:val="Style2"/>
        <w:widowControl/>
        <w:tabs>
          <w:tab w:val="left" w:pos="0"/>
          <w:tab w:val="left" w:pos="709"/>
        </w:tabs>
        <w:spacing w:before="60"/>
        <w:jc w:val="both"/>
        <w:rPr>
          <w:sz w:val="22"/>
          <w:szCs w:val="22"/>
        </w:rPr>
      </w:pPr>
      <w:r w:rsidRPr="00F94764">
        <w:rPr>
          <w:rStyle w:val="FontStyle20"/>
          <w:b w:val="0"/>
          <w:bCs w:val="0"/>
          <w:i/>
          <w:iCs/>
        </w:rPr>
        <w:tab/>
      </w:r>
      <w:r w:rsidRPr="00F94764">
        <w:rPr>
          <w:sz w:val="22"/>
          <w:szCs w:val="22"/>
        </w:rPr>
        <w:t xml:space="preserve">Договорът трябва да съответства на проекта на договора, приложен към Обявата, допълнен с всички предложения от офертата на участника, въз основа на които последният е определен за изпълнител на поръчката. Промени в договора спрямо проекта на договора се допускат по изключение, когато е изпълнено условието по чл.116, ал.1, т.5 от ЗОП и промените са наложени от обстоятелства, настъпили по време или след провеждане на </w:t>
      </w:r>
      <w:r w:rsidR="00AA185C" w:rsidRPr="00F94764">
        <w:rPr>
          <w:sz w:val="22"/>
          <w:szCs w:val="22"/>
        </w:rPr>
        <w:t>настоящият избор на изпълнител</w:t>
      </w:r>
      <w:r w:rsidRPr="00F94764">
        <w:rPr>
          <w:sz w:val="22"/>
          <w:szCs w:val="22"/>
        </w:rPr>
        <w:t>.</w:t>
      </w:r>
    </w:p>
    <w:p w:rsidR="00702BB5" w:rsidRPr="00F94764" w:rsidRDefault="00702BB5" w:rsidP="00667062">
      <w:pPr>
        <w:widowControl w:val="0"/>
        <w:autoSpaceDE w:val="0"/>
        <w:autoSpaceDN w:val="0"/>
        <w:adjustRightInd w:val="0"/>
        <w:ind w:firstLine="708"/>
        <w:jc w:val="both"/>
        <w:rPr>
          <w:sz w:val="22"/>
          <w:szCs w:val="22"/>
          <w:lang w:val="bg-BG"/>
        </w:rPr>
      </w:pPr>
      <w:r w:rsidRPr="00F94764">
        <w:rPr>
          <w:b/>
          <w:bCs/>
          <w:sz w:val="22"/>
          <w:szCs w:val="22"/>
          <w:lang w:val="bg-BG"/>
        </w:rPr>
        <w:t xml:space="preserve">4.5. </w:t>
      </w:r>
      <w:r w:rsidRPr="00F94764">
        <w:rPr>
          <w:sz w:val="22"/>
          <w:szCs w:val="22"/>
          <w:lang w:val="bg-BG"/>
        </w:rPr>
        <w:t xml:space="preserve">Възложителят сключва договор с участника, класиран на първо място, при условие че преди или при подписване на договора определения за изпълнител представи следните документи: </w:t>
      </w:r>
    </w:p>
    <w:p w:rsidR="00702BB5" w:rsidRPr="00F94764" w:rsidRDefault="00702BB5" w:rsidP="00667062">
      <w:pPr>
        <w:ind w:right="-34" w:firstLine="708"/>
        <w:jc w:val="both"/>
        <w:rPr>
          <w:sz w:val="22"/>
          <w:szCs w:val="22"/>
          <w:lang w:val="bg-BG"/>
        </w:rPr>
      </w:pPr>
      <w:r w:rsidRPr="00005947">
        <w:rPr>
          <w:b/>
          <w:bCs/>
          <w:sz w:val="22"/>
          <w:szCs w:val="22"/>
          <w:lang w:val="bg-BG"/>
        </w:rPr>
        <w:t>4.5.1</w:t>
      </w:r>
      <w:r w:rsidR="0034494A" w:rsidRPr="00005947">
        <w:rPr>
          <w:b/>
          <w:bCs/>
          <w:sz w:val="22"/>
          <w:szCs w:val="22"/>
          <w:lang w:val="bg-BG"/>
        </w:rPr>
        <w:t>.</w:t>
      </w:r>
      <w:r w:rsidRPr="00005947">
        <w:rPr>
          <w:b/>
          <w:sz w:val="22"/>
          <w:szCs w:val="22"/>
          <w:lang w:val="bg-BG"/>
        </w:rPr>
        <w:t>Валидни свидетелство/а за съдимост</w:t>
      </w:r>
      <w:r w:rsidRPr="00005947">
        <w:rPr>
          <w:sz w:val="22"/>
          <w:szCs w:val="22"/>
          <w:lang w:val="bg-BG"/>
        </w:rPr>
        <w:t>, с което/които се удостоверява липсата на обстоятелствата по чл.54, ал.1, т.1 от ЗОП.</w:t>
      </w:r>
      <w:r w:rsidRPr="00F94764">
        <w:rPr>
          <w:sz w:val="22"/>
          <w:szCs w:val="22"/>
          <w:lang w:val="bg-BG"/>
        </w:rPr>
        <w:t xml:space="preserve"> </w:t>
      </w:r>
    </w:p>
    <w:p w:rsidR="00702BB5" w:rsidRPr="00F94764" w:rsidRDefault="00702BB5" w:rsidP="00667062">
      <w:pPr>
        <w:ind w:right="-34" w:firstLine="709"/>
        <w:jc w:val="both"/>
        <w:rPr>
          <w:i/>
          <w:iCs/>
          <w:sz w:val="12"/>
          <w:szCs w:val="12"/>
          <w:u w:val="single"/>
          <w:lang w:val="bg-BG"/>
        </w:rPr>
      </w:pPr>
    </w:p>
    <w:p w:rsidR="00702BB5" w:rsidRPr="00F94764" w:rsidRDefault="00702BB5" w:rsidP="00667062">
      <w:pPr>
        <w:ind w:right="-34" w:firstLine="709"/>
        <w:jc w:val="both"/>
        <w:rPr>
          <w:sz w:val="22"/>
          <w:szCs w:val="22"/>
          <w:lang w:val="bg-BG"/>
        </w:rPr>
      </w:pPr>
      <w:r w:rsidRPr="00F94764">
        <w:rPr>
          <w:b/>
          <w:bCs/>
          <w:sz w:val="22"/>
          <w:szCs w:val="22"/>
          <w:lang w:val="bg-BG"/>
        </w:rPr>
        <w:t>Указания</w:t>
      </w:r>
      <w:r w:rsidRPr="00F94764">
        <w:rPr>
          <w:sz w:val="22"/>
          <w:szCs w:val="22"/>
          <w:lang w:val="bg-BG"/>
        </w:rPr>
        <w:t xml:space="preserve">: </w:t>
      </w:r>
    </w:p>
    <w:p w:rsidR="00702BB5" w:rsidRPr="00F94764" w:rsidRDefault="00702BB5" w:rsidP="00F83E81">
      <w:pPr>
        <w:pStyle w:val="af0"/>
        <w:numPr>
          <w:ilvl w:val="0"/>
          <w:numId w:val="27"/>
        </w:numPr>
        <w:tabs>
          <w:tab w:val="left" w:pos="284"/>
          <w:tab w:val="left" w:pos="993"/>
        </w:tabs>
        <w:autoSpaceDE w:val="0"/>
        <w:autoSpaceDN w:val="0"/>
        <w:spacing w:line="240" w:lineRule="auto"/>
        <w:ind w:left="0" w:firstLine="709"/>
        <w:jc w:val="both"/>
        <w:rPr>
          <w:sz w:val="22"/>
          <w:szCs w:val="22"/>
        </w:rPr>
      </w:pPr>
      <w:r w:rsidRPr="00F94764">
        <w:rPr>
          <w:sz w:val="22"/>
          <w:szCs w:val="22"/>
        </w:rPr>
        <w:t xml:space="preserve">Когато участникът, избран за изпълнител е ЮЛ, документа по т.4.5.1. се представя за всяко едно от лицата, които представляват участника в зависимост от </w:t>
      </w:r>
      <w:r w:rsidRPr="00F94764">
        <w:rPr>
          <w:noProof/>
          <w:sz w:val="22"/>
          <w:szCs w:val="22"/>
        </w:rPr>
        <w:t>правно-организационната форма</w:t>
      </w:r>
      <w:r w:rsidRPr="00F94764">
        <w:rPr>
          <w:sz w:val="22"/>
          <w:szCs w:val="22"/>
        </w:rPr>
        <w:t xml:space="preserve"> на юридическото лице!</w:t>
      </w:r>
    </w:p>
    <w:p w:rsidR="00702BB5" w:rsidRPr="00F94764" w:rsidRDefault="00702BB5" w:rsidP="00F83E81">
      <w:pPr>
        <w:pStyle w:val="af0"/>
        <w:numPr>
          <w:ilvl w:val="0"/>
          <w:numId w:val="27"/>
        </w:numPr>
        <w:tabs>
          <w:tab w:val="left" w:pos="284"/>
          <w:tab w:val="left" w:pos="993"/>
        </w:tabs>
        <w:autoSpaceDE w:val="0"/>
        <w:autoSpaceDN w:val="0"/>
        <w:spacing w:line="240" w:lineRule="auto"/>
        <w:ind w:left="0" w:firstLine="709"/>
        <w:jc w:val="both"/>
        <w:rPr>
          <w:sz w:val="22"/>
          <w:szCs w:val="22"/>
        </w:rPr>
      </w:pPr>
      <w:r w:rsidRPr="00F94764">
        <w:rPr>
          <w:sz w:val="22"/>
          <w:szCs w:val="22"/>
        </w:rPr>
        <w:t>Когато избраният за изпълнител е неперсонифицирано обединение от физически и/или юридически лица, документа по т.4.5.1. се представя за всяко физическо и/или юридическо лице, включено в състава на обединението при спазване на изискването по т.1 от указанията.</w:t>
      </w:r>
    </w:p>
    <w:p w:rsidR="00702BB5" w:rsidRPr="00F94764" w:rsidRDefault="00702BB5" w:rsidP="00F83E81">
      <w:pPr>
        <w:pStyle w:val="af0"/>
        <w:tabs>
          <w:tab w:val="left" w:pos="284"/>
          <w:tab w:val="left" w:pos="709"/>
        </w:tabs>
        <w:spacing w:line="240" w:lineRule="auto"/>
        <w:jc w:val="both"/>
        <w:rPr>
          <w:rStyle w:val="FontStyle20"/>
          <w:i/>
          <w:iCs/>
          <w:strike/>
          <w:lang w:eastAsia="ar-SA"/>
        </w:rPr>
      </w:pPr>
      <w:r w:rsidRPr="00F94764">
        <w:rPr>
          <w:rStyle w:val="FontStyle20"/>
          <w:i/>
          <w:iCs/>
          <w:lang w:eastAsia="ar-SA"/>
        </w:rPr>
        <w:tab/>
      </w:r>
      <w:r w:rsidRPr="00F94764">
        <w:rPr>
          <w:rStyle w:val="FontStyle20"/>
          <w:i/>
          <w:iCs/>
          <w:lang w:eastAsia="ar-SA"/>
        </w:rPr>
        <w:tab/>
      </w:r>
      <w:r w:rsidRPr="00F94764">
        <w:rPr>
          <w:rStyle w:val="FontStyle20"/>
          <w:b w:val="0"/>
          <w:bCs w:val="0"/>
          <w:lang w:eastAsia="ar-SA"/>
        </w:rPr>
        <w:t xml:space="preserve">3. Когато участникът избран за изпълнител е посочил, че ще ползва подизпълнител/и  или се е позовал на капацитета на трети лица при изпълнение на поръчката, </w:t>
      </w:r>
      <w:r w:rsidRPr="00F94764">
        <w:rPr>
          <w:sz w:val="22"/>
          <w:szCs w:val="22"/>
        </w:rPr>
        <w:t>той представя документа по т.4.5.1 и за тях при спазване на изискването по т.1 от указанията.</w:t>
      </w:r>
    </w:p>
    <w:p w:rsidR="00702BB5" w:rsidRPr="00F94764" w:rsidRDefault="00702BB5" w:rsidP="00667062">
      <w:pPr>
        <w:pStyle w:val="Style2"/>
        <w:widowControl/>
        <w:tabs>
          <w:tab w:val="left" w:pos="0"/>
          <w:tab w:val="left" w:pos="567"/>
          <w:tab w:val="left" w:pos="709"/>
          <w:tab w:val="left" w:pos="900"/>
        </w:tabs>
        <w:spacing w:before="2" w:line="266" w:lineRule="exact"/>
        <w:jc w:val="both"/>
        <w:rPr>
          <w:sz w:val="22"/>
          <w:szCs w:val="22"/>
        </w:rPr>
      </w:pPr>
      <w:r w:rsidRPr="00F94764">
        <w:rPr>
          <w:rStyle w:val="FontStyle20"/>
          <w:b w:val="0"/>
          <w:bCs w:val="0"/>
        </w:rPr>
        <w:tab/>
      </w:r>
      <w:r w:rsidR="00E1496F" w:rsidRPr="00F94764">
        <w:rPr>
          <w:rStyle w:val="FontStyle20"/>
          <w:b w:val="0"/>
          <w:bCs w:val="0"/>
        </w:rPr>
        <w:tab/>
      </w:r>
      <w:r w:rsidRPr="00F94764">
        <w:rPr>
          <w:b/>
          <w:bCs/>
          <w:sz w:val="22"/>
          <w:szCs w:val="22"/>
        </w:rPr>
        <w:t>4.5.2.</w:t>
      </w:r>
      <w:r w:rsidRPr="00F94764">
        <w:rPr>
          <w:b/>
          <w:sz w:val="22"/>
          <w:szCs w:val="22"/>
        </w:rPr>
        <w:t xml:space="preserve">Удостоверение от </w:t>
      </w:r>
      <w:r w:rsidRPr="00005947">
        <w:rPr>
          <w:b/>
          <w:sz w:val="22"/>
          <w:szCs w:val="22"/>
        </w:rPr>
        <w:t>органите по приходите</w:t>
      </w:r>
      <w:r w:rsidRPr="00F94764">
        <w:rPr>
          <w:b/>
          <w:sz w:val="22"/>
          <w:szCs w:val="22"/>
        </w:rPr>
        <w:t>, удостоверение от общината по седалището на възложителя и удостоверение от общината по седалище на участника</w:t>
      </w:r>
      <w:r w:rsidRPr="00F94764">
        <w:rPr>
          <w:sz w:val="22"/>
          <w:szCs w:val="22"/>
        </w:rPr>
        <w:t xml:space="preserve">, с които се удостоверява липсата на обстоятелствата по чл.54, ал.1, т.3 от ЗОП. </w:t>
      </w:r>
    </w:p>
    <w:p w:rsidR="00702BB5" w:rsidRPr="00F94764" w:rsidRDefault="00702BB5" w:rsidP="00F83E81">
      <w:pPr>
        <w:spacing w:before="60"/>
        <w:ind w:right="-29" w:firstLine="706"/>
        <w:jc w:val="both"/>
        <w:rPr>
          <w:sz w:val="22"/>
          <w:szCs w:val="22"/>
          <w:lang w:val="bg-BG"/>
        </w:rPr>
      </w:pPr>
      <w:r w:rsidRPr="00F94764">
        <w:rPr>
          <w:b/>
          <w:bCs/>
          <w:sz w:val="22"/>
          <w:szCs w:val="22"/>
          <w:lang w:val="bg-BG"/>
        </w:rPr>
        <w:t>Указания</w:t>
      </w:r>
      <w:r w:rsidRPr="00F94764">
        <w:rPr>
          <w:sz w:val="22"/>
          <w:szCs w:val="22"/>
          <w:lang w:val="bg-BG"/>
        </w:rPr>
        <w:t xml:space="preserve">: </w:t>
      </w:r>
    </w:p>
    <w:p w:rsidR="00702BB5" w:rsidRPr="00F94764" w:rsidRDefault="00702BB5" w:rsidP="00F83E81">
      <w:pPr>
        <w:pStyle w:val="af0"/>
        <w:tabs>
          <w:tab w:val="left" w:pos="284"/>
          <w:tab w:val="left" w:pos="709"/>
        </w:tabs>
        <w:spacing w:line="240" w:lineRule="auto"/>
        <w:jc w:val="both"/>
        <w:rPr>
          <w:sz w:val="22"/>
          <w:szCs w:val="22"/>
        </w:rPr>
      </w:pPr>
      <w:r w:rsidRPr="00F94764">
        <w:rPr>
          <w:sz w:val="22"/>
          <w:szCs w:val="22"/>
        </w:rPr>
        <w:tab/>
      </w:r>
      <w:r w:rsidRPr="00F94764">
        <w:rPr>
          <w:sz w:val="22"/>
          <w:szCs w:val="22"/>
        </w:rPr>
        <w:tab/>
        <w:t xml:space="preserve">1. Когато избраният за изпълнител е неперсонифицирано обединение от физически и/или юридически лица, документите по т.4.5.2. се представят за всяко физическо и/или юридическо лице, включено в състава на обединението. </w:t>
      </w:r>
    </w:p>
    <w:p w:rsidR="00702BB5" w:rsidRPr="00F94764" w:rsidRDefault="00702BB5" w:rsidP="00F83E81">
      <w:pPr>
        <w:pStyle w:val="af0"/>
        <w:tabs>
          <w:tab w:val="left" w:pos="284"/>
          <w:tab w:val="left" w:pos="709"/>
        </w:tabs>
        <w:spacing w:line="240" w:lineRule="auto"/>
        <w:jc w:val="both"/>
        <w:rPr>
          <w:rStyle w:val="FontStyle20"/>
          <w:i/>
          <w:iCs/>
          <w:strike/>
          <w:lang w:eastAsia="ar-SA"/>
        </w:rPr>
      </w:pPr>
      <w:r w:rsidRPr="00F94764">
        <w:tab/>
      </w:r>
      <w:r w:rsidRPr="00F94764">
        <w:tab/>
      </w:r>
      <w:r w:rsidRPr="00F94764">
        <w:rPr>
          <w:sz w:val="22"/>
          <w:szCs w:val="22"/>
        </w:rPr>
        <w:t>2</w:t>
      </w:r>
      <w:r w:rsidRPr="00F94764">
        <w:rPr>
          <w:rStyle w:val="FontStyle20"/>
          <w:b w:val="0"/>
          <w:bCs w:val="0"/>
          <w:lang w:eastAsia="ar-SA"/>
        </w:rPr>
        <w:t xml:space="preserve">. Когато участникът избран за изпълнител е посочил, че ще ползва подизпълнител/и  или се е позовал на капацитета на трети лица  при изпълнение на поръчката, </w:t>
      </w:r>
      <w:r w:rsidRPr="00F94764">
        <w:rPr>
          <w:sz w:val="22"/>
          <w:szCs w:val="22"/>
        </w:rPr>
        <w:t xml:space="preserve">той представя документите по т.4.5.2 и за тях. </w:t>
      </w:r>
    </w:p>
    <w:p w:rsidR="00702BB5" w:rsidRPr="00F94764" w:rsidRDefault="00702BB5" w:rsidP="0034494A">
      <w:pPr>
        <w:widowControl w:val="0"/>
        <w:autoSpaceDE w:val="0"/>
        <w:autoSpaceDN w:val="0"/>
        <w:adjustRightInd w:val="0"/>
        <w:spacing w:before="120"/>
        <w:ind w:firstLine="482"/>
        <w:jc w:val="both"/>
        <w:rPr>
          <w:sz w:val="22"/>
          <w:szCs w:val="22"/>
        </w:rPr>
      </w:pPr>
      <w:r w:rsidRPr="00F94764">
        <w:rPr>
          <w:rStyle w:val="FontStyle20"/>
          <w:b w:val="0"/>
          <w:bCs w:val="0"/>
          <w:lang w:val="bg-BG"/>
        </w:rPr>
        <w:lastRenderedPageBreak/>
        <w:tab/>
      </w:r>
      <w:r w:rsidRPr="00F94764">
        <w:rPr>
          <w:b/>
          <w:bCs/>
          <w:sz w:val="22"/>
          <w:szCs w:val="22"/>
        </w:rPr>
        <w:t>4.6.</w:t>
      </w:r>
      <w:r w:rsidRPr="00F94764">
        <w:rPr>
          <w:sz w:val="22"/>
          <w:szCs w:val="22"/>
        </w:rPr>
        <w:t>Когато информацията за обстоятелствата, удостоверявани в изискваните документи по т.4.5.1 и т.4.5.2, са достъпни чрез публичен безплатен регистър или информацията или достъпът до нея се предоставя от компетентния орган по служебен път на Възложителя, Възложителят не изисква представянето на тези документи.</w:t>
      </w:r>
    </w:p>
    <w:p w:rsidR="00702BB5" w:rsidRPr="00F94764" w:rsidRDefault="00702BB5" w:rsidP="00667062">
      <w:pPr>
        <w:widowControl w:val="0"/>
        <w:autoSpaceDE w:val="0"/>
        <w:autoSpaceDN w:val="0"/>
        <w:adjustRightInd w:val="0"/>
        <w:spacing w:before="60"/>
        <w:ind w:firstLine="708"/>
        <w:jc w:val="both"/>
        <w:rPr>
          <w:strike/>
          <w:sz w:val="22"/>
          <w:szCs w:val="22"/>
          <w:lang w:val="bg-BG"/>
        </w:rPr>
      </w:pPr>
      <w:r w:rsidRPr="00F94764">
        <w:rPr>
          <w:b/>
          <w:bCs/>
          <w:sz w:val="22"/>
          <w:szCs w:val="22"/>
          <w:lang w:val="bg-BG"/>
        </w:rPr>
        <w:t>4.7.</w:t>
      </w:r>
      <w:r w:rsidRPr="00F94764">
        <w:rPr>
          <w:rStyle w:val="FontStyle20"/>
          <w:b w:val="0"/>
          <w:bCs w:val="0"/>
          <w:lang w:val="bg-BG"/>
        </w:rPr>
        <w:t xml:space="preserve">Когато определеният за изпълнител е неперсонифицирано обединение на физически и/или юридически лица, съгласно чл.70 от ППЗОП, договорът за обществената поръчка се сключва, след като изпълнителят представи пред Възложителя </w:t>
      </w:r>
      <w:r w:rsidRPr="00F94764">
        <w:rPr>
          <w:sz w:val="22"/>
          <w:szCs w:val="22"/>
          <w:lang w:val="bg-BG"/>
        </w:rPr>
        <w:t xml:space="preserve">освен документите по т.4.5. и </w:t>
      </w:r>
      <w:r w:rsidRPr="00F94764">
        <w:rPr>
          <w:rStyle w:val="FontStyle20"/>
          <w:b w:val="0"/>
          <w:bCs w:val="0"/>
          <w:lang w:val="bg-BG"/>
        </w:rPr>
        <w:t xml:space="preserve">заверени копия от удостоверения за данъчна регистрация, вкл. за регистрация по ЗДДС, когато е приложимо и за регистрацията по БУЛСТАТ на ново-създаденото обединение </w:t>
      </w:r>
      <w:r w:rsidRPr="00F94764">
        <w:rPr>
          <w:sz w:val="22"/>
          <w:szCs w:val="22"/>
          <w:lang w:val="bg-BG"/>
        </w:rPr>
        <w:t>или еквивалентни документи съгласно законодателството на държавата, в която обединението е установено.</w:t>
      </w:r>
    </w:p>
    <w:p w:rsidR="00702BB5" w:rsidRPr="00F94764" w:rsidRDefault="00702BB5" w:rsidP="00667062">
      <w:pPr>
        <w:widowControl w:val="0"/>
        <w:autoSpaceDE w:val="0"/>
        <w:autoSpaceDN w:val="0"/>
        <w:adjustRightInd w:val="0"/>
        <w:ind w:firstLine="480"/>
        <w:jc w:val="both"/>
        <w:rPr>
          <w:sz w:val="22"/>
          <w:szCs w:val="22"/>
          <w:lang w:val="bg-BG"/>
        </w:rPr>
      </w:pPr>
      <w:r w:rsidRPr="00F94764">
        <w:rPr>
          <w:rStyle w:val="FontStyle20"/>
          <w:b w:val="0"/>
          <w:bCs w:val="0"/>
          <w:lang w:val="bg-BG"/>
        </w:rPr>
        <w:tab/>
      </w:r>
      <w:r w:rsidRPr="00F94764">
        <w:rPr>
          <w:b/>
          <w:bCs/>
          <w:sz w:val="22"/>
          <w:szCs w:val="22"/>
          <w:lang w:val="bg-BG"/>
        </w:rPr>
        <w:t>4.8.</w:t>
      </w:r>
      <w:r w:rsidRPr="00F94764">
        <w:rPr>
          <w:sz w:val="22"/>
          <w:szCs w:val="22"/>
          <w:lang w:val="bg-BG"/>
        </w:rPr>
        <w:t xml:space="preserve"> Когато участникът избран за изпълнител е чуждестранно лице, той представя съответните документи по т.4.5., издадени от компетентен орган, съгласно законодателството на държавата, в която участникът е установен.</w:t>
      </w:r>
    </w:p>
    <w:p w:rsidR="00702BB5" w:rsidRPr="00F94764" w:rsidRDefault="00702BB5" w:rsidP="00667062">
      <w:pPr>
        <w:widowControl w:val="0"/>
        <w:autoSpaceDE w:val="0"/>
        <w:autoSpaceDN w:val="0"/>
        <w:adjustRightInd w:val="0"/>
        <w:ind w:firstLine="708"/>
        <w:jc w:val="both"/>
        <w:rPr>
          <w:sz w:val="22"/>
          <w:szCs w:val="22"/>
          <w:lang w:val="bg-BG"/>
        </w:rPr>
      </w:pPr>
      <w:r w:rsidRPr="00F94764">
        <w:rPr>
          <w:b/>
          <w:bCs/>
          <w:sz w:val="22"/>
          <w:szCs w:val="22"/>
          <w:lang w:val="bg-BG"/>
        </w:rPr>
        <w:t>4.8.1.</w:t>
      </w:r>
      <w:r w:rsidRPr="00F94764">
        <w:rPr>
          <w:sz w:val="22"/>
          <w:szCs w:val="22"/>
          <w:lang w:val="bg-BG"/>
        </w:rPr>
        <w:t xml:space="preserve"> В случаите по т.4.8,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702BB5" w:rsidRPr="00F94764" w:rsidRDefault="00702BB5" w:rsidP="00667062">
      <w:pPr>
        <w:widowControl w:val="0"/>
        <w:autoSpaceDE w:val="0"/>
        <w:autoSpaceDN w:val="0"/>
        <w:adjustRightInd w:val="0"/>
        <w:ind w:firstLine="708"/>
        <w:jc w:val="both"/>
        <w:rPr>
          <w:sz w:val="22"/>
          <w:szCs w:val="22"/>
          <w:lang w:val="bg-BG"/>
        </w:rPr>
      </w:pPr>
      <w:r w:rsidRPr="00F94764">
        <w:rPr>
          <w:b/>
          <w:bCs/>
          <w:sz w:val="22"/>
          <w:szCs w:val="22"/>
          <w:lang w:val="bg-BG"/>
        </w:rPr>
        <w:t>4.8.2.</w:t>
      </w:r>
      <w:r w:rsidRPr="00F94764">
        <w:rPr>
          <w:sz w:val="22"/>
          <w:szCs w:val="22"/>
          <w:lang w:val="bg-BG"/>
        </w:rPr>
        <w:t xml:space="preserve"> Когато декларацията няма правно значение, участникът представя официално заявление, направено пред компетентен орган в съответната държава.</w:t>
      </w:r>
    </w:p>
    <w:p w:rsidR="00702BB5" w:rsidRPr="00F94764" w:rsidRDefault="00702BB5" w:rsidP="00667062">
      <w:pPr>
        <w:widowControl w:val="0"/>
        <w:autoSpaceDE w:val="0"/>
        <w:autoSpaceDN w:val="0"/>
        <w:adjustRightInd w:val="0"/>
        <w:ind w:firstLine="480"/>
        <w:jc w:val="both"/>
        <w:rPr>
          <w:rStyle w:val="FontStyle20"/>
          <w:b w:val="0"/>
          <w:bCs w:val="0"/>
          <w:lang w:val="bg-BG"/>
        </w:rPr>
      </w:pPr>
      <w:r w:rsidRPr="00F94764">
        <w:rPr>
          <w:rStyle w:val="FontStyle20"/>
          <w:lang w:val="bg-BG"/>
        </w:rPr>
        <w:tab/>
        <w:t xml:space="preserve">4.9. </w:t>
      </w:r>
      <w:r w:rsidRPr="00F94764">
        <w:rPr>
          <w:sz w:val="22"/>
          <w:szCs w:val="22"/>
          <w:lang w:val="bg-BG"/>
        </w:rPr>
        <w:t>Възложителят може да сключи договор със следващия класиран участник, когато избраният за изпълнител участник</w:t>
      </w:r>
      <w:r w:rsidRPr="00F94764">
        <w:rPr>
          <w:rStyle w:val="FontStyle20"/>
          <w:b w:val="0"/>
          <w:bCs w:val="0"/>
          <w:lang w:val="bg-BG"/>
        </w:rPr>
        <w:t xml:space="preserve">, който е имал право да сключи договора:   </w:t>
      </w:r>
    </w:p>
    <w:p w:rsidR="00702BB5" w:rsidRPr="00F94764" w:rsidRDefault="00702BB5" w:rsidP="00667062">
      <w:pPr>
        <w:pStyle w:val="Style2"/>
        <w:widowControl/>
        <w:tabs>
          <w:tab w:val="left" w:pos="0"/>
          <w:tab w:val="left" w:pos="567"/>
          <w:tab w:val="left" w:pos="709"/>
        </w:tabs>
        <w:jc w:val="both"/>
        <w:rPr>
          <w:sz w:val="22"/>
          <w:szCs w:val="22"/>
        </w:rPr>
      </w:pPr>
      <w:r w:rsidRPr="00F94764">
        <w:rPr>
          <w:sz w:val="22"/>
          <w:szCs w:val="22"/>
        </w:rPr>
        <w:tab/>
      </w:r>
      <w:r w:rsidRPr="00F94764">
        <w:rPr>
          <w:sz w:val="22"/>
          <w:szCs w:val="22"/>
        </w:rPr>
        <w:tab/>
        <w:t xml:space="preserve">-  откаже да сключи договор или не се яви за сключването му в определения от Възложителя срок, без да посочи обективни причини;  </w:t>
      </w:r>
    </w:p>
    <w:p w:rsidR="00702BB5" w:rsidRPr="00F94764" w:rsidRDefault="00702BB5" w:rsidP="00667062">
      <w:pPr>
        <w:pStyle w:val="Style2"/>
        <w:widowControl/>
        <w:tabs>
          <w:tab w:val="left" w:pos="0"/>
          <w:tab w:val="left" w:pos="567"/>
          <w:tab w:val="left" w:pos="709"/>
        </w:tabs>
        <w:jc w:val="both"/>
        <w:rPr>
          <w:sz w:val="22"/>
          <w:szCs w:val="22"/>
        </w:rPr>
      </w:pPr>
      <w:r w:rsidRPr="00F94764">
        <w:rPr>
          <w:sz w:val="22"/>
          <w:szCs w:val="22"/>
        </w:rPr>
        <w:tab/>
      </w:r>
      <w:r w:rsidRPr="00F94764">
        <w:rPr>
          <w:sz w:val="22"/>
          <w:szCs w:val="22"/>
        </w:rPr>
        <w:tab/>
        <w:t xml:space="preserve">- не представи необходимите за сключване на договора документи, посочени по-горе; </w:t>
      </w:r>
    </w:p>
    <w:p w:rsidR="00702BB5" w:rsidRPr="00F94764" w:rsidRDefault="00702BB5" w:rsidP="00667062">
      <w:pPr>
        <w:pStyle w:val="Style2"/>
        <w:widowControl/>
        <w:tabs>
          <w:tab w:val="left" w:pos="0"/>
          <w:tab w:val="left" w:pos="567"/>
          <w:tab w:val="left" w:pos="709"/>
        </w:tabs>
        <w:jc w:val="both"/>
        <w:rPr>
          <w:sz w:val="22"/>
          <w:szCs w:val="22"/>
        </w:rPr>
      </w:pPr>
      <w:r w:rsidRPr="00F94764">
        <w:rPr>
          <w:sz w:val="22"/>
          <w:szCs w:val="22"/>
        </w:rPr>
        <w:tab/>
      </w:r>
      <w:r w:rsidRPr="00F94764">
        <w:rPr>
          <w:sz w:val="22"/>
          <w:szCs w:val="22"/>
        </w:rPr>
        <w:tab/>
        <w:t>- не докаже, че не са налице основанията за отстраняване по чл.54, ал.1, т.1-5 и 7 от ЗОП.</w:t>
      </w:r>
    </w:p>
    <w:p w:rsidR="00702BB5" w:rsidRPr="00F94764" w:rsidRDefault="00702BB5" w:rsidP="00667062">
      <w:pPr>
        <w:pStyle w:val="Style2"/>
        <w:widowControl/>
        <w:spacing w:before="120" w:line="266" w:lineRule="exact"/>
        <w:ind w:firstLine="709"/>
        <w:jc w:val="both"/>
        <w:rPr>
          <w:rStyle w:val="FontStyle20"/>
        </w:rPr>
      </w:pPr>
      <w:r w:rsidRPr="00F94764">
        <w:rPr>
          <w:rStyle w:val="FontStyle20"/>
        </w:rPr>
        <w:t>4.10. Основания за изменение на договора</w:t>
      </w:r>
    </w:p>
    <w:p w:rsidR="00702BB5" w:rsidRPr="00F94764" w:rsidRDefault="00702BB5" w:rsidP="00667062">
      <w:pPr>
        <w:pStyle w:val="Style2"/>
        <w:widowControl/>
        <w:tabs>
          <w:tab w:val="left" w:pos="709"/>
        </w:tabs>
        <w:spacing w:before="2" w:line="266" w:lineRule="exact"/>
        <w:jc w:val="both"/>
        <w:rPr>
          <w:rStyle w:val="FontStyle20"/>
          <w:b w:val="0"/>
          <w:bCs w:val="0"/>
        </w:rPr>
      </w:pPr>
      <w:r w:rsidRPr="00F94764">
        <w:rPr>
          <w:rStyle w:val="FontStyle20"/>
          <w:b w:val="0"/>
          <w:bCs w:val="0"/>
        </w:rPr>
        <w:tab/>
        <w:t xml:space="preserve">Страните по договора за обществената поръчка не могат да го изменят, освен в случаите посочени в </w:t>
      </w:r>
      <w:r w:rsidRPr="00F94764">
        <w:rPr>
          <w:sz w:val="22"/>
          <w:szCs w:val="22"/>
        </w:rPr>
        <w:t xml:space="preserve">чл.116, ал.1 </w:t>
      </w:r>
      <w:r w:rsidRPr="00F94764">
        <w:rPr>
          <w:rStyle w:val="FontStyle20"/>
          <w:b w:val="0"/>
          <w:bCs w:val="0"/>
        </w:rPr>
        <w:t>от ЗОП и при спазване на условието, посочено в чл.194, ал.3 от закона.</w:t>
      </w:r>
    </w:p>
    <w:p w:rsidR="00702BB5" w:rsidRPr="00F94764" w:rsidRDefault="00702BB5" w:rsidP="00667062">
      <w:pPr>
        <w:pStyle w:val="Style2"/>
        <w:widowControl/>
        <w:tabs>
          <w:tab w:val="left" w:pos="0"/>
          <w:tab w:val="left" w:pos="709"/>
        </w:tabs>
        <w:spacing w:before="2" w:line="266" w:lineRule="exact"/>
        <w:jc w:val="both"/>
        <w:rPr>
          <w:strike/>
        </w:rPr>
      </w:pPr>
      <w:r w:rsidRPr="00F94764">
        <w:rPr>
          <w:rStyle w:val="FontStyle20"/>
          <w:b w:val="0"/>
          <w:bCs w:val="0"/>
        </w:rPr>
        <w:tab/>
        <w:t xml:space="preserve">Изменението на договора </w:t>
      </w:r>
      <w:r w:rsidRPr="00F94764">
        <w:rPr>
          <w:sz w:val="22"/>
          <w:szCs w:val="22"/>
        </w:rPr>
        <w:t xml:space="preserve">се извършва с допълнително споразумение, което става неразделна част от договора и </w:t>
      </w:r>
      <w:r w:rsidRPr="00F94764">
        <w:rPr>
          <w:rStyle w:val="FontStyle20"/>
          <w:b w:val="0"/>
          <w:bCs w:val="0"/>
        </w:rPr>
        <w:t>се допуска по изключение на посочените по-горе основания.</w:t>
      </w:r>
    </w:p>
    <w:p w:rsidR="00702BB5" w:rsidRPr="00F94764" w:rsidRDefault="00702BB5" w:rsidP="00E1496F">
      <w:pPr>
        <w:tabs>
          <w:tab w:val="left" w:pos="709"/>
        </w:tabs>
        <w:spacing w:before="240"/>
        <w:jc w:val="both"/>
        <w:rPr>
          <w:b/>
          <w:bCs/>
          <w:sz w:val="22"/>
          <w:szCs w:val="22"/>
          <w:lang w:val="bg-BG"/>
        </w:rPr>
      </w:pPr>
      <w:r w:rsidRPr="00F94764">
        <w:rPr>
          <w:b/>
          <w:bCs/>
          <w:sz w:val="22"/>
          <w:szCs w:val="22"/>
          <w:lang w:val="bg-BG"/>
        </w:rPr>
        <w:t>5. ПРЕКРАТЯВАНЕ ИЗБОРА НА ИЗПЪЛНИТЕЛ</w:t>
      </w:r>
    </w:p>
    <w:p w:rsidR="00702BB5" w:rsidRPr="00F94764" w:rsidRDefault="00702BB5" w:rsidP="00E1496F">
      <w:pPr>
        <w:tabs>
          <w:tab w:val="left" w:pos="567"/>
          <w:tab w:val="left" w:pos="709"/>
        </w:tabs>
        <w:spacing w:before="120"/>
        <w:ind w:firstLine="357"/>
        <w:jc w:val="both"/>
        <w:rPr>
          <w:sz w:val="22"/>
          <w:szCs w:val="22"/>
          <w:lang w:val="bg-BG"/>
        </w:rPr>
      </w:pPr>
      <w:r w:rsidRPr="00F94764">
        <w:rPr>
          <w:b/>
          <w:bCs/>
          <w:sz w:val="22"/>
          <w:szCs w:val="22"/>
          <w:lang w:val="bg-BG"/>
        </w:rPr>
        <w:tab/>
      </w:r>
      <w:r w:rsidRPr="00F94764">
        <w:rPr>
          <w:b/>
          <w:bCs/>
          <w:sz w:val="22"/>
          <w:szCs w:val="22"/>
          <w:lang w:val="bg-BG"/>
        </w:rPr>
        <w:tab/>
        <w:t>5.1.</w:t>
      </w:r>
      <w:r w:rsidRPr="00F94764">
        <w:rPr>
          <w:sz w:val="22"/>
          <w:szCs w:val="22"/>
          <w:lang w:val="bg-BG"/>
        </w:rPr>
        <w:t xml:space="preserve"> При настъпване на обстоятелства за прекратяване на настоящата обществена поръчка, Възложителят може да прекрати възлагането до сключване на договора като публикува съобщение в електронната преписка за поръчката в Профила на купувача, в което посочва мотивите за прекратяването. </w:t>
      </w:r>
    </w:p>
    <w:p w:rsidR="00702BB5" w:rsidRPr="00F94764" w:rsidRDefault="00702BB5" w:rsidP="00667062">
      <w:pPr>
        <w:tabs>
          <w:tab w:val="left" w:pos="567"/>
          <w:tab w:val="left" w:pos="709"/>
        </w:tabs>
        <w:ind w:firstLine="357"/>
        <w:jc w:val="both"/>
        <w:rPr>
          <w:sz w:val="22"/>
          <w:szCs w:val="22"/>
          <w:lang w:val="bg-BG"/>
        </w:rPr>
      </w:pPr>
      <w:r w:rsidRPr="00F94764">
        <w:rPr>
          <w:sz w:val="22"/>
          <w:szCs w:val="22"/>
          <w:lang w:val="bg-BG"/>
        </w:rPr>
        <w:tab/>
      </w:r>
      <w:r w:rsidRPr="00F94764">
        <w:rPr>
          <w:sz w:val="22"/>
          <w:szCs w:val="22"/>
          <w:lang w:val="bg-BG"/>
        </w:rPr>
        <w:tab/>
        <w:t>С публикуване на съобщението за прекратяване в Профила на купувача се счита, че всички заинтересовани лица са уведомени.</w:t>
      </w:r>
    </w:p>
    <w:p w:rsidR="00702BB5" w:rsidRPr="00F94764" w:rsidRDefault="00702BB5" w:rsidP="00667062">
      <w:pPr>
        <w:tabs>
          <w:tab w:val="left" w:pos="720"/>
        </w:tabs>
        <w:suppressAutoHyphens/>
        <w:spacing w:before="240"/>
        <w:jc w:val="both"/>
        <w:rPr>
          <w:b/>
          <w:bCs/>
          <w:sz w:val="22"/>
          <w:szCs w:val="22"/>
          <w:lang w:val="bg-BG"/>
        </w:rPr>
      </w:pPr>
      <w:r w:rsidRPr="00F94764">
        <w:rPr>
          <w:b/>
          <w:bCs/>
          <w:sz w:val="22"/>
          <w:szCs w:val="22"/>
          <w:lang w:val="bg-BG"/>
        </w:rPr>
        <w:t>6. ОБЖАЛВАНЕ</w:t>
      </w:r>
    </w:p>
    <w:p w:rsidR="00702BB5" w:rsidRPr="00F94764" w:rsidRDefault="00702BB5" w:rsidP="00667062">
      <w:pPr>
        <w:tabs>
          <w:tab w:val="left" w:pos="720"/>
        </w:tabs>
        <w:suppressAutoHyphens/>
        <w:spacing w:before="60"/>
        <w:jc w:val="both"/>
        <w:rPr>
          <w:b/>
          <w:bCs/>
          <w:sz w:val="22"/>
          <w:szCs w:val="22"/>
          <w:lang w:val="bg-BG"/>
        </w:rPr>
      </w:pPr>
      <w:r w:rsidRPr="00F94764">
        <w:rPr>
          <w:b/>
          <w:bCs/>
          <w:sz w:val="22"/>
          <w:szCs w:val="22"/>
          <w:lang w:val="bg-BG"/>
        </w:rPr>
        <w:tab/>
        <w:t xml:space="preserve">6.1. </w:t>
      </w:r>
      <w:r w:rsidRPr="00F94764">
        <w:rPr>
          <w:sz w:val="22"/>
          <w:szCs w:val="22"/>
          <w:lang w:val="bg-BG"/>
        </w:rPr>
        <w:t xml:space="preserve">За този вид възлагане на обществени поръчки по реда на глава 26 от ЗОП чрез публикуване на обява не е предвидено обжалване на взетите решения от Възложителя за избор на изпълнител на обществената поръчка. </w:t>
      </w:r>
    </w:p>
    <w:p w:rsidR="00702BB5" w:rsidRPr="00F94764" w:rsidRDefault="00702BB5" w:rsidP="00667062">
      <w:pPr>
        <w:tabs>
          <w:tab w:val="left" w:pos="720"/>
        </w:tabs>
        <w:suppressAutoHyphens/>
        <w:spacing w:before="240"/>
        <w:jc w:val="both"/>
        <w:rPr>
          <w:b/>
          <w:bCs/>
          <w:sz w:val="22"/>
          <w:szCs w:val="22"/>
          <w:lang w:val="bg-BG"/>
        </w:rPr>
      </w:pPr>
      <w:r w:rsidRPr="00F94764">
        <w:rPr>
          <w:b/>
          <w:bCs/>
          <w:sz w:val="22"/>
          <w:szCs w:val="22"/>
          <w:lang w:val="bg-BG"/>
        </w:rPr>
        <w:t>7. ДРУГИ УСЛОВИЯ</w:t>
      </w:r>
    </w:p>
    <w:p w:rsidR="00702BB5" w:rsidRPr="00F94764" w:rsidRDefault="00702BB5" w:rsidP="00667062">
      <w:pPr>
        <w:pStyle w:val="Style2"/>
        <w:widowControl/>
        <w:tabs>
          <w:tab w:val="left" w:pos="709"/>
          <w:tab w:val="left" w:pos="900"/>
        </w:tabs>
        <w:spacing w:line="266" w:lineRule="exact"/>
        <w:jc w:val="both"/>
        <w:rPr>
          <w:rStyle w:val="FontStyle21"/>
        </w:rPr>
      </w:pPr>
      <w:r w:rsidRPr="00F94764">
        <w:rPr>
          <w:rStyle w:val="FontStyle21"/>
        </w:rPr>
        <w:tab/>
      </w:r>
      <w:r w:rsidRPr="00F94764">
        <w:rPr>
          <w:rStyle w:val="FontStyle21"/>
          <w:b/>
          <w:bCs/>
        </w:rPr>
        <w:t xml:space="preserve">7.1. </w:t>
      </w:r>
      <w:r w:rsidRPr="00F94764">
        <w:rPr>
          <w:rStyle w:val="FontStyle21"/>
        </w:rPr>
        <w:t>Всички комуникации и действия на Възложителя към участниците, свързани с настоящата поръчка са в писмен вид.</w:t>
      </w:r>
    </w:p>
    <w:p w:rsidR="00702BB5" w:rsidRPr="00F94764" w:rsidRDefault="00702BB5" w:rsidP="00667062">
      <w:pPr>
        <w:spacing w:before="60"/>
        <w:ind w:firstLine="709"/>
        <w:jc w:val="both"/>
        <w:rPr>
          <w:sz w:val="22"/>
          <w:szCs w:val="22"/>
          <w:lang w:val="bg-BG"/>
        </w:rPr>
      </w:pPr>
      <w:r w:rsidRPr="00F94764">
        <w:rPr>
          <w:rStyle w:val="FontStyle21"/>
          <w:b/>
          <w:bCs/>
          <w:lang w:val="bg-BG"/>
        </w:rPr>
        <w:lastRenderedPageBreak/>
        <w:t xml:space="preserve">7.2. </w:t>
      </w:r>
      <w:r w:rsidRPr="00F94764">
        <w:rPr>
          <w:rStyle w:val="FontStyle21"/>
          <w:lang w:val="bg-BG"/>
        </w:rPr>
        <w:t>Обменът на информация може да се извърши с пощенска или друга подходяща куриерска услуга,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Избраните средства за комуникация трябва да са общодостъпни.</w:t>
      </w:r>
    </w:p>
    <w:p w:rsidR="00702BB5" w:rsidRPr="00F94764" w:rsidRDefault="00702BB5" w:rsidP="00667062">
      <w:pPr>
        <w:spacing w:before="60"/>
        <w:ind w:firstLine="709"/>
        <w:jc w:val="both"/>
        <w:rPr>
          <w:rStyle w:val="FontStyle21"/>
          <w:lang w:val="bg-BG"/>
        </w:rPr>
      </w:pPr>
      <w:r w:rsidRPr="00F94764">
        <w:rPr>
          <w:sz w:val="22"/>
          <w:szCs w:val="22"/>
          <w:lang w:val="bg-BG"/>
        </w:rPr>
        <w:t>- Когато документите се изпращат по ел.път на посочените от участниците  ел.пощи, същите се прилагат към електронното пис</w:t>
      </w:r>
      <w:r w:rsidR="000818D0" w:rsidRPr="00F94764">
        <w:rPr>
          <w:sz w:val="22"/>
          <w:szCs w:val="22"/>
          <w:lang w:val="bg-BG"/>
        </w:rPr>
        <w:t xml:space="preserve">мо като прикачени файлове в pdf </w:t>
      </w:r>
      <w:r w:rsidRPr="00F94764">
        <w:rPr>
          <w:sz w:val="22"/>
          <w:szCs w:val="22"/>
          <w:lang w:val="bg-BG"/>
        </w:rPr>
        <w:t xml:space="preserve">формат. </w:t>
      </w:r>
    </w:p>
    <w:p w:rsidR="00702BB5" w:rsidRPr="00F94764" w:rsidRDefault="00702BB5" w:rsidP="00667062">
      <w:pPr>
        <w:pStyle w:val="Style2"/>
        <w:widowControl/>
        <w:tabs>
          <w:tab w:val="left" w:pos="540"/>
          <w:tab w:val="left" w:pos="709"/>
        </w:tabs>
        <w:spacing w:line="266" w:lineRule="exact"/>
        <w:jc w:val="both"/>
        <w:rPr>
          <w:rStyle w:val="FontStyle21"/>
        </w:rPr>
      </w:pPr>
      <w:r w:rsidRPr="00F94764">
        <w:rPr>
          <w:rStyle w:val="FontStyle21"/>
        </w:rPr>
        <w:tab/>
      </w:r>
      <w:r w:rsidRPr="00F94764">
        <w:rPr>
          <w:rStyle w:val="FontStyle21"/>
        </w:rPr>
        <w:tab/>
        <w:t xml:space="preserve">- Участникът може да представя своите писма и уведомления по факс, чрез </w:t>
      </w:r>
      <w:r w:rsidRPr="00F94764">
        <w:rPr>
          <w:sz w:val="22"/>
          <w:szCs w:val="22"/>
        </w:rPr>
        <w:t>пощенска или друга куриерска услуга с препоръчана пратка с обратна разписка</w:t>
      </w:r>
      <w:r w:rsidRPr="00F94764">
        <w:rPr>
          <w:rStyle w:val="FontStyle21"/>
        </w:rPr>
        <w:t>, или чрез използване на друго общодостъпно средство.</w:t>
      </w:r>
    </w:p>
    <w:p w:rsidR="00702BB5" w:rsidRPr="00F94764" w:rsidRDefault="00702BB5" w:rsidP="00667062">
      <w:pPr>
        <w:pStyle w:val="Style2"/>
        <w:widowControl/>
        <w:tabs>
          <w:tab w:val="left" w:pos="540"/>
          <w:tab w:val="left" w:pos="709"/>
        </w:tabs>
        <w:spacing w:line="266" w:lineRule="exact"/>
        <w:jc w:val="both"/>
        <w:rPr>
          <w:sz w:val="22"/>
          <w:szCs w:val="22"/>
        </w:rPr>
      </w:pPr>
      <w:r w:rsidRPr="00F94764">
        <w:rPr>
          <w:sz w:val="22"/>
          <w:szCs w:val="22"/>
        </w:rPr>
        <w:tab/>
        <w:t xml:space="preserve">   - С посочването на факс номер и електронна поща, участникът дава съгласието си за получаване на уведомления от страна на Възложителя по факс и по електронна поща.</w:t>
      </w:r>
    </w:p>
    <w:p w:rsidR="00702BB5" w:rsidRPr="00F94764" w:rsidRDefault="00702BB5" w:rsidP="00667062">
      <w:pPr>
        <w:pStyle w:val="Style2"/>
        <w:widowControl/>
        <w:spacing w:before="120" w:line="266" w:lineRule="exact"/>
        <w:ind w:firstLine="709"/>
        <w:jc w:val="both"/>
        <w:rPr>
          <w:rStyle w:val="FontStyle20"/>
        </w:rPr>
      </w:pPr>
      <w:r w:rsidRPr="00F94764">
        <w:rPr>
          <w:rStyle w:val="FontStyle20"/>
        </w:rPr>
        <w:t>7.3. Изчисляване на срокове</w:t>
      </w:r>
    </w:p>
    <w:p w:rsidR="00702BB5" w:rsidRPr="00F94764" w:rsidRDefault="00702BB5" w:rsidP="00667062">
      <w:pPr>
        <w:pStyle w:val="Style2"/>
        <w:widowControl/>
        <w:spacing w:line="266" w:lineRule="exact"/>
        <w:ind w:firstLine="709"/>
        <w:jc w:val="both"/>
        <w:rPr>
          <w:rStyle w:val="FontStyle20"/>
          <w:b w:val="0"/>
          <w:bCs w:val="0"/>
        </w:rPr>
      </w:pPr>
      <w:r w:rsidRPr="00F94764">
        <w:rPr>
          <w:rStyle w:val="FontStyle20"/>
        </w:rPr>
        <w:t>7.3.1.</w:t>
      </w:r>
      <w:r w:rsidRPr="00F94764">
        <w:rPr>
          <w:rStyle w:val="FontStyle20"/>
          <w:b w:val="0"/>
          <w:bCs w:val="0"/>
        </w:rPr>
        <w:t xml:space="preserve"> Сроковете, посочени в тази документация се изчисляват, както следва:</w:t>
      </w:r>
    </w:p>
    <w:p w:rsidR="00702BB5" w:rsidRPr="00F94764" w:rsidRDefault="00702BB5" w:rsidP="00667062">
      <w:pPr>
        <w:pStyle w:val="Style2"/>
        <w:widowControl/>
        <w:spacing w:before="2" w:line="266" w:lineRule="exact"/>
        <w:ind w:firstLine="709"/>
        <w:jc w:val="both"/>
        <w:rPr>
          <w:rStyle w:val="FontStyle20"/>
          <w:b w:val="0"/>
          <w:bCs w:val="0"/>
        </w:rPr>
      </w:pPr>
      <w:r w:rsidRPr="00F94764">
        <w:rPr>
          <w:rStyle w:val="FontStyle20"/>
          <w:b w:val="0"/>
          <w:bCs w:val="0"/>
        </w:rPr>
        <w:t xml:space="preserve">• когато срокът е посочен в определен брой дни, той изтича в края на последния ден на посочения период; </w:t>
      </w:r>
    </w:p>
    <w:p w:rsidR="00702BB5" w:rsidRPr="00F94764" w:rsidRDefault="00702BB5" w:rsidP="00667062">
      <w:pPr>
        <w:pStyle w:val="Style2"/>
        <w:widowControl/>
        <w:spacing w:before="2" w:line="266" w:lineRule="exact"/>
        <w:ind w:firstLine="709"/>
        <w:jc w:val="both"/>
        <w:rPr>
          <w:rStyle w:val="FontStyle20"/>
          <w:b w:val="0"/>
          <w:bCs w:val="0"/>
        </w:rPr>
      </w:pPr>
      <w:r w:rsidRPr="00F94764">
        <w:rPr>
          <w:rStyle w:val="FontStyle20"/>
          <w:b w:val="0"/>
          <w:bCs w:val="0"/>
        </w:rPr>
        <w:t>• когато последният ден от един срок, в който трябва да се извърши конкретно действие, съвпада с официален празник или почивен ден, се счита, че срокът изтича в края на първия работен (присъствен) ден, следващ почивния (неприсъствения).</w:t>
      </w:r>
    </w:p>
    <w:p w:rsidR="00702BB5" w:rsidRPr="00F94764" w:rsidRDefault="00702BB5" w:rsidP="00667062">
      <w:pPr>
        <w:widowControl w:val="0"/>
        <w:autoSpaceDE w:val="0"/>
        <w:autoSpaceDN w:val="0"/>
        <w:adjustRightInd w:val="0"/>
        <w:spacing w:before="60"/>
        <w:ind w:firstLine="709"/>
        <w:jc w:val="both"/>
        <w:rPr>
          <w:sz w:val="22"/>
          <w:szCs w:val="22"/>
          <w:lang w:val="bg-BG"/>
        </w:rPr>
      </w:pPr>
      <w:r w:rsidRPr="00F94764">
        <w:rPr>
          <w:rStyle w:val="FontStyle20"/>
          <w:b w:val="0"/>
          <w:bCs w:val="0"/>
          <w:lang w:val="bg-BG"/>
        </w:rPr>
        <w:t>• п</w:t>
      </w:r>
      <w:r w:rsidRPr="00F94764">
        <w:rPr>
          <w:sz w:val="22"/>
          <w:szCs w:val="22"/>
          <w:lang w:val="bg-BG"/>
        </w:rPr>
        <w:t xml:space="preserve">ри определянето на срокове, които са в дни и се броят след определено действие или събитие, не се брои денят на настъпване на действието или на събитието. </w:t>
      </w:r>
    </w:p>
    <w:p w:rsidR="00702BB5" w:rsidRPr="00F94764" w:rsidRDefault="00702BB5" w:rsidP="00667062">
      <w:pPr>
        <w:pStyle w:val="Style2"/>
        <w:widowControl/>
        <w:spacing w:before="2" w:line="266" w:lineRule="exact"/>
        <w:ind w:left="708"/>
        <w:jc w:val="both"/>
        <w:rPr>
          <w:rStyle w:val="FontStyle20"/>
          <w:b w:val="0"/>
          <w:bCs w:val="0"/>
        </w:rPr>
      </w:pPr>
      <w:r w:rsidRPr="00F94764">
        <w:rPr>
          <w:rStyle w:val="FontStyle20"/>
        </w:rPr>
        <w:t>7.3.2.</w:t>
      </w:r>
      <w:r w:rsidRPr="00F94764">
        <w:rPr>
          <w:rStyle w:val="FontStyle20"/>
          <w:b w:val="0"/>
          <w:bCs w:val="0"/>
        </w:rPr>
        <w:t xml:space="preserve"> Сроковете в документацията са в календарни дни.</w:t>
      </w:r>
    </w:p>
    <w:p w:rsidR="00702BB5" w:rsidRPr="00F94764" w:rsidRDefault="00702BB5" w:rsidP="00667062">
      <w:pPr>
        <w:pStyle w:val="Style2"/>
        <w:widowControl/>
        <w:spacing w:before="2" w:line="266" w:lineRule="exact"/>
        <w:ind w:firstLine="708"/>
        <w:jc w:val="both"/>
        <w:rPr>
          <w:rStyle w:val="FontStyle20"/>
          <w:b w:val="0"/>
          <w:bCs w:val="0"/>
        </w:rPr>
      </w:pPr>
      <w:r w:rsidRPr="00F94764">
        <w:rPr>
          <w:rStyle w:val="FontStyle20"/>
        </w:rPr>
        <w:t>7.3.3.</w:t>
      </w:r>
      <w:r w:rsidRPr="00F94764">
        <w:rPr>
          <w:rStyle w:val="FontStyle20"/>
          <w:b w:val="0"/>
          <w:bCs w:val="0"/>
        </w:rPr>
        <w:t xml:space="preserve">  Когато срокът е в работни дни, това е изрично указано при посочването на съответния срок.</w:t>
      </w:r>
    </w:p>
    <w:p w:rsidR="00702BB5" w:rsidRPr="00F94764" w:rsidRDefault="00702BB5" w:rsidP="00667062">
      <w:pPr>
        <w:ind w:firstLine="720"/>
        <w:jc w:val="both"/>
        <w:rPr>
          <w:sz w:val="22"/>
          <w:szCs w:val="22"/>
          <w:lang w:val="bg-BG"/>
        </w:rPr>
      </w:pPr>
      <w:r w:rsidRPr="00F94764">
        <w:rPr>
          <w:b/>
          <w:bCs/>
          <w:sz w:val="22"/>
          <w:szCs w:val="22"/>
          <w:lang w:val="bg-BG"/>
        </w:rPr>
        <w:t xml:space="preserve">7.4. </w:t>
      </w:r>
      <w:r w:rsidRPr="00F94764">
        <w:rPr>
          <w:sz w:val="22"/>
          <w:szCs w:val="22"/>
          <w:lang w:val="bg-BG"/>
        </w:rPr>
        <w:t xml:space="preserve">За неуредени въпроси в настоящите условия се прилагат разпоредбите на Закона за обществени поръчки (ЗОП) и Правилника за прилагане на Закона за обществени поръчки (ППЗОП). </w:t>
      </w:r>
    </w:p>
    <w:p w:rsidR="00702BB5" w:rsidRPr="00F94764" w:rsidRDefault="00702BB5" w:rsidP="00667062">
      <w:pPr>
        <w:ind w:firstLine="720"/>
        <w:jc w:val="both"/>
        <w:rPr>
          <w:sz w:val="22"/>
          <w:szCs w:val="22"/>
          <w:lang w:val="bg-BG"/>
        </w:rPr>
      </w:pPr>
    </w:p>
    <w:sectPr w:rsidR="00702BB5" w:rsidRPr="00F94764" w:rsidSect="00657548">
      <w:headerReference w:type="default" r:id="rId7"/>
      <w:footerReference w:type="default" r:id="rId8"/>
      <w:pgSz w:w="11906" w:h="16838"/>
      <w:pgMar w:top="507" w:right="566" w:bottom="851" w:left="16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3B" w:rsidRDefault="00B57A3B" w:rsidP="00561A0E">
      <w:r>
        <w:separator/>
      </w:r>
    </w:p>
  </w:endnote>
  <w:endnote w:type="continuationSeparator" w:id="1">
    <w:p w:rsidR="00B57A3B" w:rsidRDefault="00B57A3B" w:rsidP="00561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altName w:val="Times New Roman"/>
    <w:panose1 w:val="020B05020505080203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etaKorrespondenzEuro">
    <w:altName w:val="Arial Narrow"/>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897563"/>
      <w:docPartObj>
        <w:docPartGallery w:val="Page Numbers (Bottom of Page)"/>
        <w:docPartUnique/>
      </w:docPartObj>
    </w:sdtPr>
    <w:sdtContent>
      <w:p w:rsidR="00D42737" w:rsidRDefault="0079604A">
        <w:pPr>
          <w:pStyle w:val="a5"/>
          <w:jc w:val="right"/>
        </w:pPr>
        <w:fldSimple w:instr=" PAGE   \* MERGEFORMAT ">
          <w:r w:rsidR="00B73AE0">
            <w:rPr>
              <w:noProof/>
            </w:rPr>
            <w:t>6</w:t>
          </w:r>
        </w:fldSimple>
      </w:p>
    </w:sdtContent>
  </w:sdt>
  <w:p w:rsidR="00D42737" w:rsidRDefault="00D427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3B" w:rsidRDefault="00B57A3B" w:rsidP="00561A0E">
      <w:r>
        <w:separator/>
      </w:r>
    </w:p>
  </w:footnote>
  <w:footnote w:type="continuationSeparator" w:id="1">
    <w:p w:rsidR="00B57A3B" w:rsidRDefault="00B57A3B" w:rsidP="00561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37" w:rsidRDefault="00D42737" w:rsidP="00D602ED">
    <w:pPr>
      <w:pStyle w:val="a3"/>
      <w:tabs>
        <w:tab w:val="clear" w:pos="4536"/>
        <w:tab w:val="clear" w:pos="9072"/>
      </w:tabs>
      <w:rPr>
        <w:rFonts w:ascii="Times New Roman" w:hAnsi="Times New Roman" w:cs="Times New Roman"/>
        <w:b/>
        <w:bCs/>
        <w:sz w:val="20"/>
        <w:szCs w:val="20"/>
      </w:rPr>
    </w:pPr>
  </w:p>
  <w:p w:rsidR="00D42737" w:rsidRDefault="00D42737" w:rsidP="00D602ED">
    <w:pPr>
      <w:pStyle w:val="a3"/>
      <w:tabs>
        <w:tab w:val="clear" w:pos="4536"/>
        <w:tab w:val="clear" w:pos="9072"/>
      </w:tabs>
      <w:rPr>
        <w:rFonts w:ascii="Times New Roman" w:hAnsi="Times New Roman" w:cs="Times New Roman"/>
        <w:b/>
        <w:bCs/>
        <w:sz w:val="20"/>
        <w:szCs w:val="20"/>
      </w:rPr>
    </w:pPr>
  </w:p>
  <w:p w:rsidR="00D42737" w:rsidRDefault="00D42737" w:rsidP="002441C6">
    <w:pPr>
      <w:pStyle w:val="a3"/>
      <w:pBdr>
        <w:bottom w:val="single" w:sz="4" w:space="1" w:color="auto"/>
      </w:pBdr>
      <w:tabs>
        <w:tab w:val="center" w:pos="3828"/>
        <w:tab w:val="right" w:pos="9923"/>
      </w:tabs>
      <w:rPr>
        <w:rFonts w:ascii="Times New Roman" w:hAnsi="Times New Roman" w:cs="Times New Roman"/>
        <w:i/>
        <w:lang w:val="en-US"/>
      </w:rPr>
    </w:pPr>
  </w:p>
  <w:tbl>
    <w:tblPr>
      <w:tblW w:w="10008" w:type="dxa"/>
      <w:tblInd w:w="-252" w:type="dxa"/>
      <w:tblBorders>
        <w:bottom w:val="single" w:sz="4" w:space="0" w:color="auto"/>
      </w:tblBorders>
      <w:tblLook w:val="01E0"/>
    </w:tblPr>
    <w:tblGrid>
      <w:gridCol w:w="3888"/>
      <w:gridCol w:w="1800"/>
      <w:gridCol w:w="4320"/>
    </w:tblGrid>
    <w:tr w:rsidR="00D42737" w:rsidTr="00C82EFE">
      <w:trPr>
        <w:trHeight w:val="1657"/>
      </w:trPr>
      <w:tc>
        <w:tcPr>
          <w:tcW w:w="3888" w:type="dxa"/>
          <w:tcBorders>
            <w:top w:val="nil"/>
            <w:left w:val="nil"/>
            <w:bottom w:val="thinThickSmallGap" w:sz="24" w:space="0" w:color="auto"/>
            <w:right w:val="nil"/>
          </w:tcBorders>
        </w:tcPr>
        <w:p w:rsidR="00D42737" w:rsidRDefault="00D42737">
          <w:pPr>
            <w:jc w:val="right"/>
            <w:rPr>
              <w:b/>
              <w:lang w:val="en-US" w:eastAsia="bg-BG"/>
            </w:rPr>
          </w:pPr>
        </w:p>
        <w:p w:rsidR="00D42737" w:rsidRDefault="00D42737">
          <w:pPr>
            <w:jc w:val="right"/>
            <w:rPr>
              <w:b/>
              <w:sz w:val="22"/>
              <w:szCs w:val="22"/>
              <w:lang w:val="en-US" w:eastAsia="bg-BG"/>
            </w:rPr>
          </w:pPr>
          <w:r>
            <w:rPr>
              <w:b/>
              <w:lang w:val="en-US" w:eastAsia="bg-BG"/>
            </w:rPr>
            <w:t>ОБЩИНА СИМЕОНОВГРАД</w:t>
          </w:r>
        </w:p>
        <w:p w:rsidR="00D42737" w:rsidRDefault="00D42737">
          <w:pPr>
            <w:jc w:val="right"/>
            <w:rPr>
              <w:lang w:val="en-US" w:eastAsia="bg-BG"/>
            </w:rPr>
          </w:pPr>
          <w:r>
            <w:rPr>
              <w:lang w:val="en-US" w:eastAsia="bg-BG"/>
            </w:rPr>
            <w:t>6490, Симеоновград</w:t>
          </w:r>
        </w:p>
        <w:p w:rsidR="00D42737" w:rsidRDefault="00D42737">
          <w:pPr>
            <w:jc w:val="right"/>
            <w:rPr>
              <w:lang w:val="en-US" w:eastAsia="bg-BG"/>
            </w:rPr>
          </w:pPr>
          <w:r>
            <w:rPr>
              <w:lang w:val="en-US" w:eastAsia="bg-BG"/>
            </w:rPr>
            <w:t>пл.”Шейновски” № 3</w:t>
          </w:r>
        </w:p>
        <w:p w:rsidR="00D42737" w:rsidRDefault="00D42737">
          <w:pPr>
            <w:jc w:val="right"/>
            <w:rPr>
              <w:lang w:val="en-US" w:eastAsia="bg-BG"/>
            </w:rPr>
          </w:pPr>
          <w:r>
            <w:rPr>
              <w:lang w:val="en-US" w:eastAsia="bg-BG"/>
            </w:rPr>
            <w:t>тел.:03781/23-41; факс 03781/20-06</w:t>
          </w:r>
        </w:p>
        <w:p w:rsidR="00D42737" w:rsidRDefault="00D42737">
          <w:pPr>
            <w:jc w:val="right"/>
            <w:rPr>
              <w:lang w:val="en-US" w:eastAsia="bg-BG"/>
            </w:rPr>
          </w:pPr>
          <w:r>
            <w:rPr>
              <w:lang w:val="en-US" w:eastAsia="bg-BG"/>
            </w:rPr>
            <w:t>e-mail: obshtina_simgrad@abv.bg</w:t>
          </w:r>
        </w:p>
        <w:p w:rsidR="00D42737" w:rsidRDefault="00D42737">
          <w:pPr>
            <w:jc w:val="right"/>
            <w:rPr>
              <w:sz w:val="16"/>
              <w:szCs w:val="16"/>
              <w:lang w:val="en-US" w:eastAsia="bg-BG"/>
            </w:rPr>
          </w:pPr>
        </w:p>
      </w:tc>
      <w:tc>
        <w:tcPr>
          <w:tcW w:w="1800" w:type="dxa"/>
          <w:tcBorders>
            <w:top w:val="nil"/>
            <w:left w:val="nil"/>
            <w:bottom w:val="thinThickSmallGap" w:sz="24" w:space="0" w:color="auto"/>
            <w:right w:val="nil"/>
          </w:tcBorders>
          <w:hideMark/>
        </w:tcPr>
        <w:p w:rsidR="00D42737" w:rsidRDefault="0079604A">
          <w:pPr>
            <w:rPr>
              <w:lang w:val="en-US" w:eastAsia="bg-BG"/>
            </w:rPr>
          </w:pPr>
          <w:r w:rsidRPr="0079604A">
            <w:rPr>
              <w:rFonts w:ascii="Calibri" w:eastAsia="Calibri" w:hAnsi="Calibri"/>
              <w:lang w:eastAsia="ar-SA"/>
            </w:rPr>
            <w:pict>
              <v:shapetype id="_x0000_t202" coordsize="21600,21600" o:spt="202" path="m,l,21600r21600,l21600,xe">
                <v:stroke joinstyle="miter"/>
                <v:path gradientshapeok="t" o:connecttype="rect"/>
              </v:shapetype>
              <v:shape id="Text Box 8" o:spid="_x0000_s10242" type="#_x0000_t202" style="position:absolute;margin-left:-1.8pt;margin-top:10.9pt;width:79.65pt;height:71.2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" strokecolor="white">
                <v:textbox style="mso-next-textbox:#Text Box 8">
                  <w:txbxContent>
                    <w:p w:rsidR="00D42737" w:rsidRDefault="00D42737" w:rsidP="00C82EFE">
                      <w:r w:rsidRPr="00AE1288">
                        <w:rPr>
                          <w:noProof/>
                          <w:sz w:val="20"/>
                          <w:szCs w:val="20"/>
                          <w:lang w:val="bg-BG" w:eastAsia="bg-BG"/>
                        </w:rPr>
                        <w:drawing>
                          <wp:inline distT="0" distB="0" distL="0" distR="0">
                            <wp:extent cx="819150" cy="75247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19150" cy="752475"/>
                                    </a:xfrm>
                                    <a:prstGeom prst="rect">
                                      <a:avLst/>
                                    </a:prstGeom>
                                    <a:noFill/>
                                    <a:ln w="9525">
                                      <a:noFill/>
                                      <a:miter lim="800000"/>
                                      <a:headEnd/>
                                      <a:tailEnd/>
                                    </a:ln>
                                  </pic:spPr>
                                </pic:pic>
                              </a:graphicData>
                            </a:graphic>
                          </wp:inline>
                        </w:drawing>
                      </w:r>
                    </w:p>
                  </w:txbxContent>
                </v:textbox>
              </v:shape>
            </w:pict>
          </w:r>
        </w:p>
      </w:tc>
      <w:tc>
        <w:tcPr>
          <w:tcW w:w="4320" w:type="dxa"/>
          <w:tcBorders>
            <w:top w:val="nil"/>
            <w:left w:val="nil"/>
            <w:bottom w:val="thinThickSmallGap" w:sz="24" w:space="0" w:color="auto"/>
            <w:right w:val="nil"/>
          </w:tcBorders>
        </w:tcPr>
        <w:p w:rsidR="00D42737" w:rsidRDefault="00D42737">
          <w:pPr>
            <w:rPr>
              <w:b/>
              <w:lang w:val="en-US" w:eastAsia="bg-BG"/>
            </w:rPr>
          </w:pPr>
        </w:p>
        <w:p w:rsidR="00D42737" w:rsidRDefault="00D42737">
          <w:pPr>
            <w:rPr>
              <w:b/>
              <w:sz w:val="22"/>
              <w:szCs w:val="22"/>
              <w:lang w:val="en-US" w:eastAsia="bg-BG"/>
            </w:rPr>
          </w:pPr>
          <w:r>
            <w:rPr>
              <w:b/>
              <w:lang w:val="en-US" w:eastAsia="bg-BG"/>
            </w:rPr>
            <w:t>SIMEONOVGRAD MUNICIPALITY</w:t>
          </w:r>
        </w:p>
        <w:p w:rsidR="00D42737" w:rsidRDefault="00D42737">
          <w:pPr>
            <w:rPr>
              <w:lang w:val="en-US" w:eastAsia="bg-BG"/>
            </w:rPr>
          </w:pPr>
          <w:r>
            <w:rPr>
              <w:lang w:val="en-US" w:eastAsia="bg-BG"/>
            </w:rPr>
            <w:t xml:space="preserve">6490, Simeonovgrad </w:t>
          </w:r>
        </w:p>
        <w:p w:rsidR="00D42737" w:rsidRDefault="00D42737">
          <w:pPr>
            <w:rPr>
              <w:lang w:val="en-US" w:eastAsia="bg-BG"/>
            </w:rPr>
          </w:pPr>
          <w:r>
            <w:rPr>
              <w:lang w:val="en-US" w:eastAsia="bg-BG"/>
            </w:rPr>
            <w:t>”Sheinovski” sq. № 3</w:t>
          </w:r>
        </w:p>
        <w:p w:rsidR="00D42737" w:rsidRDefault="00D42737">
          <w:pPr>
            <w:rPr>
              <w:lang w:val="en-US" w:eastAsia="bg-BG"/>
            </w:rPr>
          </w:pPr>
          <w:r>
            <w:rPr>
              <w:lang w:val="en-US" w:eastAsia="bg-BG"/>
            </w:rPr>
            <w:t>tel.:+359 3781/23-41; fax.: +359 3781/20-06</w:t>
          </w:r>
        </w:p>
        <w:p w:rsidR="00D42737" w:rsidRDefault="00D42737">
          <w:pPr>
            <w:rPr>
              <w:lang w:val="en-US" w:eastAsia="bg-BG"/>
            </w:rPr>
          </w:pPr>
          <w:r>
            <w:rPr>
              <w:lang w:val="en-US" w:eastAsia="bg-BG"/>
            </w:rPr>
            <w:t>www.simeonovgrad.bg</w:t>
          </w:r>
        </w:p>
        <w:p w:rsidR="00D42737" w:rsidRDefault="00D42737">
          <w:pPr>
            <w:rPr>
              <w:sz w:val="16"/>
              <w:szCs w:val="16"/>
              <w:lang w:val="en-US" w:eastAsia="bg-BG"/>
            </w:rPr>
          </w:pPr>
        </w:p>
      </w:tc>
    </w:tr>
  </w:tbl>
  <w:p w:rsidR="00D42737" w:rsidRDefault="00D42737" w:rsidP="00C82EFE">
    <w:pPr>
      <w:tabs>
        <w:tab w:val="center" w:pos="4536"/>
        <w:tab w:val="right" w:pos="9072"/>
      </w:tabs>
      <w:rPr>
        <w:b/>
        <w:noProof/>
        <w:sz w:val="16"/>
        <w:szCs w:val="16"/>
        <w:u w:val="single"/>
        <w:lang w:eastAsia="bg-BG"/>
      </w:rPr>
    </w:pPr>
  </w:p>
  <w:p w:rsidR="00D42737" w:rsidRPr="00EA386A" w:rsidRDefault="00D42737" w:rsidP="00C82EFE">
    <w:pPr>
      <w:pStyle w:val="a3"/>
      <w:pBdr>
        <w:bottom w:val="single" w:sz="4" w:space="1" w:color="auto"/>
      </w:pBdr>
      <w:tabs>
        <w:tab w:val="center" w:pos="3828"/>
        <w:tab w:val="right" w:pos="9923"/>
      </w:tabs>
      <w:rPr>
        <w:rFonts w:ascii="Times New Roman" w:hAnsi="Times New Roman" w:cs="Times New Roman"/>
        <w:i/>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DDA4DAC"/>
    <w:lvl w:ilvl="0">
      <w:start w:val="1"/>
      <w:numFmt w:val="decimal"/>
      <w:lvlText w:val="%1."/>
      <w:lvlJc w:val="left"/>
      <w:pPr>
        <w:tabs>
          <w:tab w:val="num" w:pos="1080"/>
        </w:tabs>
        <w:ind w:left="1080" w:hanging="360"/>
      </w:pPr>
    </w:lvl>
  </w:abstractNum>
  <w:abstractNum w:abstractNumId="1">
    <w:nsid w:val="FFFFFF80"/>
    <w:multiLevelType w:val="singleLevel"/>
    <w:tmpl w:val="F6722E26"/>
    <w:lvl w:ilvl="0">
      <w:start w:val="1"/>
      <w:numFmt w:val="bullet"/>
      <w:lvlText w:val=""/>
      <w:lvlJc w:val="left"/>
      <w:pPr>
        <w:tabs>
          <w:tab w:val="num" w:pos="3479"/>
        </w:tabs>
        <w:ind w:left="3479" w:hanging="360"/>
      </w:pPr>
      <w:rPr>
        <w:rFonts w:ascii="Symbol" w:hAnsi="Symbol" w:cs="Symbol" w:hint="default"/>
      </w:rPr>
    </w:lvl>
  </w:abstractNum>
  <w:abstractNum w:abstractNumId="2">
    <w:nsid w:val="FFFFFF81"/>
    <w:multiLevelType w:val="singleLevel"/>
    <w:tmpl w:val="3094EBE2"/>
    <w:lvl w:ilvl="0">
      <w:start w:val="1"/>
      <w:numFmt w:val="bullet"/>
      <w:lvlText w:val=""/>
      <w:lvlJc w:val="left"/>
      <w:pPr>
        <w:tabs>
          <w:tab w:val="num" w:pos="1440"/>
        </w:tabs>
        <w:ind w:left="1440" w:hanging="360"/>
      </w:pPr>
      <w:rPr>
        <w:rFonts w:ascii="Symbol" w:hAnsi="Symbol" w:cs="Symbol" w:hint="default"/>
      </w:rPr>
    </w:lvl>
  </w:abstractNum>
  <w:abstractNum w:abstractNumId="3">
    <w:nsid w:val="FFFFFF82"/>
    <w:multiLevelType w:val="singleLevel"/>
    <w:tmpl w:val="998E760C"/>
    <w:lvl w:ilvl="0">
      <w:start w:val="1"/>
      <w:numFmt w:val="bullet"/>
      <w:lvlText w:val=""/>
      <w:lvlJc w:val="left"/>
      <w:pPr>
        <w:tabs>
          <w:tab w:val="num" w:pos="1080"/>
        </w:tabs>
        <w:ind w:left="1080" w:hanging="360"/>
      </w:pPr>
      <w:rPr>
        <w:rFonts w:ascii="Symbol" w:hAnsi="Symbol" w:cs="Symbol" w:hint="default"/>
        <w:sz w:val="18"/>
        <w:szCs w:val="18"/>
      </w:rPr>
    </w:lvl>
  </w:abstractNum>
  <w:abstractNum w:abstractNumId="4">
    <w:nsid w:val="FFFFFF83"/>
    <w:multiLevelType w:val="singleLevel"/>
    <w:tmpl w:val="8672519E"/>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5">
    <w:nsid w:val="FFFFFF89"/>
    <w:multiLevelType w:val="singleLevel"/>
    <w:tmpl w:val="983236E6"/>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singleLevel"/>
    <w:tmpl w:val="F1362B50"/>
    <w:name w:val="WW8Num6"/>
    <w:lvl w:ilvl="0">
      <w:start w:val="1"/>
      <w:numFmt w:val="bullet"/>
      <w:lvlText w:val=""/>
      <w:lvlJc w:val="left"/>
      <w:pPr>
        <w:tabs>
          <w:tab w:val="num" w:pos="5747"/>
        </w:tabs>
        <w:ind w:left="5747" w:hanging="360"/>
      </w:pPr>
      <w:rPr>
        <w:rFonts w:ascii="Wingdings" w:hAnsi="Wingdings" w:cs="Wingdings"/>
        <w:strike w:val="0"/>
        <w:sz w:val="22"/>
        <w:szCs w:val="22"/>
      </w:rPr>
    </w:lvl>
  </w:abstractNum>
  <w:abstractNum w:abstractNumId="7">
    <w:nsid w:val="00000008"/>
    <w:multiLevelType w:val="singleLevel"/>
    <w:tmpl w:val="4DAE7D30"/>
    <w:name w:val="WW8Num8"/>
    <w:lvl w:ilvl="0">
      <w:start w:val="1"/>
      <w:numFmt w:val="bullet"/>
      <w:lvlText w:val=""/>
      <w:lvlJc w:val="left"/>
      <w:pPr>
        <w:tabs>
          <w:tab w:val="num" w:pos="2771"/>
        </w:tabs>
        <w:ind w:left="2771" w:hanging="360"/>
      </w:pPr>
      <w:rPr>
        <w:rFonts w:ascii="Wingdings" w:hAnsi="Wingdings" w:cs="Wingdings"/>
        <w:strike w:val="0"/>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sz w:val="22"/>
        <w:szCs w:val="22"/>
      </w:rPr>
    </w:lvl>
  </w:abstractNum>
  <w:abstractNum w:abstractNumId="9">
    <w:nsid w:val="0000000E"/>
    <w:multiLevelType w:val="singleLevel"/>
    <w:tmpl w:val="0000000E"/>
    <w:name w:val="WW8Num14"/>
    <w:lvl w:ilvl="0">
      <w:start w:val="1"/>
      <w:numFmt w:val="bullet"/>
      <w:lvlText w:val=""/>
      <w:lvlJc w:val="left"/>
      <w:pPr>
        <w:tabs>
          <w:tab w:val="num" w:pos="1308"/>
        </w:tabs>
        <w:ind w:left="1308" w:hanging="360"/>
      </w:pPr>
      <w:rPr>
        <w:rFonts w:ascii="Wingdings" w:hAnsi="Wingdings" w:cs="Wingdings"/>
      </w:rPr>
    </w:lvl>
  </w:abstractNum>
  <w:abstractNum w:abstractNumId="10">
    <w:nsid w:val="0000000F"/>
    <w:multiLevelType w:val="singleLevel"/>
    <w:tmpl w:val="53FA3792"/>
    <w:name w:val="WW8Num15"/>
    <w:lvl w:ilvl="0">
      <w:start w:val="1"/>
      <w:numFmt w:val="bullet"/>
      <w:lvlText w:val=""/>
      <w:lvlJc w:val="left"/>
      <w:pPr>
        <w:tabs>
          <w:tab w:val="num" w:pos="900"/>
        </w:tabs>
        <w:ind w:left="900" w:hanging="360"/>
      </w:pPr>
      <w:rPr>
        <w:rFonts w:ascii="Wingdings" w:hAnsi="Wingdings" w:cs="Wingdings"/>
        <w:sz w:val="22"/>
        <w:szCs w:val="22"/>
      </w:rPr>
    </w:lvl>
  </w:abstractNum>
  <w:abstractNum w:abstractNumId="11">
    <w:nsid w:val="00000010"/>
    <w:multiLevelType w:val="multilevel"/>
    <w:tmpl w:val="00000010"/>
    <w:name w:val="WW8Num16"/>
    <w:lvl w:ilvl="0">
      <w:start w:val="1"/>
      <w:numFmt w:val="bullet"/>
      <w:lvlText w:val=""/>
      <w:lvlJc w:val="left"/>
      <w:pPr>
        <w:tabs>
          <w:tab w:val="num" w:pos="1134"/>
        </w:tabs>
        <w:ind w:left="1134" w:hanging="567"/>
      </w:pPr>
      <w:rPr>
        <w:rFonts w:ascii="Wingdings" w:hAnsi="Wingdings" w:cs="Wingdings"/>
        <w:color w:val="auto"/>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12">
    <w:nsid w:val="00000012"/>
    <w:multiLevelType w:val="singleLevel"/>
    <w:tmpl w:val="00000012"/>
    <w:name w:val="WW8Num18"/>
    <w:lvl w:ilvl="0">
      <w:start w:val="1"/>
      <w:numFmt w:val="decimal"/>
      <w:lvlText w:val="%1."/>
      <w:lvlJc w:val="left"/>
      <w:pPr>
        <w:tabs>
          <w:tab w:val="num" w:pos="720"/>
        </w:tabs>
        <w:ind w:left="720" w:hanging="720"/>
      </w:pPr>
    </w:lvl>
  </w:abstractNum>
  <w:abstractNum w:abstractNumId="13">
    <w:nsid w:val="0000001C"/>
    <w:multiLevelType w:val="singleLevel"/>
    <w:tmpl w:val="0000001C"/>
    <w:name w:val="WW8Num28"/>
    <w:lvl w:ilvl="0">
      <w:start w:val="1"/>
      <w:numFmt w:val="bullet"/>
      <w:lvlText w:val=""/>
      <w:lvlJc w:val="left"/>
      <w:pPr>
        <w:tabs>
          <w:tab w:val="num" w:pos="1080"/>
        </w:tabs>
        <w:ind w:left="1080" w:hanging="360"/>
      </w:pPr>
      <w:rPr>
        <w:rFonts w:ascii="Wingdings" w:hAnsi="Wingdings" w:cs="Wingdings"/>
      </w:rPr>
    </w:lvl>
  </w:abstractNum>
  <w:abstractNum w:abstractNumId="14">
    <w:nsid w:val="00000020"/>
    <w:multiLevelType w:val="singleLevel"/>
    <w:tmpl w:val="00000020"/>
    <w:name w:val="WW8Num32"/>
    <w:lvl w:ilvl="0">
      <w:start w:val="1"/>
      <w:numFmt w:val="bullet"/>
      <w:lvlText w:val=""/>
      <w:lvlJc w:val="left"/>
      <w:pPr>
        <w:tabs>
          <w:tab w:val="num" w:pos="1308"/>
        </w:tabs>
        <w:ind w:left="1308" w:hanging="360"/>
      </w:pPr>
      <w:rPr>
        <w:rFonts w:ascii="Wingdings" w:hAnsi="Wingdings" w:cs="Wingdings"/>
      </w:rPr>
    </w:lvl>
  </w:abstractNum>
  <w:abstractNum w:abstractNumId="15">
    <w:nsid w:val="00000023"/>
    <w:multiLevelType w:val="singleLevel"/>
    <w:tmpl w:val="00000023"/>
    <w:name w:val="WW8Num35"/>
    <w:lvl w:ilvl="0">
      <w:start w:val="1"/>
      <w:numFmt w:val="bullet"/>
      <w:lvlText w:val=""/>
      <w:lvlJc w:val="left"/>
      <w:pPr>
        <w:tabs>
          <w:tab w:val="num" w:pos="1800"/>
        </w:tabs>
        <w:ind w:left="1800" w:hanging="360"/>
      </w:pPr>
      <w:rPr>
        <w:rFonts w:ascii="Wingdings" w:hAnsi="Wingdings" w:cs="Wingdings"/>
      </w:rPr>
    </w:lvl>
  </w:abstractNum>
  <w:abstractNum w:abstractNumId="16">
    <w:nsid w:val="00000028"/>
    <w:multiLevelType w:val="singleLevel"/>
    <w:tmpl w:val="742C4100"/>
    <w:name w:val="WW8Num40"/>
    <w:lvl w:ilvl="0">
      <w:start w:val="1"/>
      <w:numFmt w:val="bullet"/>
      <w:lvlText w:val=""/>
      <w:lvlJc w:val="left"/>
      <w:pPr>
        <w:tabs>
          <w:tab w:val="num" w:pos="360"/>
        </w:tabs>
        <w:ind w:left="360" w:hanging="360"/>
      </w:pPr>
      <w:rPr>
        <w:rFonts w:ascii="Wingdings" w:hAnsi="Wingdings" w:cs="Wingdings"/>
        <w:strike w:val="0"/>
        <w:color w:val="auto"/>
      </w:rPr>
    </w:lvl>
  </w:abstractNum>
  <w:abstractNum w:abstractNumId="17">
    <w:nsid w:val="00000029"/>
    <w:multiLevelType w:val="singleLevel"/>
    <w:tmpl w:val="AA5C1ACC"/>
    <w:name w:val="WW8Num41"/>
    <w:lvl w:ilvl="0">
      <w:start w:val="1"/>
      <w:numFmt w:val="bullet"/>
      <w:lvlText w:val=""/>
      <w:lvlJc w:val="left"/>
      <w:pPr>
        <w:tabs>
          <w:tab w:val="num" w:pos="900"/>
        </w:tabs>
        <w:ind w:left="900" w:hanging="360"/>
      </w:pPr>
      <w:rPr>
        <w:rFonts w:ascii="Wingdings" w:hAnsi="Wingdings" w:cs="Wingdings"/>
        <w:sz w:val="20"/>
        <w:szCs w:val="20"/>
      </w:rPr>
    </w:lvl>
  </w:abstractNum>
  <w:abstractNum w:abstractNumId="18">
    <w:nsid w:val="0000002A"/>
    <w:multiLevelType w:val="singleLevel"/>
    <w:tmpl w:val="0000002A"/>
    <w:name w:val="WW8Num42"/>
    <w:lvl w:ilvl="0">
      <w:start w:val="1"/>
      <w:numFmt w:val="bullet"/>
      <w:lvlText w:val=""/>
      <w:lvlJc w:val="left"/>
      <w:pPr>
        <w:tabs>
          <w:tab w:val="num" w:pos="1070"/>
        </w:tabs>
        <w:ind w:left="1070" w:hanging="360"/>
      </w:pPr>
      <w:rPr>
        <w:rFonts w:ascii="Wingdings" w:hAnsi="Wingdings" w:cs="Wingdings"/>
        <w:strike w:val="0"/>
        <w:dstrike w:val="0"/>
      </w:rPr>
    </w:lvl>
  </w:abstractNum>
  <w:abstractNum w:abstractNumId="19">
    <w:nsid w:val="0000002D"/>
    <w:multiLevelType w:val="singleLevel"/>
    <w:tmpl w:val="FECED404"/>
    <w:name w:val="WW8Num45"/>
    <w:lvl w:ilvl="0">
      <w:start w:val="1"/>
      <w:numFmt w:val="bullet"/>
      <w:lvlText w:val=""/>
      <w:lvlJc w:val="left"/>
      <w:pPr>
        <w:tabs>
          <w:tab w:val="num" w:pos="1353"/>
        </w:tabs>
        <w:ind w:left="1353" w:hanging="360"/>
      </w:pPr>
      <w:rPr>
        <w:rFonts w:ascii="Wingdings" w:hAnsi="Wingdings" w:cs="Wingdings"/>
        <w:color w:val="auto"/>
      </w:rPr>
    </w:lvl>
  </w:abstractNum>
  <w:abstractNum w:abstractNumId="20">
    <w:nsid w:val="0000002E"/>
    <w:multiLevelType w:val="singleLevel"/>
    <w:tmpl w:val="0000002E"/>
    <w:name w:val="WW8Num46"/>
    <w:lvl w:ilvl="0">
      <w:start w:val="1"/>
      <w:numFmt w:val="bullet"/>
      <w:lvlText w:val="-"/>
      <w:lvlJc w:val="left"/>
      <w:pPr>
        <w:tabs>
          <w:tab w:val="num" w:pos="1637"/>
        </w:tabs>
        <w:ind w:left="1637" w:hanging="360"/>
      </w:pPr>
      <w:rPr>
        <w:rFonts w:ascii="Times New Roman" w:hAnsi="Times New Roman" w:cs="Times New Roman"/>
      </w:rPr>
    </w:lvl>
  </w:abstractNum>
  <w:abstractNum w:abstractNumId="21">
    <w:nsid w:val="122F38B4"/>
    <w:multiLevelType w:val="multilevel"/>
    <w:tmpl w:val="D93A26DC"/>
    <w:lvl w:ilvl="0">
      <w:start w:val="6"/>
      <w:numFmt w:val="decimal"/>
      <w:lvlText w:val="%1."/>
      <w:lvlJc w:val="left"/>
      <w:pPr>
        <w:ind w:left="360" w:hanging="360"/>
      </w:pPr>
      <w:rPr>
        <w:rFonts w:hint="default"/>
        <w:b/>
        <w:color w:val="C00000"/>
      </w:rPr>
    </w:lvl>
    <w:lvl w:ilvl="1">
      <w:start w:val="1"/>
      <w:numFmt w:val="decimal"/>
      <w:lvlText w:val="%1.%2."/>
      <w:lvlJc w:val="left"/>
      <w:pPr>
        <w:ind w:left="1020" w:hanging="360"/>
      </w:pPr>
      <w:rPr>
        <w:rFonts w:hint="default"/>
        <w:b/>
        <w:strike w:val="0"/>
        <w:color w:val="auto"/>
      </w:rPr>
    </w:lvl>
    <w:lvl w:ilvl="2">
      <w:start w:val="1"/>
      <w:numFmt w:val="decimal"/>
      <w:lvlText w:val="%1.%2.%3."/>
      <w:lvlJc w:val="left"/>
      <w:pPr>
        <w:ind w:left="2040" w:hanging="720"/>
      </w:pPr>
      <w:rPr>
        <w:rFonts w:hint="default"/>
        <w:b/>
        <w:color w:val="C00000"/>
      </w:rPr>
    </w:lvl>
    <w:lvl w:ilvl="3">
      <w:start w:val="1"/>
      <w:numFmt w:val="decimal"/>
      <w:lvlText w:val="%1.%2.%3.%4."/>
      <w:lvlJc w:val="left"/>
      <w:pPr>
        <w:ind w:left="2700" w:hanging="720"/>
      </w:pPr>
      <w:rPr>
        <w:rFonts w:hint="default"/>
        <w:b/>
        <w:color w:val="C00000"/>
      </w:rPr>
    </w:lvl>
    <w:lvl w:ilvl="4">
      <w:start w:val="1"/>
      <w:numFmt w:val="decimal"/>
      <w:lvlText w:val="%1.%2.%3.%4.%5."/>
      <w:lvlJc w:val="left"/>
      <w:pPr>
        <w:ind w:left="3720" w:hanging="1080"/>
      </w:pPr>
      <w:rPr>
        <w:rFonts w:hint="default"/>
        <w:b/>
        <w:color w:val="C00000"/>
      </w:rPr>
    </w:lvl>
    <w:lvl w:ilvl="5">
      <w:start w:val="1"/>
      <w:numFmt w:val="decimal"/>
      <w:lvlText w:val="%1.%2.%3.%4.%5.%6."/>
      <w:lvlJc w:val="left"/>
      <w:pPr>
        <w:ind w:left="4380" w:hanging="1080"/>
      </w:pPr>
      <w:rPr>
        <w:rFonts w:hint="default"/>
        <w:b/>
        <w:color w:val="C00000"/>
      </w:rPr>
    </w:lvl>
    <w:lvl w:ilvl="6">
      <w:start w:val="1"/>
      <w:numFmt w:val="decimal"/>
      <w:lvlText w:val="%1.%2.%3.%4.%5.%6.%7."/>
      <w:lvlJc w:val="left"/>
      <w:pPr>
        <w:ind w:left="5400" w:hanging="1440"/>
      </w:pPr>
      <w:rPr>
        <w:rFonts w:hint="default"/>
        <w:b/>
        <w:color w:val="C00000"/>
      </w:rPr>
    </w:lvl>
    <w:lvl w:ilvl="7">
      <w:start w:val="1"/>
      <w:numFmt w:val="decimal"/>
      <w:lvlText w:val="%1.%2.%3.%4.%5.%6.%7.%8."/>
      <w:lvlJc w:val="left"/>
      <w:pPr>
        <w:ind w:left="6060" w:hanging="1440"/>
      </w:pPr>
      <w:rPr>
        <w:rFonts w:hint="default"/>
        <w:b/>
        <w:color w:val="C00000"/>
      </w:rPr>
    </w:lvl>
    <w:lvl w:ilvl="8">
      <w:start w:val="1"/>
      <w:numFmt w:val="decimal"/>
      <w:lvlText w:val="%1.%2.%3.%4.%5.%6.%7.%8.%9."/>
      <w:lvlJc w:val="left"/>
      <w:pPr>
        <w:ind w:left="7080" w:hanging="1800"/>
      </w:pPr>
      <w:rPr>
        <w:rFonts w:hint="default"/>
        <w:b/>
        <w:color w:val="C00000"/>
      </w:rPr>
    </w:lvl>
  </w:abstractNum>
  <w:abstractNum w:abstractNumId="22">
    <w:nsid w:val="12673A59"/>
    <w:multiLevelType w:val="hybridMultilevel"/>
    <w:tmpl w:val="525ABB0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303E6BD4"/>
    <w:multiLevelType w:val="hybridMultilevel"/>
    <w:tmpl w:val="E15AB3BA"/>
    <w:lvl w:ilvl="0" w:tplc="6FF217C0">
      <w:start w:val="2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38962226"/>
    <w:multiLevelType w:val="hybridMultilevel"/>
    <w:tmpl w:val="88583240"/>
    <w:lvl w:ilvl="0" w:tplc="6FF217C0">
      <w:start w:val="22"/>
      <w:numFmt w:val="bullet"/>
      <w:lvlText w:val="-"/>
      <w:lvlJc w:val="left"/>
      <w:pPr>
        <w:ind w:left="1080" w:hanging="360"/>
      </w:pPr>
      <w:rPr>
        <w:rFonts w:ascii="Times New Roman" w:eastAsia="Times New Roman" w:hAnsi="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3E3F2B91"/>
    <w:multiLevelType w:val="hybridMultilevel"/>
    <w:tmpl w:val="EDEC1AEA"/>
    <w:lvl w:ilvl="0" w:tplc="ED14D816">
      <w:start w:val="1"/>
      <w:numFmt w:val="decimal"/>
      <w:lvlText w:val="%1."/>
      <w:lvlJc w:val="left"/>
      <w:pPr>
        <w:ind w:left="1080" w:hanging="360"/>
      </w:pPr>
      <w:rPr>
        <w:rFonts w:hint="default"/>
        <w:color w:val="auto"/>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6">
    <w:nsid w:val="3F8041E9"/>
    <w:multiLevelType w:val="hybridMultilevel"/>
    <w:tmpl w:val="34D095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3E44E80"/>
    <w:multiLevelType w:val="hybridMultilevel"/>
    <w:tmpl w:val="7602CED8"/>
    <w:lvl w:ilvl="0" w:tplc="04020005">
      <w:start w:val="1"/>
      <w:numFmt w:val="bullet"/>
      <w:lvlText w:val=""/>
      <w:lvlJc w:val="left"/>
      <w:pPr>
        <w:tabs>
          <w:tab w:val="num" w:pos="786"/>
        </w:tabs>
        <w:ind w:left="786" w:hanging="360"/>
      </w:pPr>
      <w:rPr>
        <w:rFonts w:ascii="Wingdings" w:hAnsi="Wingdings" w:cs="Wingdings" w:hint="default"/>
      </w:rPr>
    </w:lvl>
    <w:lvl w:ilvl="1" w:tplc="04020003">
      <w:start w:val="1"/>
      <w:numFmt w:val="bullet"/>
      <w:lvlText w:val="o"/>
      <w:lvlJc w:val="left"/>
      <w:pPr>
        <w:tabs>
          <w:tab w:val="num" w:pos="1506"/>
        </w:tabs>
        <w:ind w:left="1506" w:hanging="360"/>
      </w:pPr>
      <w:rPr>
        <w:rFonts w:ascii="Courier New" w:hAnsi="Courier New" w:cs="Courier New" w:hint="default"/>
      </w:rPr>
    </w:lvl>
    <w:lvl w:ilvl="2" w:tplc="04020005">
      <w:start w:val="1"/>
      <w:numFmt w:val="bullet"/>
      <w:lvlText w:val=""/>
      <w:lvlJc w:val="left"/>
      <w:pPr>
        <w:tabs>
          <w:tab w:val="num" w:pos="2226"/>
        </w:tabs>
        <w:ind w:left="2226" w:hanging="360"/>
      </w:pPr>
      <w:rPr>
        <w:rFonts w:ascii="Wingdings" w:hAnsi="Wingdings" w:cs="Wingdings" w:hint="default"/>
      </w:rPr>
    </w:lvl>
    <w:lvl w:ilvl="3" w:tplc="04020001">
      <w:start w:val="1"/>
      <w:numFmt w:val="bullet"/>
      <w:lvlText w:val=""/>
      <w:lvlJc w:val="left"/>
      <w:pPr>
        <w:tabs>
          <w:tab w:val="num" w:pos="2946"/>
        </w:tabs>
        <w:ind w:left="2946" w:hanging="360"/>
      </w:pPr>
      <w:rPr>
        <w:rFonts w:ascii="Symbol" w:hAnsi="Symbol" w:cs="Symbol" w:hint="default"/>
      </w:rPr>
    </w:lvl>
    <w:lvl w:ilvl="4" w:tplc="04020003">
      <w:start w:val="1"/>
      <w:numFmt w:val="bullet"/>
      <w:lvlText w:val="o"/>
      <w:lvlJc w:val="left"/>
      <w:pPr>
        <w:tabs>
          <w:tab w:val="num" w:pos="3666"/>
        </w:tabs>
        <w:ind w:left="3666" w:hanging="360"/>
      </w:pPr>
      <w:rPr>
        <w:rFonts w:ascii="Courier New" w:hAnsi="Courier New" w:cs="Courier New" w:hint="default"/>
      </w:rPr>
    </w:lvl>
    <w:lvl w:ilvl="5" w:tplc="04020005">
      <w:start w:val="1"/>
      <w:numFmt w:val="bullet"/>
      <w:lvlText w:val=""/>
      <w:lvlJc w:val="left"/>
      <w:pPr>
        <w:tabs>
          <w:tab w:val="num" w:pos="4386"/>
        </w:tabs>
        <w:ind w:left="4386" w:hanging="360"/>
      </w:pPr>
      <w:rPr>
        <w:rFonts w:ascii="Wingdings" w:hAnsi="Wingdings" w:cs="Wingdings" w:hint="default"/>
      </w:rPr>
    </w:lvl>
    <w:lvl w:ilvl="6" w:tplc="04020001">
      <w:start w:val="1"/>
      <w:numFmt w:val="bullet"/>
      <w:lvlText w:val=""/>
      <w:lvlJc w:val="left"/>
      <w:pPr>
        <w:tabs>
          <w:tab w:val="num" w:pos="5106"/>
        </w:tabs>
        <w:ind w:left="5106" w:hanging="360"/>
      </w:pPr>
      <w:rPr>
        <w:rFonts w:ascii="Symbol" w:hAnsi="Symbol" w:cs="Symbol" w:hint="default"/>
      </w:rPr>
    </w:lvl>
    <w:lvl w:ilvl="7" w:tplc="04020003">
      <w:start w:val="1"/>
      <w:numFmt w:val="bullet"/>
      <w:lvlText w:val="o"/>
      <w:lvlJc w:val="left"/>
      <w:pPr>
        <w:tabs>
          <w:tab w:val="num" w:pos="5826"/>
        </w:tabs>
        <w:ind w:left="5826" w:hanging="360"/>
      </w:pPr>
      <w:rPr>
        <w:rFonts w:ascii="Courier New" w:hAnsi="Courier New" w:cs="Courier New" w:hint="default"/>
      </w:rPr>
    </w:lvl>
    <w:lvl w:ilvl="8" w:tplc="04020005">
      <w:start w:val="1"/>
      <w:numFmt w:val="bullet"/>
      <w:lvlText w:val=""/>
      <w:lvlJc w:val="left"/>
      <w:pPr>
        <w:tabs>
          <w:tab w:val="num" w:pos="6546"/>
        </w:tabs>
        <w:ind w:left="6546" w:hanging="360"/>
      </w:pPr>
      <w:rPr>
        <w:rFonts w:ascii="Wingdings" w:hAnsi="Wingdings" w:cs="Wingdings" w:hint="default"/>
      </w:rPr>
    </w:lvl>
  </w:abstractNum>
  <w:abstractNum w:abstractNumId="28">
    <w:nsid w:val="56EB377F"/>
    <w:multiLevelType w:val="hybridMultilevel"/>
    <w:tmpl w:val="8430CAD2"/>
    <w:lvl w:ilvl="0" w:tplc="691E209C">
      <w:start w:val="8"/>
      <w:numFmt w:val="bullet"/>
      <w:lvlText w:val="-"/>
      <w:lvlJc w:val="left"/>
      <w:pPr>
        <w:ind w:left="900" w:hanging="360"/>
      </w:pPr>
      <w:rPr>
        <w:rFonts w:ascii="Times New Roman" w:eastAsia="Arial"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9">
    <w:nsid w:val="5723149B"/>
    <w:multiLevelType w:val="hybridMultilevel"/>
    <w:tmpl w:val="31585970"/>
    <w:lvl w:ilvl="0" w:tplc="2D8A626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5E5C2870"/>
    <w:multiLevelType w:val="hybridMultilevel"/>
    <w:tmpl w:val="3D7A0060"/>
    <w:lvl w:ilvl="0" w:tplc="6FF217C0">
      <w:start w:val="22"/>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1">
    <w:nsid w:val="5EED0513"/>
    <w:multiLevelType w:val="multilevel"/>
    <w:tmpl w:val="EE46A540"/>
    <w:lvl w:ilvl="0">
      <w:start w:val="1"/>
      <w:numFmt w:val="decimal"/>
      <w:lvlText w:val="%1."/>
      <w:lvlJc w:val="left"/>
      <w:pPr>
        <w:ind w:left="360" w:hanging="360"/>
      </w:pPr>
      <w:rPr>
        <w:rFonts w:hint="default"/>
        <w:b w:val="0"/>
        <w:bCs w:val="0"/>
      </w:rPr>
    </w:lvl>
    <w:lvl w:ilvl="1">
      <w:start w:val="2"/>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nsid w:val="69F121CA"/>
    <w:multiLevelType w:val="hybridMultilevel"/>
    <w:tmpl w:val="DE4C89D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nsid w:val="6E6911A1"/>
    <w:multiLevelType w:val="hybridMultilevel"/>
    <w:tmpl w:val="6BFAEA72"/>
    <w:lvl w:ilvl="0" w:tplc="ACC0BD22">
      <w:start w:val="6"/>
      <w:numFmt w:val="bullet"/>
      <w:lvlText w:val="-"/>
      <w:lvlJc w:val="left"/>
      <w:pPr>
        <w:ind w:left="1353" w:hanging="360"/>
      </w:pPr>
      <w:rPr>
        <w:rFonts w:ascii="Times New Roman" w:eastAsia="Times New Roman" w:hAnsi="Times New Roman" w:hint="default"/>
        <w:b/>
        <w:bCs/>
        <w:i/>
        <w:iCs/>
        <w:u w:val="none"/>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cs="Wingdings" w:hint="default"/>
      </w:rPr>
    </w:lvl>
    <w:lvl w:ilvl="3" w:tplc="04020001">
      <w:start w:val="1"/>
      <w:numFmt w:val="bullet"/>
      <w:lvlText w:val=""/>
      <w:lvlJc w:val="left"/>
      <w:pPr>
        <w:ind w:left="3513" w:hanging="360"/>
      </w:pPr>
      <w:rPr>
        <w:rFonts w:ascii="Symbol" w:hAnsi="Symbol" w:cs="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cs="Wingdings" w:hint="default"/>
      </w:rPr>
    </w:lvl>
    <w:lvl w:ilvl="6" w:tplc="04020001">
      <w:start w:val="1"/>
      <w:numFmt w:val="bullet"/>
      <w:lvlText w:val=""/>
      <w:lvlJc w:val="left"/>
      <w:pPr>
        <w:ind w:left="5673" w:hanging="360"/>
      </w:pPr>
      <w:rPr>
        <w:rFonts w:ascii="Symbol" w:hAnsi="Symbol" w:cs="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cs="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5"/>
  </w:num>
  <w:num w:numId="8">
    <w:abstractNumId w:val="0"/>
  </w:num>
  <w:num w:numId="9">
    <w:abstractNumId w:val="4"/>
  </w:num>
  <w:num w:numId="10">
    <w:abstractNumId w:val="3"/>
  </w:num>
  <w:num w:numId="11">
    <w:abstractNumId w:val="2"/>
  </w:num>
  <w:num w:numId="12">
    <w:abstractNumId w:val="1"/>
  </w:num>
  <w:num w:numId="13">
    <w:abstractNumId w:val="5"/>
  </w:num>
  <w:num w:numId="14">
    <w:abstractNumId w:val="0"/>
  </w:num>
  <w:num w:numId="15">
    <w:abstractNumId w:val="4"/>
  </w:num>
  <w:num w:numId="16">
    <w:abstractNumId w:val="3"/>
  </w:num>
  <w:num w:numId="17">
    <w:abstractNumId w:val="2"/>
  </w:num>
  <w:num w:numId="18">
    <w:abstractNumId w:val="1"/>
  </w:num>
  <w:num w:numId="19">
    <w:abstractNumId w:val="6"/>
  </w:num>
  <w:num w:numId="20">
    <w:abstractNumId w:val="10"/>
  </w:num>
  <w:num w:numId="21">
    <w:abstractNumId w:val="18"/>
  </w:num>
  <w:num w:numId="22">
    <w:abstractNumId w:val="4"/>
  </w:num>
  <w:num w:numId="23">
    <w:abstractNumId w:val="3"/>
  </w:num>
  <w:num w:numId="24">
    <w:abstractNumId w:val="2"/>
  </w:num>
  <w:num w:numId="25">
    <w:abstractNumId w:val="1"/>
  </w:num>
  <w:num w:numId="26">
    <w:abstractNumId w:val="27"/>
  </w:num>
  <w:num w:numId="27">
    <w:abstractNumId w:val="25"/>
  </w:num>
  <w:num w:numId="28">
    <w:abstractNumId w:val="33"/>
  </w:num>
  <w:num w:numId="29">
    <w:abstractNumId w:val="23"/>
  </w:num>
  <w:num w:numId="30">
    <w:abstractNumId w:val="31"/>
  </w:num>
  <w:num w:numId="31">
    <w:abstractNumId w:val="16"/>
  </w:num>
  <w:num w:numId="32">
    <w:abstractNumId w:val="28"/>
  </w:num>
  <w:num w:numId="33">
    <w:abstractNumId w:val="26"/>
  </w:num>
  <w:num w:numId="34">
    <w:abstractNumId w:val="21"/>
  </w:num>
  <w:num w:numId="35">
    <w:abstractNumId w:val="29"/>
  </w:num>
  <w:num w:numId="36">
    <w:abstractNumId w:val="30"/>
  </w:num>
  <w:num w:numId="37">
    <w:abstractNumId w:val="24"/>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4034"/>
    <o:shapelayout v:ext="edit">
      <o:idmap v:ext="edit" data="10"/>
    </o:shapelayout>
  </w:hdrShapeDefaults>
  <w:footnotePr>
    <w:footnote w:id="0"/>
    <w:footnote w:id="1"/>
  </w:footnotePr>
  <w:endnotePr>
    <w:endnote w:id="0"/>
    <w:endnote w:id="1"/>
  </w:endnotePr>
  <w:compat/>
  <w:rsids>
    <w:rsidRoot w:val="00561A0E"/>
    <w:rsid w:val="00005947"/>
    <w:rsid w:val="00016A3F"/>
    <w:rsid w:val="00031A06"/>
    <w:rsid w:val="0003398C"/>
    <w:rsid w:val="00036776"/>
    <w:rsid w:val="000818D0"/>
    <w:rsid w:val="00087820"/>
    <w:rsid w:val="00092ECE"/>
    <w:rsid w:val="00094A52"/>
    <w:rsid w:val="00096A79"/>
    <w:rsid w:val="00097C9C"/>
    <w:rsid w:val="000A2FE0"/>
    <w:rsid w:val="000B0AD0"/>
    <w:rsid w:val="000B3331"/>
    <w:rsid w:val="000B74A8"/>
    <w:rsid w:val="000C09ED"/>
    <w:rsid w:val="000C61A4"/>
    <w:rsid w:val="000D16C0"/>
    <w:rsid w:val="000D7343"/>
    <w:rsid w:val="000E310A"/>
    <w:rsid w:val="000E660B"/>
    <w:rsid w:val="000F1841"/>
    <w:rsid w:val="000F4BB6"/>
    <w:rsid w:val="000F50C1"/>
    <w:rsid w:val="000F628F"/>
    <w:rsid w:val="001046BB"/>
    <w:rsid w:val="00117E89"/>
    <w:rsid w:val="001239BF"/>
    <w:rsid w:val="00133F82"/>
    <w:rsid w:val="00134CF0"/>
    <w:rsid w:val="00146BDF"/>
    <w:rsid w:val="00156CBF"/>
    <w:rsid w:val="0017288A"/>
    <w:rsid w:val="00172996"/>
    <w:rsid w:val="001772FF"/>
    <w:rsid w:val="00180B12"/>
    <w:rsid w:val="00182C18"/>
    <w:rsid w:val="00183410"/>
    <w:rsid w:val="0018757D"/>
    <w:rsid w:val="00190E3E"/>
    <w:rsid w:val="00193B2C"/>
    <w:rsid w:val="00195F2F"/>
    <w:rsid w:val="001963CA"/>
    <w:rsid w:val="001A1504"/>
    <w:rsid w:val="001A15B5"/>
    <w:rsid w:val="001B19A1"/>
    <w:rsid w:val="001B27AC"/>
    <w:rsid w:val="001B68E3"/>
    <w:rsid w:val="001E2DD4"/>
    <w:rsid w:val="001E3157"/>
    <w:rsid w:val="001E4CB8"/>
    <w:rsid w:val="001F155E"/>
    <w:rsid w:val="001F5430"/>
    <w:rsid w:val="002034B6"/>
    <w:rsid w:val="00213691"/>
    <w:rsid w:val="00223491"/>
    <w:rsid w:val="00224613"/>
    <w:rsid w:val="002354BC"/>
    <w:rsid w:val="002441C6"/>
    <w:rsid w:val="0025276C"/>
    <w:rsid w:val="00260843"/>
    <w:rsid w:val="00261701"/>
    <w:rsid w:val="00266FB2"/>
    <w:rsid w:val="00270327"/>
    <w:rsid w:val="002771FD"/>
    <w:rsid w:val="002815D4"/>
    <w:rsid w:val="0029311D"/>
    <w:rsid w:val="00293E72"/>
    <w:rsid w:val="002A0840"/>
    <w:rsid w:val="002A205C"/>
    <w:rsid w:val="002A3996"/>
    <w:rsid w:val="002B2743"/>
    <w:rsid w:val="002B543A"/>
    <w:rsid w:val="002B5695"/>
    <w:rsid w:val="002C5A5F"/>
    <w:rsid w:val="002D4C7B"/>
    <w:rsid w:val="002E0844"/>
    <w:rsid w:val="003005D3"/>
    <w:rsid w:val="0030392A"/>
    <w:rsid w:val="00311155"/>
    <w:rsid w:val="00315D6E"/>
    <w:rsid w:val="00316867"/>
    <w:rsid w:val="00327BC2"/>
    <w:rsid w:val="00327D08"/>
    <w:rsid w:val="00337296"/>
    <w:rsid w:val="00337872"/>
    <w:rsid w:val="0034494A"/>
    <w:rsid w:val="0034571E"/>
    <w:rsid w:val="00367572"/>
    <w:rsid w:val="003734E3"/>
    <w:rsid w:val="003757BA"/>
    <w:rsid w:val="00375F0D"/>
    <w:rsid w:val="00377031"/>
    <w:rsid w:val="00381EA9"/>
    <w:rsid w:val="0038334E"/>
    <w:rsid w:val="00386F78"/>
    <w:rsid w:val="003909C3"/>
    <w:rsid w:val="003A1573"/>
    <w:rsid w:val="003D2BE0"/>
    <w:rsid w:val="003D50E4"/>
    <w:rsid w:val="003E01A2"/>
    <w:rsid w:val="003E4D75"/>
    <w:rsid w:val="003E7940"/>
    <w:rsid w:val="003F60CE"/>
    <w:rsid w:val="00426229"/>
    <w:rsid w:val="00431E31"/>
    <w:rsid w:val="00435297"/>
    <w:rsid w:val="00440D77"/>
    <w:rsid w:val="00447362"/>
    <w:rsid w:val="004518D7"/>
    <w:rsid w:val="00451E42"/>
    <w:rsid w:val="00456A35"/>
    <w:rsid w:val="004621A6"/>
    <w:rsid w:val="0046242C"/>
    <w:rsid w:val="004648F0"/>
    <w:rsid w:val="004840C9"/>
    <w:rsid w:val="004A25C9"/>
    <w:rsid w:val="004A3CD2"/>
    <w:rsid w:val="004A6D84"/>
    <w:rsid w:val="004B1533"/>
    <w:rsid w:val="004B2795"/>
    <w:rsid w:val="004B3839"/>
    <w:rsid w:val="004C473E"/>
    <w:rsid w:val="004D41A2"/>
    <w:rsid w:val="004D43BF"/>
    <w:rsid w:val="004E0281"/>
    <w:rsid w:val="004E413B"/>
    <w:rsid w:val="004E6920"/>
    <w:rsid w:val="004E76B8"/>
    <w:rsid w:val="005043EB"/>
    <w:rsid w:val="00504855"/>
    <w:rsid w:val="00505B99"/>
    <w:rsid w:val="005114BD"/>
    <w:rsid w:val="005119AC"/>
    <w:rsid w:val="00513AD6"/>
    <w:rsid w:val="00524A7E"/>
    <w:rsid w:val="00525767"/>
    <w:rsid w:val="005365C4"/>
    <w:rsid w:val="00536A3A"/>
    <w:rsid w:val="00537080"/>
    <w:rsid w:val="0053728D"/>
    <w:rsid w:val="005526AC"/>
    <w:rsid w:val="00561A0E"/>
    <w:rsid w:val="005715E4"/>
    <w:rsid w:val="0057206A"/>
    <w:rsid w:val="005721D3"/>
    <w:rsid w:val="00574CAF"/>
    <w:rsid w:val="005760D9"/>
    <w:rsid w:val="00582B0D"/>
    <w:rsid w:val="0058442B"/>
    <w:rsid w:val="00585563"/>
    <w:rsid w:val="005A2298"/>
    <w:rsid w:val="005B10BE"/>
    <w:rsid w:val="005B5CB5"/>
    <w:rsid w:val="005C00D0"/>
    <w:rsid w:val="005C74A5"/>
    <w:rsid w:val="005D341B"/>
    <w:rsid w:val="005D3CCE"/>
    <w:rsid w:val="005E10F3"/>
    <w:rsid w:val="005F50C4"/>
    <w:rsid w:val="005F6824"/>
    <w:rsid w:val="00603EF2"/>
    <w:rsid w:val="006070B6"/>
    <w:rsid w:val="006217B1"/>
    <w:rsid w:val="00622CCE"/>
    <w:rsid w:val="00634A72"/>
    <w:rsid w:val="00643139"/>
    <w:rsid w:val="00644F56"/>
    <w:rsid w:val="00647949"/>
    <w:rsid w:val="006523FD"/>
    <w:rsid w:val="006552BC"/>
    <w:rsid w:val="00657548"/>
    <w:rsid w:val="006665A3"/>
    <w:rsid w:val="00667062"/>
    <w:rsid w:val="006B7629"/>
    <w:rsid w:val="006C0FC4"/>
    <w:rsid w:val="006C174B"/>
    <w:rsid w:val="006C34A2"/>
    <w:rsid w:val="006C4463"/>
    <w:rsid w:val="006E005E"/>
    <w:rsid w:val="006E00A0"/>
    <w:rsid w:val="006E484D"/>
    <w:rsid w:val="006E6C1C"/>
    <w:rsid w:val="00700DD0"/>
    <w:rsid w:val="00702AEB"/>
    <w:rsid w:val="00702BB5"/>
    <w:rsid w:val="00710722"/>
    <w:rsid w:val="00732738"/>
    <w:rsid w:val="00743FF5"/>
    <w:rsid w:val="00744138"/>
    <w:rsid w:val="00745C70"/>
    <w:rsid w:val="00753FFC"/>
    <w:rsid w:val="007620FD"/>
    <w:rsid w:val="007639B0"/>
    <w:rsid w:val="007649D6"/>
    <w:rsid w:val="0077741E"/>
    <w:rsid w:val="00793D7D"/>
    <w:rsid w:val="0079604A"/>
    <w:rsid w:val="007A23E1"/>
    <w:rsid w:val="007A4845"/>
    <w:rsid w:val="007B60B9"/>
    <w:rsid w:val="007C743F"/>
    <w:rsid w:val="007D4747"/>
    <w:rsid w:val="007D6FC9"/>
    <w:rsid w:val="007F1780"/>
    <w:rsid w:val="007F28A3"/>
    <w:rsid w:val="0080201F"/>
    <w:rsid w:val="008070A5"/>
    <w:rsid w:val="00825CD5"/>
    <w:rsid w:val="008401DA"/>
    <w:rsid w:val="00846F49"/>
    <w:rsid w:val="00856D4D"/>
    <w:rsid w:val="00861CA8"/>
    <w:rsid w:val="00867F84"/>
    <w:rsid w:val="00873340"/>
    <w:rsid w:val="008744E2"/>
    <w:rsid w:val="008769DD"/>
    <w:rsid w:val="00883871"/>
    <w:rsid w:val="008852EC"/>
    <w:rsid w:val="008862CD"/>
    <w:rsid w:val="008A2099"/>
    <w:rsid w:val="008A5DEC"/>
    <w:rsid w:val="008D1510"/>
    <w:rsid w:val="008D41A1"/>
    <w:rsid w:val="008D5B8A"/>
    <w:rsid w:val="008D729D"/>
    <w:rsid w:val="008E05FD"/>
    <w:rsid w:val="008E1389"/>
    <w:rsid w:val="008E3765"/>
    <w:rsid w:val="008F2753"/>
    <w:rsid w:val="0090274F"/>
    <w:rsid w:val="00903F1B"/>
    <w:rsid w:val="00905816"/>
    <w:rsid w:val="00930705"/>
    <w:rsid w:val="0093165D"/>
    <w:rsid w:val="0093287A"/>
    <w:rsid w:val="0093550E"/>
    <w:rsid w:val="00935BF2"/>
    <w:rsid w:val="00936F71"/>
    <w:rsid w:val="00962F2E"/>
    <w:rsid w:val="00964177"/>
    <w:rsid w:val="00972444"/>
    <w:rsid w:val="009724DC"/>
    <w:rsid w:val="009765BB"/>
    <w:rsid w:val="009A6A1D"/>
    <w:rsid w:val="009B6460"/>
    <w:rsid w:val="009C023A"/>
    <w:rsid w:val="009E6950"/>
    <w:rsid w:val="009F29D8"/>
    <w:rsid w:val="00A05425"/>
    <w:rsid w:val="00A20641"/>
    <w:rsid w:val="00A32B4C"/>
    <w:rsid w:val="00A33626"/>
    <w:rsid w:val="00A429B0"/>
    <w:rsid w:val="00A50A68"/>
    <w:rsid w:val="00A5451F"/>
    <w:rsid w:val="00A61CB2"/>
    <w:rsid w:val="00A64D82"/>
    <w:rsid w:val="00A6615C"/>
    <w:rsid w:val="00A665CB"/>
    <w:rsid w:val="00A715DE"/>
    <w:rsid w:val="00A749C4"/>
    <w:rsid w:val="00A769B9"/>
    <w:rsid w:val="00A82530"/>
    <w:rsid w:val="00AA185C"/>
    <w:rsid w:val="00AA3AF0"/>
    <w:rsid w:val="00AA46B6"/>
    <w:rsid w:val="00AB3623"/>
    <w:rsid w:val="00AB3B3B"/>
    <w:rsid w:val="00AE1288"/>
    <w:rsid w:val="00AE3AAF"/>
    <w:rsid w:val="00AF0DB5"/>
    <w:rsid w:val="00B033B4"/>
    <w:rsid w:val="00B07F62"/>
    <w:rsid w:val="00B11C25"/>
    <w:rsid w:val="00B13638"/>
    <w:rsid w:val="00B27606"/>
    <w:rsid w:val="00B36C71"/>
    <w:rsid w:val="00B37928"/>
    <w:rsid w:val="00B4349E"/>
    <w:rsid w:val="00B43F01"/>
    <w:rsid w:val="00B460FF"/>
    <w:rsid w:val="00B47C62"/>
    <w:rsid w:val="00B53087"/>
    <w:rsid w:val="00B534B7"/>
    <w:rsid w:val="00B57A3B"/>
    <w:rsid w:val="00B6380C"/>
    <w:rsid w:val="00B64CFA"/>
    <w:rsid w:val="00B64E92"/>
    <w:rsid w:val="00B71E42"/>
    <w:rsid w:val="00B73AE0"/>
    <w:rsid w:val="00B77579"/>
    <w:rsid w:val="00B779C3"/>
    <w:rsid w:val="00B803EF"/>
    <w:rsid w:val="00B85E87"/>
    <w:rsid w:val="00B914FB"/>
    <w:rsid w:val="00B96EE4"/>
    <w:rsid w:val="00BA1690"/>
    <w:rsid w:val="00BA1F98"/>
    <w:rsid w:val="00BA3062"/>
    <w:rsid w:val="00BB471E"/>
    <w:rsid w:val="00BB4DE2"/>
    <w:rsid w:val="00BC007E"/>
    <w:rsid w:val="00BC0167"/>
    <w:rsid w:val="00BC0C37"/>
    <w:rsid w:val="00BC0FA0"/>
    <w:rsid w:val="00BC3834"/>
    <w:rsid w:val="00BD0417"/>
    <w:rsid w:val="00BD23BA"/>
    <w:rsid w:val="00BE2D27"/>
    <w:rsid w:val="00BF2384"/>
    <w:rsid w:val="00BF63F9"/>
    <w:rsid w:val="00BF7202"/>
    <w:rsid w:val="00C0773E"/>
    <w:rsid w:val="00C107F5"/>
    <w:rsid w:val="00C1256B"/>
    <w:rsid w:val="00C2468E"/>
    <w:rsid w:val="00C42865"/>
    <w:rsid w:val="00C559DA"/>
    <w:rsid w:val="00C56D33"/>
    <w:rsid w:val="00C61611"/>
    <w:rsid w:val="00C70F08"/>
    <w:rsid w:val="00C76ECF"/>
    <w:rsid w:val="00C82EFE"/>
    <w:rsid w:val="00C836DF"/>
    <w:rsid w:val="00CA5344"/>
    <w:rsid w:val="00CB4158"/>
    <w:rsid w:val="00CB4502"/>
    <w:rsid w:val="00CC109D"/>
    <w:rsid w:val="00CC310D"/>
    <w:rsid w:val="00CC543E"/>
    <w:rsid w:val="00CC58CF"/>
    <w:rsid w:val="00CD1743"/>
    <w:rsid w:val="00CE1C94"/>
    <w:rsid w:val="00CE3877"/>
    <w:rsid w:val="00CF1CCF"/>
    <w:rsid w:val="00CF7114"/>
    <w:rsid w:val="00D21AB4"/>
    <w:rsid w:val="00D40499"/>
    <w:rsid w:val="00D41421"/>
    <w:rsid w:val="00D42737"/>
    <w:rsid w:val="00D54C0C"/>
    <w:rsid w:val="00D602ED"/>
    <w:rsid w:val="00D62ABB"/>
    <w:rsid w:val="00D64E61"/>
    <w:rsid w:val="00D66B02"/>
    <w:rsid w:val="00D71223"/>
    <w:rsid w:val="00D80F93"/>
    <w:rsid w:val="00D81387"/>
    <w:rsid w:val="00D90617"/>
    <w:rsid w:val="00D91CE0"/>
    <w:rsid w:val="00D97E30"/>
    <w:rsid w:val="00DB10B5"/>
    <w:rsid w:val="00DB4464"/>
    <w:rsid w:val="00DB7B45"/>
    <w:rsid w:val="00DC59B8"/>
    <w:rsid w:val="00DC62A3"/>
    <w:rsid w:val="00DC7205"/>
    <w:rsid w:val="00DD725C"/>
    <w:rsid w:val="00DE6B9B"/>
    <w:rsid w:val="00DF1CAD"/>
    <w:rsid w:val="00DF6708"/>
    <w:rsid w:val="00E00D8B"/>
    <w:rsid w:val="00E03F82"/>
    <w:rsid w:val="00E1496F"/>
    <w:rsid w:val="00E16CD1"/>
    <w:rsid w:val="00E24FF3"/>
    <w:rsid w:val="00E35A94"/>
    <w:rsid w:val="00E40847"/>
    <w:rsid w:val="00E50865"/>
    <w:rsid w:val="00E512E6"/>
    <w:rsid w:val="00E574AF"/>
    <w:rsid w:val="00E61679"/>
    <w:rsid w:val="00E71D17"/>
    <w:rsid w:val="00EA386A"/>
    <w:rsid w:val="00EB4D59"/>
    <w:rsid w:val="00EB6B93"/>
    <w:rsid w:val="00EC14C2"/>
    <w:rsid w:val="00EC6785"/>
    <w:rsid w:val="00ED42A1"/>
    <w:rsid w:val="00EE5EB1"/>
    <w:rsid w:val="00EF0497"/>
    <w:rsid w:val="00EF3768"/>
    <w:rsid w:val="00F002AF"/>
    <w:rsid w:val="00F02498"/>
    <w:rsid w:val="00F06BC3"/>
    <w:rsid w:val="00F116A5"/>
    <w:rsid w:val="00F12BBC"/>
    <w:rsid w:val="00F1346B"/>
    <w:rsid w:val="00F22F97"/>
    <w:rsid w:val="00F2665E"/>
    <w:rsid w:val="00F26BC6"/>
    <w:rsid w:val="00F27D74"/>
    <w:rsid w:val="00F35887"/>
    <w:rsid w:val="00F35F91"/>
    <w:rsid w:val="00F37959"/>
    <w:rsid w:val="00F57798"/>
    <w:rsid w:val="00F622EF"/>
    <w:rsid w:val="00F62ECA"/>
    <w:rsid w:val="00F66244"/>
    <w:rsid w:val="00F7685C"/>
    <w:rsid w:val="00F83E81"/>
    <w:rsid w:val="00F870AF"/>
    <w:rsid w:val="00F94764"/>
    <w:rsid w:val="00F95FDC"/>
    <w:rsid w:val="00FA3706"/>
    <w:rsid w:val="00FC306F"/>
    <w:rsid w:val="00FC3385"/>
    <w:rsid w:val="00FC38B3"/>
    <w:rsid w:val="00FC65B2"/>
    <w:rsid w:val="00FD083A"/>
    <w:rsid w:val="00FE1239"/>
    <w:rsid w:val="00FF1537"/>
    <w:rsid w:val="00FF244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61A0E"/>
    <w:rPr>
      <w:rFonts w:ascii="Times New Roman" w:eastAsia="Times New Roman" w:hAnsi="Times New Roman"/>
      <w:sz w:val="24"/>
      <w:szCs w:val="24"/>
      <w:lang w:val="en-GB" w:eastAsia="en-US"/>
    </w:rPr>
  </w:style>
  <w:style w:type="paragraph" w:styleId="1">
    <w:name w:val="heading 1"/>
    <w:basedOn w:val="a"/>
    <w:next w:val="a"/>
    <w:link w:val="10"/>
    <w:uiPriority w:val="99"/>
    <w:qFormat/>
    <w:rsid w:val="002815D4"/>
    <w:pPr>
      <w:keepNext/>
      <w:widowControl w:val="0"/>
      <w:adjustRightInd w:val="0"/>
      <w:spacing w:before="240" w:after="60" w:line="360" w:lineRule="atLeast"/>
      <w:jc w:val="both"/>
      <w:textAlignment w:val="baseline"/>
      <w:outlineLvl w:val="0"/>
    </w:pPr>
    <w:rPr>
      <w:rFonts w:ascii="Arial" w:hAnsi="Arial" w:cs="Arial"/>
      <w:b/>
      <w:bCs/>
      <w:kern w:val="32"/>
      <w:sz w:val="32"/>
      <w:szCs w:val="32"/>
    </w:rPr>
  </w:style>
  <w:style w:type="paragraph" w:styleId="2">
    <w:name w:val="heading 2"/>
    <w:basedOn w:val="a"/>
    <w:next w:val="a"/>
    <w:link w:val="20"/>
    <w:uiPriority w:val="99"/>
    <w:qFormat/>
    <w:rsid w:val="002815D4"/>
    <w:pPr>
      <w:keepNext/>
      <w:widowControl w:val="0"/>
      <w:adjustRightInd w:val="0"/>
      <w:spacing w:line="360" w:lineRule="atLeast"/>
      <w:jc w:val="center"/>
      <w:textAlignment w:val="baseline"/>
      <w:outlineLvl w:val="1"/>
    </w:pPr>
    <w:rPr>
      <w:b/>
      <w:bCs/>
      <w:color w:val="FF0000"/>
      <w:lang w:val="bg-BG"/>
    </w:rPr>
  </w:style>
  <w:style w:type="paragraph" w:styleId="3">
    <w:name w:val="heading 3"/>
    <w:basedOn w:val="a"/>
    <w:next w:val="a"/>
    <w:link w:val="30"/>
    <w:uiPriority w:val="99"/>
    <w:qFormat/>
    <w:rsid w:val="002815D4"/>
    <w:pPr>
      <w:keepNext/>
      <w:widowControl w:val="0"/>
      <w:adjustRightInd w:val="0"/>
      <w:spacing w:before="240" w:after="60" w:line="360" w:lineRule="atLeast"/>
      <w:jc w:val="both"/>
      <w:textAlignment w:val="baseline"/>
      <w:outlineLvl w:val="2"/>
    </w:pPr>
    <w:rPr>
      <w:rFonts w:ascii="Cambria" w:hAnsi="Cambria" w:cs="Cambria"/>
      <w:b/>
      <w:bCs/>
      <w:sz w:val="26"/>
      <w:szCs w:val="26"/>
    </w:rPr>
  </w:style>
  <w:style w:type="paragraph" w:styleId="4">
    <w:name w:val="heading 4"/>
    <w:basedOn w:val="a"/>
    <w:next w:val="a"/>
    <w:link w:val="40"/>
    <w:uiPriority w:val="99"/>
    <w:qFormat/>
    <w:rsid w:val="00260843"/>
    <w:pPr>
      <w:keepNext/>
      <w:suppressAutoHyphens/>
      <w:spacing w:before="120" w:line="20" w:lineRule="atLeast"/>
      <w:ind w:left="-91" w:right="-874"/>
      <w:jc w:val="center"/>
      <w:outlineLvl w:val="3"/>
    </w:pPr>
    <w:rPr>
      <w:b/>
      <w:bCs/>
      <w:lang w:val="bg-BG" w:eastAsia="ar-SA"/>
    </w:rPr>
  </w:style>
  <w:style w:type="paragraph" w:styleId="5">
    <w:name w:val="heading 5"/>
    <w:basedOn w:val="a"/>
    <w:next w:val="a"/>
    <w:link w:val="50"/>
    <w:uiPriority w:val="99"/>
    <w:qFormat/>
    <w:rsid w:val="00260843"/>
    <w:pPr>
      <w:suppressAutoHyphens/>
      <w:spacing w:before="240" w:after="60"/>
      <w:outlineLvl w:val="4"/>
    </w:pPr>
    <w:rPr>
      <w:b/>
      <w:bCs/>
      <w:i/>
      <w:iCs/>
      <w:sz w:val="26"/>
      <w:szCs w:val="26"/>
      <w:lang w:val="bg-BG" w:eastAsia="ar-SA"/>
    </w:rPr>
  </w:style>
  <w:style w:type="paragraph" w:styleId="6">
    <w:name w:val="heading 6"/>
    <w:basedOn w:val="a"/>
    <w:next w:val="a"/>
    <w:link w:val="60"/>
    <w:uiPriority w:val="99"/>
    <w:qFormat/>
    <w:rsid w:val="00260843"/>
    <w:pPr>
      <w:keepNext/>
      <w:suppressAutoHyphens/>
      <w:spacing w:before="20"/>
      <w:jc w:val="right"/>
      <w:outlineLvl w:val="5"/>
    </w:pPr>
    <w:rPr>
      <w:b/>
      <w:bCs/>
      <w:sz w:val="16"/>
      <w:szCs w:val="16"/>
      <w:lang w:val="ru-RU" w:eastAsia="ar-SA"/>
    </w:rPr>
  </w:style>
  <w:style w:type="paragraph" w:styleId="7">
    <w:name w:val="heading 7"/>
    <w:basedOn w:val="a"/>
    <w:next w:val="a"/>
    <w:link w:val="70"/>
    <w:uiPriority w:val="99"/>
    <w:qFormat/>
    <w:rsid w:val="00260843"/>
    <w:pPr>
      <w:keepNext/>
      <w:tabs>
        <w:tab w:val="num" w:pos="2880"/>
      </w:tabs>
      <w:suppressAutoHyphens/>
      <w:spacing w:before="400"/>
      <w:ind w:left="2880" w:hanging="360"/>
      <w:jc w:val="center"/>
      <w:outlineLvl w:val="6"/>
    </w:pPr>
    <w:rPr>
      <w:b/>
      <w:bCs/>
      <w:sz w:val="32"/>
      <w:szCs w:val="32"/>
      <w:lang w:val="ru-RU" w:eastAsia="ar-SA"/>
    </w:rPr>
  </w:style>
  <w:style w:type="paragraph" w:styleId="9">
    <w:name w:val="heading 9"/>
    <w:basedOn w:val="a"/>
    <w:next w:val="a"/>
    <w:link w:val="90"/>
    <w:uiPriority w:val="99"/>
    <w:qFormat/>
    <w:rsid w:val="00260843"/>
    <w:pPr>
      <w:suppressAutoHyphens/>
      <w:spacing w:before="240" w:after="60"/>
      <w:outlineLvl w:val="8"/>
    </w:pPr>
    <w:rPr>
      <w:rFonts w:ascii="Cambria" w:hAnsi="Cambria" w:cs="Cambria"/>
      <w:sz w:val="22"/>
      <w:szCs w:val="22"/>
      <w:lang w:val="bg-B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260843"/>
    <w:rPr>
      <w:b/>
      <w:bCs/>
      <w:sz w:val="32"/>
      <w:szCs w:val="32"/>
      <w:lang w:val="bg-BG" w:eastAsia="ar-SA" w:bidi="ar-SA"/>
    </w:rPr>
  </w:style>
  <w:style w:type="character" w:customStyle="1" w:styleId="Heading2Char">
    <w:name w:val="Heading 2 Char"/>
    <w:basedOn w:val="a0"/>
    <w:uiPriority w:val="99"/>
    <w:locked/>
    <w:rsid w:val="00260843"/>
    <w:rPr>
      <w:sz w:val="24"/>
      <w:szCs w:val="24"/>
      <w:lang w:val="bg-BG" w:eastAsia="ar-SA" w:bidi="ar-SA"/>
    </w:rPr>
  </w:style>
  <w:style w:type="character" w:customStyle="1" w:styleId="Heading3Char">
    <w:name w:val="Heading 3 Char"/>
    <w:basedOn w:val="a0"/>
    <w:uiPriority w:val="99"/>
    <w:locked/>
    <w:rsid w:val="00260843"/>
    <w:rPr>
      <w:b/>
      <w:bCs/>
      <w:caps/>
      <w:sz w:val="28"/>
      <w:szCs w:val="28"/>
      <w:lang w:val="bg-BG" w:eastAsia="ar-SA" w:bidi="ar-SA"/>
    </w:rPr>
  </w:style>
  <w:style w:type="character" w:customStyle="1" w:styleId="Heading4Char">
    <w:name w:val="Heading 4 Char"/>
    <w:basedOn w:val="a0"/>
    <w:uiPriority w:val="99"/>
    <w:locked/>
    <w:rsid w:val="00260843"/>
    <w:rPr>
      <w:b/>
      <w:bCs/>
      <w:sz w:val="24"/>
      <w:szCs w:val="24"/>
      <w:lang w:val="bg-BG" w:eastAsia="ar-SA" w:bidi="ar-SA"/>
    </w:rPr>
  </w:style>
  <w:style w:type="character" w:customStyle="1" w:styleId="Heading5Char">
    <w:name w:val="Heading 5 Char"/>
    <w:basedOn w:val="a0"/>
    <w:uiPriority w:val="99"/>
    <w:locked/>
    <w:rsid w:val="00260843"/>
    <w:rPr>
      <w:b/>
      <w:bCs/>
      <w:i/>
      <w:iCs/>
      <w:sz w:val="26"/>
      <w:szCs w:val="26"/>
      <w:lang w:val="bg-BG" w:eastAsia="ar-SA" w:bidi="ar-SA"/>
    </w:rPr>
  </w:style>
  <w:style w:type="character" w:customStyle="1" w:styleId="Heading6Char">
    <w:name w:val="Heading 6 Char"/>
    <w:basedOn w:val="a0"/>
    <w:uiPriority w:val="99"/>
    <w:locked/>
    <w:rsid w:val="00260843"/>
    <w:rPr>
      <w:b/>
      <w:bCs/>
      <w:sz w:val="16"/>
      <w:szCs w:val="16"/>
      <w:lang w:val="ru-RU" w:eastAsia="ar-SA" w:bidi="ar-SA"/>
    </w:rPr>
  </w:style>
  <w:style w:type="character" w:customStyle="1" w:styleId="Heading7Char">
    <w:name w:val="Heading 7 Char"/>
    <w:basedOn w:val="a0"/>
    <w:uiPriority w:val="99"/>
    <w:locked/>
    <w:rsid w:val="00260843"/>
    <w:rPr>
      <w:b/>
      <w:bCs/>
      <w:sz w:val="32"/>
      <w:szCs w:val="32"/>
      <w:lang w:val="ru-RU"/>
    </w:rPr>
  </w:style>
  <w:style w:type="character" w:customStyle="1" w:styleId="Heading9Char">
    <w:name w:val="Heading 9 Char"/>
    <w:basedOn w:val="a0"/>
    <w:uiPriority w:val="99"/>
    <w:locked/>
    <w:rsid w:val="00260843"/>
    <w:rPr>
      <w:rFonts w:ascii="Cambria" w:hAnsi="Cambria" w:cs="Cambria"/>
      <w:sz w:val="22"/>
      <w:szCs w:val="22"/>
      <w:lang w:val="bg-BG" w:eastAsia="ar-SA" w:bidi="ar-SA"/>
    </w:rPr>
  </w:style>
  <w:style w:type="paragraph" w:styleId="a3">
    <w:name w:val="header"/>
    <w:aliases w:val="Header Char1,Intestazione.int.intestazione Char,Intestazione.int Char,Header Char Char,Char1 Char Char1,Знак Знак Char,Знак Знак Char Char,Знак Знак Char1,Intestazione.int.intestazione,Intestazione.int,Header Char,Char1 Char, Знак Знак"/>
    <w:basedOn w:val="a"/>
    <w:link w:val="a4"/>
    <w:rsid w:val="00561A0E"/>
    <w:pPr>
      <w:tabs>
        <w:tab w:val="center" w:pos="4536"/>
        <w:tab w:val="right" w:pos="9072"/>
      </w:tabs>
    </w:pPr>
    <w:rPr>
      <w:rFonts w:ascii="Calibri" w:eastAsia="Calibri" w:hAnsi="Calibri" w:cs="Calibri"/>
      <w:sz w:val="22"/>
      <w:szCs w:val="22"/>
      <w:lang w:val="bg-BG"/>
    </w:rPr>
  </w:style>
  <w:style w:type="character" w:customStyle="1" w:styleId="a4">
    <w:name w:val="Горен колонтитул Знак"/>
    <w:aliases w:val="Header Char1 Знак,Intestazione.int.intestazione Char Знак,Intestazione.int Char Знак,Header Char Char Знак,Char1 Char Char1 Знак,Знак Знак Char Знак,Знак Знак Char Char Знак,Знак Знак Char1 Знак,Intestazione.int.intestazione Знак"/>
    <w:basedOn w:val="a0"/>
    <w:link w:val="a3"/>
    <w:locked/>
    <w:rsid w:val="00AE3AAF"/>
    <w:rPr>
      <w:rFonts w:ascii="Times New Roman" w:hAnsi="Times New Roman" w:cs="Times New Roman"/>
      <w:sz w:val="24"/>
      <w:szCs w:val="24"/>
      <w:lang w:val="en-GB" w:eastAsia="en-US"/>
    </w:rPr>
  </w:style>
  <w:style w:type="paragraph" w:styleId="a5">
    <w:name w:val="footer"/>
    <w:basedOn w:val="a"/>
    <w:link w:val="a6"/>
    <w:uiPriority w:val="99"/>
    <w:rsid w:val="00561A0E"/>
    <w:pPr>
      <w:tabs>
        <w:tab w:val="center" w:pos="4536"/>
        <w:tab w:val="right" w:pos="9072"/>
      </w:tabs>
    </w:pPr>
    <w:rPr>
      <w:rFonts w:ascii="Calibri" w:eastAsia="Calibri" w:hAnsi="Calibri" w:cs="Calibri"/>
      <w:sz w:val="22"/>
      <w:szCs w:val="22"/>
      <w:lang w:val="bg-BG"/>
    </w:rPr>
  </w:style>
  <w:style w:type="character" w:customStyle="1" w:styleId="FooterChar">
    <w:name w:val="Footer Char"/>
    <w:basedOn w:val="a0"/>
    <w:uiPriority w:val="99"/>
    <w:locked/>
    <w:rsid w:val="00260843"/>
    <w:rPr>
      <w:lang w:val="en-GB" w:eastAsia="ar-SA" w:bidi="ar-SA"/>
    </w:rPr>
  </w:style>
  <w:style w:type="character" w:customStyle="1" w:styleId="a6">
    <w:name w:val="Долен колонтитул Знак"/>
    <w:basedOn w:val="a0"/>
    <w:link w:val="a5"/>
    <w:uiPriority w:val="99"/>
    <w:locked/>
    <w:rsid w:val="00561A0E"/>
  </w:style>
  <w:style w:type="paragraph" w:styleId="a7">
    <w:name w:val="Balloon Text"/>
    <w:basedOn w:val="a"/>
    <w:link w:val="a8"/>
    <w:uiPriority w:val="99"/>
    <w:semiHidden/>
    <w:rsid w:val="00561A0E"/>
    <w:rPr>
      <w:rFonts w:ascii="Tahoma" w:eastAsia="Calibri" w:hAnsi="Tahoma" w:cs="Tahoma"/>
      <w:sz w:val="16"/>
      <w:szCs w:val="16"/>
      <w:lang w:val="bg-BG"/>
    </w:rPr>
  </w:style>
  <w:style w:type="character" w:customStyle="1" w:styleId="a8">
    <w:name w:val="Изнесен текст Знак"/>
    <w:basedOn w:val="a0"/>
    <w:link w:val="a7"/>
    <w:uiPriority w:val="99"/>
    <w:semiHidden/>
    <w:locked/>
    <w:rsid w:val="00561A0E"/>
    <w:rPr>
      <w:rFonts w:ascii="Tahoma" w:hAnsi="Tahoma" w:cs="Tahoma"/>
      <w:sz w:val="16"/>
      <w:szCs w:val="16"/>
    </w:rPr>
  </w:style>
  <w:style w:type="character" w:customStyle="1" w:styleId="st">
    <w:name w:val="st"/>
    <w:basedOn w:val="a0"/>
    <w:uiPriority w:val="99"/>
    <w:rsid w:val="00561A0E"/>
  </w:style>
  <w:style w:type="character" w:styleId="a9">
    <w:name w:val="Emphasis"/>
    <w:basedOn w:val="a0"/>
    <w:uiPriority w:val="99"/>
    <w:qFormat/>
    <w:rsid w:val="00561A0E"/>
    <w:rPr>
      <w:i/>
      <w:iCs/>
    </w:rPr>
  </w:style>
  <w:style w:type="paragraph" w:styleId="aa">
    <w:name w:val="Title"/>
    <w:basedOn w:val="a"/>
    <w:link w:val="ab"/>
    <w:uiPriority w:val="99"/>
    <w:qFormat/>
    <w:rsid w:val="00D602ED"/>
    <w:pPr>
      <w:widowControl w:val="0"/>
      <w:tabs>
        <w:tab w:val="left" w:pos="-720"/>
      </w:tabs>
      <w:suppressAutoHyphens/>
      <w:snapToGrid w:val="0"/>
      <w:jc w:val="center"/>
    </w:pPr>
    <w:rPr>
      <w:b/>
      <w:bCs/>
      <w:sz w:val="48"/>
      <w:szCs w:val="48"/>
    </w:rPr>
  </w:style>
  <w:style w:type="character" w:customStyle="1" w:styleId="ab">
    <w:name w:val="Заглавие Знак"/>
    <w:basedOn w:val="a0"/>
    <w:link w:val="aa"/>
    <w:uiPriority w:val="99"/>
    <w:locked/>
    <w:rsid w:val="00D602ED"/>
    <w:rPr>
      <w:rFonts w:ascii="Times New Roman" w:hAnsi="Times New Roman" w:cs="Times New Roman"/>
      <w:b/>
      <w:bCs/>
      <w:sz w:val="20"/>
      <w:szCs w:val="20"/>
    </w:rPr>
  </w:style>
  <w:style w:type="paragraph" w:customStyle="1" w:styleId="CharCharCharCharCharCharCharCharChar1Char">
    <w:name w:val="Char Char Char Char Char Char Char Char Char1 Char"/>
    <w:basedOn w:val="a"/>
    <w:uiPriority w:val="99"/>
    <w:rsid w:val="00D602ED"/>
    <w:pPr>
      <w:tabs>
        <w:tab w:val="left" w:pos="709"/>
      </w:tabs>
      <w:snapToGrid w:val="0"/>
    </w:pPr>
    <w:rPr>
      <w:rFonts w:ascii="Tahoma" w:hAnsi="Tahoma" w:cs="Tahoma"/>
      <w:lang w:val="pl-PL" w:eastAsia="pl-PL"/>
    </w:rPr>
  </w:style>
  <w:style w:type="table" w:styleId="ac">
    <w:name w:val="Table Grid"/>
    <w:basedOn w:val="a1"/>
    <w:uiPriority w:val="99"/>
    <w:rsid w:val="00D602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9"/>
    <w:locked/>
    <w:rsid w:val="002815D4"/>
    <w:rPr>
      <w:rFonts w:ascii="Arial" w:hAnsi="Arial" w:cs="Arial"/>
      <w:b/>
      <w:bCs/>
      <w:kern w:val="32"/>
      <w:sz w:val="32"/>
      <w:szCs w:val="32"/>
      <w:lang w:val="en-GB"/>
    </w:rPr>
  </w:style>
  <w:style w:type="character" w:customStyle="1" w:styleId="20">
    <w:name w:val="Заглавие 2 Знак"/>
    <w:basedOn w:val="a0"/>
    <w:link w:val="2"/>
    <w:uiPriority w:val="99"/>
    <w:locked/>
    <w:rsid w:val="002815D4"/>
    <w:rPr>
      <w:rFonts w:ascii="Times New Roman" w:hAnsi="Times New Roman" w:cs="Times New Roman"/>
      <w:b/>
      <w:bCs/>
      <w:color w:val="FF0000"/>
      <w:sz w:val="24"/>
      <w:szCs w:val="24"/>
    </w:rPr>
  </w:style>
  <w:style w:type="character" w:customStyle="1" w:styleId="30">
    <w:name w:val="Заглавие 3 Знак"/>
    <w:basedOn w:val="a0"/>
    <w:link w:val="3"/>
    <w:uiPriority w:val="99"/>
    <w:locked/>
    <w:rsid w:val="002815D4"/>
    <w:rPr>
      <w:rFonts w:ascii="Cambria" w:hAnsi="Cambria" w:cs="Cambria"/>
      <w:b/>
      <w:bCs/>
      <w:sz w:val="26"/>
      <w:szCs w:val="26"/>
      <w:lang w:val="en-GB"/>
    </w:rPr>
  </w:style>
  <w:style w:type="paragraph" w:styleId="ad">
    <w:name w:val="Subtitle"/>
    <w:basedOn w:val="a"/>
    <w:link w:val="ae"/>
    <w:uiPriority w:val="99"/>
    <w:qFormat/>
    <w:rsid w:val="002815D4"/>
    <w:pPr>
      <w:snapToGrid w:val="0"/>
      <w:jc w:val="center"/>
    </w:pPr>
    <w:rPr>
      <w:lang w:val="bg-BG" w:eastAsia="bg-BG"/>
    </w:rPr>
  </w:style>
  <w:style w:type="character" w:customStyle="1" w:styleId="ae">
    <w:name w:val="Подзаглавие Знак"/>
    <w:basedOn w:val="a0"/>
    <w:link w:val="ad"/>
    <w:uiPriority w:val="99"/>
    <w:locked/>
    <w:rsid w:val="002815D4"/>
    <w:rPr>
      <w:rFonts w:ascii="Times New Roman" w:hAnsi="Times New Roman" w:cs="Times New Roman"/>
      <w:sz w:val="24"/>
      <w:szCs w:val="24"/>
      <w:lang w:eastAsia="bg-BG"/>
    </w:rPr>
  </w:style>
  <w:style w:type="paragraph" w:customStyle="1" w:styleId="CharChar">
    <w:name w:val="Char Char Знак Знак"/>
    <w:basedOn w:val="a"/>
    <w:uiPriority w:val="99"/>
    <w:rsid w:val="002815D4"/>
    <w:pPr>
      <w:spacing w:after="160" w:line="240" w:lineRule="exact"/>
    </w:pPr>
    <w:rPr>
      <w:rFonts w:ascii="Tahoma" w:hAnsi="Tahoma" w:cs="Tahoma"/>
      <w:sz w:val="20"/>
      <w:szCs w:val="20"/>
      <w:lang w:val="en-US"/>
    </w:rPr>
  </w:style>
  <w:style w:type="character" w:styleId="af">
    <w:name w:val="page number"/>
    <w:basedOn w:val="a0"/>
    <w:uiPriority w:val="99"/>
    <w:rsid w:val="002815D4"/>
  </w:style>
  <w:style w:type="paragraph" w:customStyle="1" w:styleId="21">
    <w:name w:val="Знак Знак2"/>
    <w:basedOn w:val="a"/>
    <w:uiPriority w:val="99"/>
    <w:rsid w:val="002815D4"/>
    <w:pPr>
      <w:tabs>
        <w:tab w:val="left" w:pos="709"/>
      </w:tabs>
    </w:pPr>
    <w:rPr>
      <w:rFonts w:ascii="Tahoma" w:hAnsi="Tahoma" w:cs="Tahoma"/>
      <w:lang w:val="pl-PL" w:eastAsia="pl-PL"/>
    </w:rPr>
  </w:style>
  <w:style w:type="paragraph" w:customStyle="1" w:styleId="Style8">
    <w:name w:val="Style8"/>
    <w:basedOn w:val="a"/>
    <w:rsid w:val="002815D4"/>
    <w:pPr>
      <w:widowControl w:val="0"/>
      <w:autoSpaceDE w:val="0"/>
      <w:autoSpaceDN w:val="0"/>
      <w:adjustRightInd w:val="0"/>
      <w:jc w:val="both"/>
    </w:pPr>
    <w:rPr>
      <w:lang w:val="bg-BG" w:eastAsia="bg-BG"/>
    </w:rPr>
  </w:style>
  <w:style w:type="paragraph" w:customStyle="1" w:styleId="Style5">
    <w:name w:val="Style5"/>
    <w:basedOn w:val="a"/>
    <w:uiPriority w:val="99"/>
    <w:rsid w:val="002815D4"/>
    <w:pPr>
      <w:widowControl w:val="0"/>
      <w:autoSpaceDE w:val="0"/>
      <w:autoSpaceDN w:val="0"/>
      <w:adjustRightInd w:val="0"/>
      <w:jc w:val="both"/>
    </w:pPr>
    <w:rPr>
      <w:lang w:val="bg-BG" w:eastAsia="bg-BG"/>
    </w:rPr>
  </w:style>
  <w:style w:type="paragraph" w:customStyle="1" w:styleId="Style10">
    <w:name w:val="Style10"/>
    <w:basedOn w:val="a"/>
    <w:uiPriority w:val="99"/>
    <w:rsid w:val="002815D4"/>
    <w:pPr>
      <w:widowControl w:val="0"/>
      <w:autoSpaceDE w:val="0"/>
      <w:autoSpaceDN w:val="0"/>
      <w:adjustRightInd w:val="0"/>
    </w:pPr>
    <w:rPr>
      <w:lang w:val="bg-BG" w:eastAsia="bg-BG"/>
    </w:rPr>
  </w:style>
  <w:style w:type="paragraph" w:customStyle="1" w:styleId="Style13">
    <w:name w:val="Style13"/>
    <w:basedOn w:val="a"/>
    <w:uiPriority w:val="99"/>
    <w:rsid w:val="002815D4"/>
    <w:pPr>
      <w:widowControl w:val="0"/>
      <w:autoSpaceDE w:val="0"/>
      <w:autoSpaceDN w:val="0"/>
      <w:adjustRightInd w:val="0"/>
      <w:spacing w:line="268" w:lineRule="exact"/>
      <w:ind w:firstLine="586"/>
      <w:jc w:val="both"/>
    </w:pPr>
    <w:rPr>
      <w:lang w:val="bg-BG" w:eastAsia="bg-BG"/>
    </w:rPr>
  </w:style>
  <w:style w:type="paragraph" w:customStyle="1" w:styleId="Style18">
    <w:name w:val="Style18"/>
    <w:basedOn w:val="a"/>
    <w:uiPriority w:val="99"/>
    <w:rsid w:val="002815D4"/>
    <w:pPr>
      <w:widowControl w:val="0"/>
      <w:autoSpaceDE w:val="0"/>
      <w:autoSpaceDN w:val="0"/>
      <w:adjustRightInd w:val="0"/>
      <w:spacing w:line="271" w:lineRule="exact"/>
      <w:ind w:firstLine="74"/>
      <w:jc w:val="both"/>
    </w:pPr>
    <w:rPr>
      <w:lang w:val="bg-BG" w:eastAsia="bg-BG"/>
    </w:rPr>
  </w:style>
  <w:style w:type="character" w:customStyle="1" w:styleId="FontStyle29">
    <w:name w:val="Font Style29"/>
    <w:basedOn w:val="a0"/>
    <w:uiPriority w:val="99"/>
    <w:rsid w:val="002815D4"/>
    <w:rPr>
      <w:rFonts w:ascii="Times New Roman" w:hAnsi="Times New Roman" w:cs="Times New Roman"/>
      <w:b/>
      <w:bCs/>
      <w:sz w:val="22"/>
      <w:szCs w:val="22"/>
    </w:rPr>
  </w:style>
  <w:style w:type="character" w:customStyle="1" w:styleId="FontStyle23">
    <w:name w:val="Font Style23"/>
    <w:basedOn w:val="a0"/>
    <w:rsid w:val="002815D4"/>
    <w:rPr>
      <w:rFonts w:ascii="Times New Roman" w:hAnsi="Times New Roman" w:cs="Times New Roman"/>
      <w:sz w:val="22"/>
      <w:szCs w:val="22"/>
    </w:rPr>
  </w:style>
  <w:style w:type="character" w:customStyle="1" w:styleId="FontStyle24">
    <w:name w:val="Font Style24"/>
    <w:basedOn w:val="a0"/>
    <w:uiPriority w:val="99"/>
    <w:rsid w:val="002815D4"/>
    <w:rPr>
      <w:rFonts w:ascii="Times New Roman" w:hAnsi="Times New Roman" w:cs="Times New Roman"/>
      <w:i/>
      <w:iCs/>
      <w:sz w:val="22"/>
      <w:szCs w:val="22"/>
    </w:rPr>
  </w:style>
  <w:style w:type="character" w:customStyle="1" w:styleId="FontStyle30">
    <w:name w:val="Font Style30"/>
    <w:basedOn w:val="a0"/>
    <w:uiPriority w:val="99"/>
    <w:rsid w:val="002815D4"/>
    <w:rPr>
      <w:rFonts w:ascii="Times New Roman" w:hAnsi="Times New Roman" w:cs="Times New Roman"/>
      <w:sz w:val="22"/>
      <w:szCs w:val="22"/>
    </w:rPr>
  </w:style>
  <w:style w:type="paragraph" w:customStyle="1" w:styleId="Style2">
    <w:name w:val="Style2"/>
    <w:basedOn w:val="a"/>
    <w:rsid w:val="002815D4"/>
    <w:pPr>
      <w:widowControl w:val="0"/>
      <w:autoSpaceDE w:val="0"/>
      <w:autoSpaceDN w:val="0"/>
      <w:adjustRightInd w:val="0"/>
      <w:jc w:val="center"/>
    </w:pPr>
    <w:rPr>
      <w:lang w:val="bg-BG" w:eastAsia="bg-BG"/>
    </w:rPr>
  </w:style>
  <w:style w:type="paragraph" w:customStyle="1" w:styleId="Style3">
    <w:name w:val="Style3"/>
    <w:basedOn w:val="a"/>
    <w:uiPriority w:val="99"/>
    <w:rsid w:val="002815D4"/>
    <w:pPr>
      <w:widowControl w:val="0"/>
      <w:autoSpaceDE w:val="0"/>
      <w:autoSpaceDN w:val="0"/>
      <w:adjustRightInd w:val="0"/>
      <w:jc w:val="both"/>
    </w:pPr>
    <w:rPr>
      <w:lang w:val="bg-BG" w:eastAsia="bg-BG"/>
    </w:rPr>
  </w:style>
  <w:style w:type="character" w:customStyle="1" w:styleId="FontStyle28">
    <w:name w:val="Font Style28"/>
    <w:basedOn w:val="a0"/>
    <w:uiPriority w:val="99"/>
    <w:rsid w:val="002815D4"/>
    <w:rPr>
      <w:rFonts w:ascii="Times New Roman" w:hAnsi="Times New Roman" w:cs="Times New Roman"/>
      <w:b/>
      <w:bCs/>
      <w:sz w:val="22"/>
      <w:szCs w:val="22"/>
    </w:rPr>
  </w:style>
  <w:style w:type="paragraph" w:customStyle="1" w:styleId="Style7">
    <w:name w:val="Style7"/>
    <w:basedOn w:val="a"/>
    <w:uiPriority w:val="99"/>
    <w:rsid w:val="002815D4"/>
    <w:pPr>
      <w:widowControl w:val="0"/>
      <w:autoSpaceDE w:val="0"/>
      <w:autoSpaceDN w:val="0"/>
      <w:adjustRightInd w:val="0"/>
      <w:spacing w:line="274" w:lineRule="exact"/>
      <w:jc w:val="center"/>
    </w:pPr>
    <w:rPr>
      <w:rFonts w:ascii="Sylfaen" w:hAnsi="Sylfaen" w:cs="Sylfaen"/>
      <w:lang w:val="bg-BG" w:eastAsia="bg-BG"/>
    </w:rPr>
  </w:style>
  <w:style w:type="paragraph" w:customStyle="1" w:styleId="Style9">
    <w:name w:val="Style9"/>
    <w:basedOn w:val="a"/>
    <w:rsid w:val="002815D4"/>
    <w:pPr>
      <w:widowControl w:val="0"/>
      <w:autoSpaceDE w:val="0"/>
      <w:autoSpaceDN w:val="0"/>
      <w:adjustRightInd w:val="0"/>
      <w:spacing w:line="271" w:lineRule="exact"/>
      <w:ind w:firstLine="593"/>
      <w:jc w:val="both"/>
    </w:pPr>
    <w:rPr>
      <w:rFonts w:ascii="Sylfaen" w:hAnsi="Sylfaen" w:cs="Sylfaen"/>
      <w:lang w:val="bg-BG" w:eastAsia="bg-BG"/>
    </w:rPr>
  </w:style>
  <w:style w:type="character" w:customStyle="1" w:styleId="FontStyle41">
    <w:name w:val="Font Style41"/>
    <w:basedOn w:val="a0"/>
    <w:uiPriority w:val="99"/>
    <w:rsid w:val="002815D4"/>
    <w:rPr>
      <w:rFonts w:ascii="Times New Roman" w:hAnsi="Times New Roman" w:cs="Times New Roman"/>
      <w:b/>
      <w:bCs/>
      <w:sz w:val="22"/>
      <w:szCs w:val="22"/>
    </w:rPr>
  </w:style>
  <w:style w:type="paragraph" w:customStyle="1" w:styleId="Style21">
    <w:name w:val="Style21"/>
    <w:basedOn w:val="a"/>
    <w:uiPriority w:val="99"/>
    <w:rsid w:val="002815D4"/>
    <w:pPr>
      <w:widowControl w:val="0"/>
      <w:autoSpaceDE w:val="0"/>
      <w:autoSpaceDN w:val="0"/>
      <w:adjustRightInd w:val="0"/>
      <w:spacing w:line="267" w:lineRule="exact"/>
      <w:ind w:firstLine="595"/>
      <w:jc w:val="both"/>
    </w:pPr>
    <w:rPr>
      <w:rFonts w:ascii="Sylfaen" w:hAnsi="Sylfaen" w:cs="Sylfaen"/>
      <w:lang w:val="bg-BG" w:eastAsia="bg-BG"/>
    </w:rPr>
  </w:style>
  <w:style w:type="character" w:customStyle="1" w:styleId="FontStyle51">
    <w:name w:val="Font Style51"/>
    <w:basedOn w:val="a0"/>
    <w:uiPriority w:val="99"/>
    <w:rsid w:val="002815D4"/>
    <w:rPr>
      <w:rFonts w:ascii="Times New Roman" w:hAnsi="Times New Roman" w:cs="Times New Roman"/>
      <w:b/>
      <w:bCs/>
      <w:i/>
      <w:iCs/>
      <w:sz w:val="22"/>
      <w:szCs w:val="22"/>
    </w:rPr>
  </w:style>
  <w:style w:type="character" w:customStyle="1" w:styleId="FontStyle57">
    <w:name w:val="Font Style57"/>
    <w:basedOn w:val="a0"/>
    <w:uiPriority w:val="99"/>
    <w:rsid w:val="002815D4"/>
    <w:rPr>
      <w:rFonts w:ascii="Times New Roman" w:hAnsi="Times New Roman" w:cs="Times New Roman"/>
      <w:i/>
      <w:iCs/>
      <w:sz w:val="22"/>
      <w:szCs w:val="22"/>
    </w:rPr>
  </w:style>
  <w:style w:type="character" w:customStyle="1" w:styleId="FontStyle46">
    <w:name w:val="Font Style46"/>
    <w:basedOn w:val="a0"/>
    <w:rsid w:val="002815D4"/>
    <w:rPr>
      <w:rFonts w:ascii="Times New Roman" w:hAnsi="Times New Roman" w:cs="Times New Roman"/>
      <w:sz w:val="22"/>
      <w:szCs w:val="22"/>
    </w:rPr>
  </w:style>
  <w:style w:type="paragraph" w:customStyle="1" w:styleId="Style28">
    <w:name w:val="Style28"/>
    <w:basedOn w:val="a"/>
    <w:uiPriority w:val="99"/>
    <w:rsid w:val="002815D4"/>
    <w:pPr>
      <w:widowControl w:val="0"/>
      <w:autoSpaceDE w:val="0"/>
      <w:autoSpaceDN w:val="0"/>
      <w:adjustRightInd w:val="0"/>
      <w:spacing w:line="269" w:lineRule="exact"/>
      <w:ind w:firstLine="578"/>
      <w:jc w:val="both"/>
    </w:pPr>
    <w:rPr>
      <w:rFonts w:ascii="Sylfaen" w:hAnsi="Sylfaen" w:cs="Sylfaen"/>
      <w:lang w:val="bg-BG" w:eastAsia="bg-BG"/>
    </w:rPr>
  </w:style>
  <w:style w:type="character" w:customStyle="1" w:styleId="FontStyle39">
    <w:name w:val="Font Style39"/>
    <w:basedOn w:val="a0"/>
    <w:uiPriority w:val="99"/>
    <w:rsid w:val="002815D4"/>
    <w:rPr>
      <w:rFonts w:ascii="Georgia" w:hAnsi="Georgia" w:cs="Georgia"/>
      <w:b/>
      <w:bCs/>
      <w:sz w:val="16"/>
      <w:szCs w:val="16"/>
    </w:rPr>
  </w:style>
  <w:style w:type="paragraph" w:customStyle="1" w:styleId="Style31">
    <w:name w:val="Style31"/>
    <w:basedOn w:val="a"/>
    <w:uiPriority w:val="99"/>
    <w:rsid w:val="002815D4"/>
    <w:pPr>
      <w:widowControl w:val="0"/>
      <w:autoSpaceDE w:val="0"/>
      <w:autoSpaceDN w:val="0"/>
      <w:adjustRightInd w:val="0"/>
      <w:spacing w:line="274" w:lineRule="exact"/>
      <w:ind w:firstLine="691"/>
      <w:jc w:val="both"/>
    </w:pPr>
    <w:rPr>
      <w:rFonts w:ascii="Sylfaen" w:hAnsi="Sylfaen" w:cs="Sylfaen"/>
      <w:lang w:val="bg-BG" w:eastAsia="bg-BG"/>
    </w:rPr>
  </w:style>
  <w:style w:type="paragraph" w:customStyle="1" w:styleId="Style19">
    <w:name w:val="Style19"/>
    <w:basedOn w:val="a"/>
    <w:uiPriority w:val="99"/>
    <w:rsid w:val="002815D4"/>
    <w:pPr>
      <w:widowControl w:val="0"/>
      <w:autoSpaceDE w:val="0"/>
      <w:autoSpaceDN w:val="0"/>
      <w:adjustRightInd w:val="0"/>
      <w:spacing w:line="271" w:lineRule="exact"/>
      <w:ind w:firstLine="586"/>
      <w:jc w:val="both"/>
    </w:pPr>
    <w:rPr>
      <w:rFonts w:ascii="Sylfaen" w:hAnsi="Sylfaen" w:cs="Sylfaen"/>
      <w:lang w:val="bg-BG" w:eastAsia="bg-BG"/>
    </w:rPr>
  </w:style>
  <w:style w:type="paragraph" w:customStyle="1" w:styleId="Style11">
    <w:name w:val="Style11"/>
    <w:basedOn w:val="a"/>
    <w:uiPriority w:val="99"/>
    <w:rsid w:val="002815D4"/>
    <w:pPr>
      <w:widowControl w:val="0"/>
      <w:autoSpaceDE w:val="0"/>
      <w:autoSpaceDN w:val="0"/>
      <w:adjustRightInd w:val="0"/>
    </w:pPr>
    <w:rPr>
      <w:rFonts w:ascii="Sylfaen" w:hAnsi="Sylfaen" w:cs="Sylfaen"/>
      <w:lang w:val="bg-BG" w:eastAsia="bg-BG"/>
    </w:rPr>
  </w:style>
  <w:style w:type="paragraph" w:customStyle="1" w:styleId="Style29">
    <w:name w:val="Style29"/>
    <w:basedOn w:val="a"/>
    <w:uiPriority w:val="99"/>
    <w:rsid w:val="002815D4"/>
    <w:pPr>
      <w:widowControl w:val="0"/>
      <w:autoSpaceDE w:val="0"/>
      <w:autoSpaceDN w:val="0"/>
      <w:adjustRightInd w:val="0"/>
      <w:spacing w:line="274" w:lineRule="exact"/>
      <w:ind w:firstLine="590"/>
    </w:pPr>
    <w:rPr>
      <w:rFonts w:ascii="Sylfaen" w:hAnsi="Sylfaen" w:cs="Sylfaen"/>
      <w:lang w:val="bg-BG" w:eastAsia="bg-BG"/>
    </w:rPr>
  </w:style>
  <w:style w:type="paragraph" w:customStyle="1" w:styleId="Style12">
    <w:name w:val="Style12"/>
    <w:basedOn w:val="a"/>
    <w:uiPriority w:val="99"/>
    <w:rsid w:val="002815D4"/>
    <w:pPr>
      <w:widowControl w:val="0"/>
      <w:autoSpaceDE w:val="0"/>
      <w:autoSpaceDN w:val="0"/>
      <w:adjustRightInd w:val="0"/>
      <w:spacing w:line="274" w:lineRule="exact"/>
      <w:ind w:firstLine="410"/>
    </w:pPr>
    <w:rPr>
      <w:rFonts w:ascii="Sylfaen" w:hAnsi="Sylfaen" w:cs="Sylfaen"/>
      <w:lang w:val="bg-BG" w:eastAsia="bg-BG"/>
    </w:rPr>
  </w:style>
  <w:style w:type="paragraph" w:customStyle="1" w:styleId="Style32">
    <w:name w:val="Style32"/>
    <w:basedOn w:val="a"/>
    <w:uiPriority w:val="99"/>
    <w:rsid w:val="002815D4"/>
    <w:pPr>
      <w:widowControl w:val="0"/>
      <w:autoSpaceDE w:val="0"/>
      <w:autoSpaceDN w:val="0"/>
      <w:adjustRightInd w:val="0"/>
      <w:spacing w:line="272" w:lineRule="exact"/>
      <w:ind w:firstLine="581"/>
      <w:jc w:val="both"/>
    </w:pPr>
    <w:rPr>
      <w:rFonts w:ascii="Sylfaen" w:hAnsi="Sylfaen" w:cs="Sylfaen"/>
      <w:lang w:val="bg-BG" w:eastAsia="bg-BG"/>
    </w:rPr>
  </w:style>
  <w:style w:type="paragraph" w:customStyle="1" w:styleId="Style33">
    <w:name w:val="Style33"/>
    <w:basedOn w:val="a"/>
    <w:uiPriority w:val="99"/>
    <w:rsid w:val="002815D4"/>
    <w:pPr>
      <w:widowControl w:val="0"/>
      <w:autoSpaceDE w:val="0"/>
      <w:autoSpaceDN w:val="0"/>
      <w:adjustRightInd w:val="0"/>
    </w:pPr>
    <w:rPr>
      <w:rFonts w:ascii="Sylfaen" w:hAnsi="Sylfaen" w:cs="Sylfaen"/>
      <w:lang w:val="bg-BG" w:eastAsia="bg-BG"/>
    </w:rPr>
  </w:style>
  <w:style w:type="character" w:customStyle="1" w:styleId="FontStyle52">
    <w:name w:val="Font Style52"/>
    <w:basedOn w:val="a0"/>
    <w:uiPriority w:val="99"/>
    <w:rsid w:val="002815D4"/>
    <w:rPr>
      <w:rFonts w:ascii="Times New Roman" w:hAnsi="Times New Roman" w:cs="Times New Roman"/>
      <w:sz w:val="22"/>
      <w:szCs w:val="22"/>
    </w:rPr>
  </w:style>
  <w:style w:type="paragraph" w:customStyle="1" w:styleId="Style15">
    <w:name w:val="Style15"/>
    <w:basedOn w:val="a"/>
    <w:uiPriority w:val="99"/>
    <w:rsid w:val="002815D4"/>
    <w:pPr>
      <w:widowControl w:val="0"/>
      <w:autoSpaceDE w:val="0"/>
      <w:autoSpaceDN w:val="0"/>
      <w:adjustRightInd w:val="0"/>
    </w:pPr>
    <w:rPr>
      <w:rFonts w:ascii="Sylfaen" w:hAnsi="Sylfaen" w:cs="Sylfaen"/>
      <w:lang w:val="bg-BG" w:eastAsia="bg-BG"/>
    </w:rPr>
  </w:style>
  <w:style w:type="paragraph" w:customStyle="1" w:styleId="Style24">
    <w:name w:val="Style24"/>
    <w:basedOn w:val="a"/>
    <w:uiPriority w:val="99"/>
    <w:rsid w:val="002815D4"/>
    <w:pPr>
      <w:widowControl w:val="0"/>
      <w:autoSpaceDE w:val="0"/>
      <w:autoSpaceDN w:val="0"/>
      <w:adjustRightInd w:val="0"/>
    </w:pPr>
    <w:rPr>
      <w:rFonts w:ascii="Sylfaen" w:hAnsi="Sylfaen" w:cs="Sylfaen"/>
      <w:lang w:val="bg-BG" w:eastAsia="bg-BG"/>
    </w:rPr>
  </w:style>
  <w:style w:type="character" w:customStyle="1" w:styleId="FontStyle54">
    <w:name w:val="Font Style54"/>
    <w:basedOn w:val="a0"/>
    <w:uiPriority w:val="99"/>
    <w:rsid w:val="002815D4"/>
    <w:rPr>
      <w:rFonts w:ascii="Constantia" w:hAnsi="Constantia" w:cs="Constantia"/>
      <w:b/>
      <w:bCs/>
      <w:sz w:val="20"/>
      <w:szCs w:val="20"/>
    </w:rPr>
  </w:style>
  <w:style w:type="character" w:customStyle="1" w:styleId="FontStyle55">
    <w:name w:val="Font Style55"/>
    <w:basedOn w:val="a0"/>
    <w:uiPriority w:val="99"/>
    <w:rsid w:val="002815D4"/>
    <w:rPr>
      <w:rFonts w:ascii="Constantia" w:hAnsi="Constantia" w:cs="Constantia"/>
      <w:b/>
      <w:bCs/>
      <w:sz w:val="20"/>
      <w:szCs w:val="20"/>
    </w:rPr>
  </w:style>
  <w:style w:type="character" w:customStyle="1" w:styleId="FontStyle56">
    <w:name w:val="Font Style56"/>
    <w:basedOn w:val="a0"/>
    <w:uiPriority w:val="99"/>
    <w:rsid w:val="002815D4"/>
    <w:rPr>
      <w:rFonts w:ascii="Palatino Linotype" w:hAnsi="Palatino Linotype" w:cs="Palatino Linotype"/>
      <w:sz w:val="20"/>
      <w:szCs w:val="20"/>
    </w:rPr>
  </w:style>
  <w:style w:type="paragraph" w:styleId="af0">
    <w:name w:val="Body Text"/>
    <w:basedOn w:val="a"/>
    <w:link w:val="af1"/>
    <w:uiPriority w:val="99"/>
    <w:rsid w:val="002815D4"/>
    <w:pPr>
      <w:spacing w:line="360" w:lineRule="auto"/>
    </w:pPr>
    <w:rPr>
      <w:position w:val="8"/>
      <w:lang w:val="bg-BG"/>
    </w:rPr>
  </w:style>
  <w:style w:type="character" w:customStyle="1" w:styleId="BodyTextChar">
    <w:name w:val="Body Text Char"/>
    <w:basedOn w:val="a0"/>
    <w:uiPriority w:val="99"/>
    <w:locked/>
    <w:rsid w:val="00260843"/>
    <w:rPr>
      <w:sz w:val="24"/>
      <w:szCs w:val="24"/>
      <w:lang w:val="bg-BG" w:eastAsia="ar-SA" w:bidi="ar-SA"/>
    </w:rPr>
  </w:style>
  <w:style w:type="character" w:customStyle="1" w:styleId="af1">
    <w:name w:val="Основен текст Знак"/>
    <w:basedOn w:val="a0"/>
    <w:link w:val="af0"/>
    <w:uiPriority w:val="99"/>
    <w:locked/>
    <w:rsid w:val="002815D4"/>
    <w:rPr>
      <w:rFonts w:ascii="Times New Roman" w:hAnsi="Times New Roman" w:cs="Times New Roman"/>
      <w:position w:val="8"/>
      <w:sz w:val="20"/>
      <w:szCs w:val="20"/>
    </w:rPr>
  </w:style>
  <w:style w:type="paragraph" w:styleId="31">
    <w:name w:val="Body Text Indent 3"/>
    <w:basedOn w:val="a"/>
    <w:link w:val="32"/>
    <w:uiPriority w:val="99"/>
    <w:rsid w:val="002815D4"/>
    <w:pPr>
      <w:spacing w:after="120"/>
      <w:ind w:left="283"/>
    </w:pPr>
    <w:rPr>
      <w:sz w:val="16"/>
      <w:szCs w:val="16"/>
    </w:rPr>
  </w:style>
  <w:style w:type="character" w:customStyle="1" w:styleId="BodyTextIndent3Char">
    <w:name w:val="Body Text Indent 3 Char"/>
    <w:basedOn w:val="a0"/>
    <w:uiPriority w:val="99"/>
    <w:locked/>
    <w:rsid w:val="00260843"/>
    <w:rPr>
      <w:sz w:val="16"/>
      <w:szCs w:val="16"/>
      <w:lang w:val="bg-BG" w:eastAsia="ar-SA" w:bidi="ar-SA"/>
    </w:rPr>
  </w:style>
  <w:style w:type="character" w:customStyle="1" w:styleId="32">
    <w:name w:val="Основен текст с отстъп 3 Знак"/>
    <w:basedOn w:val="a0"/>
    <w:link w:val="31"/>
    <w:uiPriority w:val="99"/>
    <w:locked/>
    <w:rsid w:val="002815D4"/>
    <w:rPr>
      <w:rFonts w:ascii="Times New Roman" w:hAnsi="Times New Roman" w:cs="Times New Roman"/>
      <w:sz w:val="16"/>
      <w:szCs w:val="16"/>
      <w:lang w:val="en-GB"/>
    </w:rPr>
  </w:style>
  <w:style w:type="character" w:customStyle="1" w:styleId="apple-style-span">
    <w:name w:val="apple-style-span"/>
    <w:basedOn w:val="a0"/>
    <w:uiPriority w:val="99"/>
    <w:rsid w:val="002815D4"/>
  </w:style>
  <w:style w:type="paragraph" w:customStyle="1" w:styleId="Style27">
    <w:name w:val="Style27"/>
    <w:basedOn w:val="a"/>
    <w:uiPriority w:val="99"/>
    <w:rsid w:val="002815D4"/>
    <w:pPr>
      <w:widowControl w:val="0"/>
      <w:autoSpaceDE w:val="0"/>
      <w:autoSpaceDN w:val="0"/>
      <w:adjustRightInd w:val="0"/>
    </w:pPr>
    <w:rPr>
      <w:rFonts w:ascii="Sylfaen" w:hAnsi="Sylfaen" w:cs="Sylfaen"/>
      <w:lang w:val="bg-BG" w:eastAsia="bg-BG"/>
    </w:rPr>
  </w:style>
  <w:style w:type="paragraph" w:customStyle="1" w:styleId="CharCharCharCharCharChar">
    <w:name w:val="Char Char Char Char Char Char"/>
    <w:basedOn w:val="a"/>
    <w:uiPriority w:val="99"/>
    <w:rsid w:val="002815D4"/>
    <w:pPr>
      <w:tabs>
        <w:tab w:val="left" w:pos="709"/>
      </w:tabs>
    </w:pPr>
    <w:rPr>
      <w:rFonts w:ascii="Tahoma" w:hAnsi="Tahoma" w:cs="Tahoma"/>
      <w:lang w:val="pl-PL" w:eastAsia="pl-PL"/>
    </w:rPr>
  </w:style>
  <w:style w:type="paragraph" w:styleId="22">
    <w:name w:val="Body Text 2"/>
    <w:basedOn w:val="a"/>
    <w:link w:val="23"/>
    <w:uiPriority w:val="99"/>
    <w:rsid w:val="002815D4"/>
    <w:pPr>
      <w:spacing w:after="120" w:line="480" w:lineRule="auto"/>
    </w:pPr>
    <w:rPr>
      <w:rFonts w:eastAsia="MS Mincho"/>
      <w:lang w:val="bg-BG" w:eastAsia="bg-BG"/>
    </w:rPr>
  </w:style>
  <w:style w:type="character" w:customStyle="1" w:styleId="BodyText2Char">
    <w:name w:val="Body Text 2 Char"/>
    <w:basedOn w:val="a0"/>
    <w:uiPriority w:val="99"/>
    <w:locked/>
    <w:rsid w:val="00260843"/>
    <w:rPr>
      <w:sz w:val="24"/>
      <w:szCs w:val="24"/>
      <w:lang w:val="bg-BG" w:eastAsia="ar-SA" w:bidi="ar-SA"/>
    </w:rPr>
  </w:style>
  <w:style w:type="character" w:customStyle="1" w:styleId="23">
    <w:name w:val="Основен текст 2 Знак"/>
    <w:basedOn w:val="a0"/>
    <w:link w:val="22"/>
    <w:uiPriority w:val="99"/>
    <w:locked/>
    <w:rsid w:val="002815D4"/>
    <w:rPr>
      <w:rFonts w:ascii="Times New Roman" w:eastAsia="MS Mincho" w:hAnsi="Times New Roman" w:cs="Times New Roman"/>
      <w:sz w:val="24"/>
      <w:szCs w:val="24"/>
      <w:lang w:eastAsia="bg-BG"/>
    </w:rPr>
  </w:style>
  <w:style w:type="character" w:customStyle="1" w:styleId="FontStyle16">
    <w:name w:val="Font Style16"/>
    <w:basedOn w:val="a0"/>
    <w:rsid w:val="002815D4"/>
    <w:rPr>
      <w:rFonts w:ascii="Times New Roman" w:hAnsi="Times New Roman" w:cs="Times New Roman"/>
      <w:sz w:val="22"/>
      <w:szCs w:val="22"/>
    </w:rPr>
  </w:style>
  <w:style w:type="character" w:customStyle="1" w:styleId="FontStyle21">
    <w:name w:val="Font Style21"/>
    <w:basedOn w:val="a0"/>
    <w:rsid w:val="002815D4"/>
    <w:rPr>
      <w:rFonts w:ascii="Times New Roman" w:hAnsi="Times New Roman" w:cs="Times New Roman"/>
      <w:sz w:val="22"/>
      <w:szCs w:val="22"/>
    </w:rPr>
  </w:style>
  <w:style w:type="paragraph" w:customStyle="1" w:styleId="9CharCharCharCharChar">
    <w:name w:val="Знак Знак9 Char Char Char Char Char"/>
    <w:basedOn w:val="a"/>
    <w:uiPriority w:val="99"/>
    <w:rsid w:val="002815D4"/>
    <w:pPr>
      <w:tabs>
        <w:tab w:val="left" w:pos="709"/>
      </w:tabs>
    </w:pPr>
    <w:rPr>
      <w:rFonts w:ascii="Tahoma" w:hAnsi="Tahoma" w:cs="Tahoma"/>
      <w:lang w:val="pl-PL" w:eastAsia="pl-PL"/>
    </w:rPr>
  </w:style>
  <w:style w:type="character" w:customStyle="1" w:styleId="71">
    <w:name w:val="Знак Знак7"/>
    <w:uiPriority w:val="99"/>
    <w:rsid w:val="002815D4"/>
    <w:rPr>
      <w:lang w:val="en-GB" w:eastAsia="en-US"/>
    </w:rPr>
  </w:style>
  <w:style w:type="paragraph" w:styleId="af2">
    <w:name w:val="Normal (Web)"/>
    <w:basedOn w:val="a"/>
    <w:uiPriority w:val="99"/>
    <w:rsid w:val="002815D4"/>
    <w:pPr>
      <w:spacing w:before="100" w:beforeAutospacing="1" w:after="100" w:afterAutospacing="1"/>
    </w:pPr>
    <w:rPr>
      <w:lang w:val="bg-BG" w:eastAsia="bg-BG"/>
    </w:rPr>
  </w:style>
  <w:style w:type="character" w:customStyle="1" w:styleId="FontStyle27">
    <w:name w:val="Font Style27"/>
    <w:basedOn w:val="a0"/>
    <w:uiPriority w:val="99"/>
    <w:rsid w:val="002815D4"/>
    <w:rPr>
      <w:rFonts w:ascii="Times New Roman" w:hAnsi="Times New Roman" w:cs="Times New Roman"/>
      <w:b/>
      <w:bCs/>
      <w:i/>
      <w:iCs/>
      <w:sz w:val="22"/>
      <w:szCs w:val="22"/>
    </w:rPr>
  </w:style>
  <w:style w:type="paragraph" w:customStyle="1" w:styleId="CharChar1CharChar">
    <w:name w:val="Char Char1 Знак Знак Char Char"/>
    <w:basedOn w:val="a"/>
    <w:uiPriority w:val="99"/>
    <w:rsid w:val="002815D4"/>
    <w:pPr>
      <w:tabs>
        <w:tab w:val="left" w:pos="709"/>
      </w:tabs>
    </w:pPr>
    <w:rPr>
      <w:rFonts w:ascii="Tahoma" w:hAnsi="Tahoma" w:cs="Tahoma"/>
      <w:lang w:val="pl-PL" w:eastAsia="pl-PL"/>
    </w:rPr>
  </w:style>
  <w:style w:type="paragraph" w:customStyle="1" w:styleId="text">
    <w:name w:val="text"/>
    <w:uiPriority w:val="99"/>
    <w:rsid w:val="002815D4"/>
    <w:pPr>
      <w:widowControl w:val="0"/>
      <w:spacing w:before="240" w:line="240" w:lineRule="exact"/>
      <w:jc w:val="both"/>
    </w:pPr>
    <w:rPr>
      <w:rFonts w:ascii="Arial" w:eastAsia="Times New Roman" w:hAnsi="Arial" w:cs="Arial"/>
      <w:sz w:val="24"/>
      <w:szCs w:val="24"/>
      <w:lang w:val="cs-CZ" w:eastAsia="en-US"/>
    </w:rPr>
  </w:style>
  <w:style w:type="paragraph" w:customStyle="1" w:styleId="normaltableau">
    <w:name w:val="normal_tableau"/>
    <w:basedOn w:val="a"/>
    <w:uiPriority w:val="99"/>
    <w:rsid w:val="002815D4"/>
    <w:pPr>
      <w:suppressAutoHyphens/>
      <w:spacing w:before="120" w:after="120"/>
      <w:jc w:val="both"/>
    </w:pPr>
    <w:rPr>
      <w:rFonts w:ascii="Optima" w:hAnsi="Optima" w:cs="Optima"/>
      <w:sz w:val="22"/>
      <w:szCs w:val="22"/>
      <w:lang w:eastAsia="ar-SA"/>
    </w:rPr>
  </w:style>
  <w:style w:type="paragraph" w:customStyle="1" w:styleId="Style22">
    <w:name w:val="Style22"/>
    <w:basedOn w:val="a"/>
    <w:uiPriority w:val="99"/>
    <w:rsid w:val="002815D4"/>
    <w:pPr>
      <w:widowControl w:val="0"/>
      <w:autoSpaceDE w:val="0"/>
      <w:autoSpaceDN w:val="0"/>
      <w:adjustRightInd w:val="0"/>
      <w:spacing w:line="264" w:lineRule="exact"/>
      <w:jc w:val="both"/>
    </w:pPr>
    <w:rPr>
      <w:lang w:val="bg-BG" w:eastAsia="bg-BG"/>
    </w:rPr>
  </w:style>
  <w:style w:type="paragraph" w:customStyle="1" w:styleId="Style20">
    <w:name w:val="Style20"/>
    <w:basedOn w:val="a"/>
    <w:uiPriority w:val="99"/>
    <w:rsid w:val="002815D4"/>
    <w:pPr>
      <w:widowControl w:val="0"/>
      <w:autoSpaceDE w:val="0"/>
      <w:autoSpaceDN w:val="0"/>
      <w:adjustRightInd w:val="0"/>
      <w:spacing w:line="273" w:lineRule="exact"/>
      <w:ind w:firstLine="571"/>
      <w:jc w:val="both"/>
    </w:pPr>
    <w:rPr>
      <w:lang w:val="bg-BG" w:eastAsia="bg-BG"/>
    </w:rPr>
  </w:style>
  <w:style w:type="character" w:customStyle="1" w:styleId="FontStyle36">
    <w:name w:val="Font Style36"/>
    <w:basedOn w:val="a0"/>
    <w:uiPriority w:val="99"/>
    <w:rsid w:val="002815D4"/>
    <w:rPr>
      <w:rFonts w:ascii="Times New Roman" w:hAnsi="Times New Roman" w:cs="Times New Roman"/>
      <w:i/>
      <w:iCs/>
      <w:sz w:val="22"/>
      <w:szCs w:val="22"/>
    </w:rPr>
  </w:style>
  <w:style w:type="paragraph" w:styleId="24">
    <w:name w:val="Body Text Indent 2"/>
    <w:basedOn w:val="a"/>
    <w:link w:val="25"/>
    <w:uiPriority w:val="99"/>
    <w:rsid w:val="002815D4"/>
    <w:pPr>
      <w:widowControl w:val="0"/>
      <w:adjustRightInd w:val="0"/>
      <w:spacing w:after="120" w:line="480" w:lineRule="auto"/>
      <w:ind w:left="360"/>
      <w:jc w:val="both"/>
      <w:textAlignment w:val="baseline"/>
    </w:pPr>
  </w:style>
  <w:style w:type="character" w:customStyle="1" w:styleId="BodyTextIndent2Char">
    <w:name w:val="Body Text Indent 2 Char"/>
    <w:basedOn w:val="a0"/>
    <w:uiPriority w:val="99"/>
    <w:locked/>
    <w:rsid w:val="00260843"/>
    <w:rPr>
      <w:sz w:val="24"/>
      <w:szCs w:val="24"/>
      <w:lang w:val="bg-BG" w:eastAsia="ar-SA" w:bidi="ar-SA"/>
    </w:rPr>
  </w:style>
  <w:style w:type="character" w:customStyle="1" w:styleId="25">
    <w:name w:val="Основен текст с отстъп 2 Знак"/>
    <w:basedOn w:val="a0"/>
    <w:link w:val="24"/>
    <w:uiPriority w:val="99"/>
    <w:locked/>
    <w:rsid w:val="002815D4"/>
    <w:rPr>
      <w:rFonts w:ascii="Times New Roman" w:hAnsi="Times New Roman" w:cs="Times New Roman"/>
      <w:sz w:val="24"/>
      <w:szCs w:val="24"/>
      <w:lang w:val="en-GB"/>
    </w:rPr>
  </w:style>
  <w:style w:type="character" w:customStyle="1" w:styleId="41">
    <w:name w:val="Знак Знак4"/>
    <w:basedOn w:val="a0"/>
    <w:uiPriority w:val="99"/>
    <w:rsid w:val="002815D4"/>
    <w:rPr>
      <w:sz w:val="24"/>
      <w:szCs w:val="24"/>
      <w:lang w:val="en-GB" w:eastAsia="en-US"/>
    </w:rPr>
  </w:style>
  <w:style w:type="paragraph" w:customStyle="1" w:styleId="Style">
    <w:name w:val="Style"/>
    <w:uiPriority w:val="99"/>
    <w:rsid w:val="002815D4"/>
    <w:pPr>
      <w:widowControl w:val="0"/>
      <w:autoSpaceDE w:val="0"/>
      <w:autoSpaceDN w:val="0"/>
      <w:adjustRightInd w:val="0"/>
      <w:ind w:left="140" w:right="140" w:firstLine="840"/>
      <w:jc w:val="both"/>
    </w:pPr>
    <w:rPr>
      <w:rFonts w:ascii="Times New Roman" w:eastAsia="Times New Roman" w:hAnsi="Times New Roman"/>
      <w:sz w:val="22"/>
      <w:szCs w:val="22"/>
    </w:rPr>
  </w:style>
  <w:style w:type="character" w:customStyle="1" w:styleId="FontStyle20">
    <w:name w:val="Font Style20"/>
    <w:basedOn w:val="a0"/>
    <w:rsid w:val="002815D4"/>
    <w:rPr>
      <w:rFonts w:ascii="Times New Roman" w:hAnsi="Times New Roman" w:cs="Times New Roman"/>
      <w:b/>
      <w:bCs/>
      <w:sz w:val="22"/>
      <w:szCs w:val="22"/>
    </w:rPr>
  </w:style>
  <w:style w:type="paragraph" w:customStyle="1" w:styleId="CharCharCharCharCharChar0">
    <w:name w:val="Char Char Знак Знак Char Char Char Char"/>
    <w:basedOn w:val="a"/>
    <w:uiPriority w:val="99"/>
    <w:rsid w:val="002815D4"/>
    <w:pPr>
      <w:tabs>
        <w:tab w:val="left" w:pos="709"/>
      </w:tabs>
    </w:pPr>
    <w:rPr>
      <w:rFonts w:ascii="Tahoma" w:hAnsi="Tahoma" w:cs="Tahoma"/>
      <w:lang w:val="pl-PL" w:eastAsia="pl-PL"/>
    </w:rPr>
  </w:style>
  <w:style w:type="paragraph" w:customStyle="1" w:styleId="Style36">
    <w:name w:val="Style36"/>
    <w:basedOn w:val="a"/>
    <w:uiPriority w:val="99"/>
    <w:rsid w:val="002815D4"/>
    <w:pPr>
      <w:widowControl w:val="0"/>
      <w:autoSpaceDE w:val="0"/>
      <w:autoSpaceDN w:val="0"/>
      <w:adjustRightInd w:val="0"/>
      <w:spacing w:line="273" w:lineRule="exact"/>
      <w:ind w:firstLine="2918"/>
    </w:pPr>
    <w:rPr>
      <w:rFonts w:ascii="Sylfaen" w:hAnsi="Sylfaen" w:cs="Sylfaen"/>
      <w:lang w:val="bg-BG" w:eastAsia="bg-BG"/>
    </w:rPr>
  </w:style>
  <w:style w:type="paragraph" w:customStyle="1" w:styleId="CharCharChar">
    <w:name w:val="Char Char Char"/>
    <w:basedOn w:val="a"/>
    <w:uiPriority w:val="99"/>
    <w:rsid w:val="002815D4"/>
    <w:pPr>
      <w:tabs>
        <w:tab w:val="left" w:pos="709"/>
      </w:tabs>
    </w:pPr>
    <w:rPr>
      <w:rFonts w:ascii="Tahoma" w:hAnsi="Tahoma" w:cs="Tahoma"/>
      <w:lang w:val="pl-PL" w:eastAsia="pl-PL"/>
    </w:rPr>
  </w:style>
  <w:style w:type="character" w:customStyle="1" w:styleId="FontStyle11">
    <w:name w:val="Font Style11"/>
    <w:basedOn w:val="a0"/>
    <w:uiPriority w:val="99"/>
    <w:rsid w:val="002815D4"/>
    <w:rPr>
      <w:rFonts w:ascii="Times New Roman" w:hAnsi="Times New Roman" w:cs="Times New Roman"/>
      <w:sz w:val="22"/>
      <w:szCs w:val="22"/>
    </w:rPr>
  </w:style>
  <w:style w:type="paragraph" w:customStyle="1" w:styleId="9CharCharCharCharChar1">
    <w:name w:val="Знак Знак9 Char Char Char Char Char1"/>
    <w:basedOn w:val="a"/>
    <w:uiPriority w:val="99"/>
    <w:rsid w:val="002815D4"/>
    <w:pPr>
      <w:tabs>
        <w:tab w:val="left" w:pos="709"/>
      </w:tabs>
    </w:pPr>
    <w:rPr>
      <w:rFonts w:ascii="Tahoma" w:hAnsi="Tahoma" w:cs="Tahoma"/>
      <w:lang w:val="pl-PL" w:eastAsia="pl-PL"/>
    </w:rPr>
  </w:style>
  <w:style w:type="character" w:customStyle="1" w:styleId="af3">
    <w:name w:val="Знак Знак"/>
    <w:basedOn w:val="a0"/>
    <w:uiPriority w:val="99"/>
    <w:locked/>
    <w:rsid w:val="002815D4"/>
    <w:rPr>
      <w:position w:val="8"/>
      <w:sz w:val="24"/>
      <w:szCs w:val="24"/>
      <w:lang w:val="bg-BG" w:eastAsia="en-US"/>
    </w:rPr>
  </w:style>
  <w:style w:type="character" w:styleId="HTML">
    <w:name w:val="HTML Typewriter"/>
    <w:basedOn w:val="a0"/>
    <w:uiPriority w:val="99"/>
    <w:rsid w:val="002815D4"/>
    <w:rPr>
      <w:rFonts w:ascii="Courier New" w:hAnsi="Courier New" w:cs="Courier New"/>
      <w:sz w:val="20"/>
      <w:szCs w:val="20"/>
    </w:rPr>
  </w:style>
  <w:style w:type="paragraph" w:styleId="af4">
    <w:name w:val="Body Text Indent"/>
    <w:basedOn w:val="a"/>
    <w:link w:val="af5"/>
    <w:uiPriority w:val="99"/>
    <w:rsid w:val="002815D4"/>
    <w:pPr>
      <w:widowControl w:val="0"/>
      <w:adjustRightInd w:val="0"/>
      <w:spacing w:after="120" w:line="360" w:lineRule="atLeast"/>
      <w:ind w:left="360"/>
      <w:jc w:val="both"/>
      <w:textAlignment w:val="baseline"/>
    </w:pPr>
  </w:style>
  <w:style w:type="character" w:customStyle="1" w:styleId="BodyTextIndentChar">
    <w:name w:val="Body Text Indent Char"/>
    <w:basedOn w:val="a0"/>
    <w:uiPriority w:val="99"/>
    <w:locked/>
    <w:rsid w:val="00260843"/>
    <w:rPr>
      <w:sz w:val="24"/>
      <w:szCs w:val="24"/>
      <w:lang w:val="bg-BG" w:eastAsia="ar-SA" w:bidi="ar-SA"/>
    </w:rPr>
  </w:style>
  <w:style w:type="character" w:customStyle="1" w:styleId="af5">
    <w:name w:val="Основен текст с отстъп Знак"/>
    <w:basedOn w:val="a0"/>
    <w:link w:val="af4"/>
    <w:uiPriority w:val="99"/>
    <w:locked/>
    <w:rsid w:val="002815D4"/>
    <w:rPr>
      <w:rFonts w:ascii="Times New Roman" w:hAnsi="Times New Roman" w:cs="Times New Roman"/>
      <w:sz w:val="24"/>
      <w:szCs w:val="24"/>
      <w:lang w:val="en-GB"/>
    </w:rPr>
  </w:style>
  <w:style w:type="paragraph" w:customStyle="1" w:styleId="FR2">
    <w:name w:val="FR2"/>
    <w:uiPriority w:val="99"/>
    <w:rsid w:val="002815D4"/>
    <w:pPr>
      <w:widowControl w:val="0"/>
      <w:jc w:val="right"/>
    </w:pPr>
    <w:rPr>
      <w:rFonts w:ascii="Arial" w:eastAsia="Times New Roman" w:hAnsi="Arial" w:cs="Arial"/>
      <w:sz w:val="24"/>
      <w:szCs w:val="24"/>
      <w:lang w:eastAsia="en-US"/>
    </w:rPr>
  </w:style>
  <w:style w:type="paragraph" w:styleId="af6">
    <w:name w:val="List Paragraph"/>
    <w:basedOn w:val="a"/>
    <w:uiPriority w:val="34"/>
    <w:qFormat/>
    <w:rsid w:val="002815D4"/>
    <w:pPr>
      <w:spacing w:after="200" w:line="276" w:lineRule="auto"/>
      <w:ind w:left="720"/>
    </w:pPr>
    <w:rPr>
      <w:rFonts w:ascii="Calibri" w:eastAsia="Calibri" w:hAnsi="Calibri" w:cs="Calibri"/>
      <w:sz w:val="22"/>
      <w:szCs w:val="22"/>
      <w:lang w:val="bg-BG"/>
    </w:rPr>
  </w:style>
  <w:style w:type="paragraph" w:customStyle="1" w:styleId="CharCharCharChar">
    <w:name w:val="Char Char Знак Знак Char Char Знак"/>
    <w:basedOn w:val="a"/>
    <w:uiPriority w:val="99"/>
    <w:rsid w:val="002815D4"/>
    <w:pPr>
      <w:tabs>
        <w:tab w:val="left" w:pos="709"/>
      </w:tabs>
    </w:pPr>
    <w:rPr>
      <w:rFonts w:ascii="Tahoma" w:hAnsi="Tahoma" w:cs="Tahoma"/>
      <w:lang w:val="pl-PL" w:eastAsia="pl-PL"/>
    </w:rPr>
  </w:style>
  <w:style w:type="paragraph" w:styleId="af7">
    <w:name w:val="Plain Text"/>
    <w:basedOn w:val="a"/>
    <w:link w:val="af8"/>
    <w:uiPriority w:val="99"/>
    <w:rsid w:val="002815D4"/>
    <w:pPr>
      <w:autoSpaceDE w:val="0"/>
      <w:autoSpaceDN w:val="0"/>
      <w:ind w:firstLine="567"/>
      <w:jc w:val="both"/>
    </w:pPr>
    <w:rPr>
      <w:rFonts w:ascii="Arial" w:eastAsia="Batang" w:hAnsi="Arial" w:cs="Arial"/>
      <w:sz w:val="20"/>
      <w:szCs w:val="20"/>
      <w:lang w:val="en-US"/>
    </w:rPr>
  </w:style>
  <w:style w:type="character" w:customStyle="1" w:styleId="af8">
    <w:name w:val="Обикновен текст Знак"/>
    <w:basedOn w:val="a0"/>
    <w:link w:val="af7"/>
    <w:uiPriority w:val="99"/>
    <w:locked/>
    <w:rsid w:val="002815D4"/>
    <w:rPr>
      <w:rFonts w:ascii="Arial" w:eastAsia="Batang" w:hAnsi="Arial" w:cs="Arial"/>
      <w:sz w:val="20"/>
      <w:szCs w:val="20"/>
      <w:lang w:val="en-US"/>
    </w:rPr>
  </w:style>
  <w:style w:type="paragraph" w:customStyle="1" w:styleId="Default">
    <w:name w:val="Default"/>
    <w:rsid w:val="002815D4"/>
    <w:pPr>
      <w:autoSpaceDE w:val="0"/>
      <w:autoSpaceDN w:val="0"/>
      <w:adjustRightInd w:val="0"/>
    </w:pPr>
    <w:rPr>
      <w:rFonts w:ascii="Times New Roman" w:eastAsia="Times New Roman" w:hAnsi="Times New Roman"/>
      <w:color w:val="000000"/>
      <w:sz w:val="24"/>
      <w:szCs w:val="24"/>
    </w:rPr>
  </w:style>
  <w:style w:type="character" w:customStyle="1" w:styleId="FontStyle18">
    <w:name w:val="Font Style18"/>
    <w:rsid w:val="002815D4"/>
    <w:rPr>
      <w:rFonts w:ascii="Times New Roman" w:hAnsi="Times New Roman" w:cs="Times New Roman"/>
      <w:b/>
      <w:bCs/>
      <w:i/>
      <w:iCs/>
      <w:sz w:val="22"/>
      <w:szCs w:val="22"/>
    </w:rPr>
  </w:style>
  <w:style w:type="paragraph" w:customStyle="1" w:styleId="tabulka">
    <w:name w:val="tabulka"/>
    <w:basedOn w:val="a"/>
    <w:uiPriority w:val="99"/>
    <w:rsid w:val="002815D4"/>
    <w:pPr>
      <w:widowControl w:val="0"/>
      <w:spacing w:before="120" w:line="240" w:lineRule="exact"/>
      <w:jc w:val="center"/>
    </w:pPr>
    <w:rPr>
      <w:rFonts w:ascii="Arial" w:hAnsi="Arial" w:cs="Arial"/>
      <w:sz w:val="20"/>
      <w:szCs w:val="20"/>
      <w:lang w:val="cs-CZ"/>
    </w:rPr>
  </w:style>
  <w:style w:type="paragraph" w:customStyle="1" w:styleId="text-3mezera">
    <w:name w:val="text - 3 mezera"/>
    <w:basedOn w:val="a"/>
    <w:uiPriority w:val="99"/>
    <w:rsid w:val="002815D4"/>
    <w:pPr>
      <w:widowControl w:val="0"/>
      <w:spacing w:before="60" w:line="240" w:lineRule="exact"/>
      <w:jc w:val="both"/>
    </w:pPr>
    <w:rPr>
      <w:rFonts w:ascii="Arial" w:hAnsi="Arial" w:cs="Arial"/>
      <w:lang w:val="cs-CZ"/>
    </w:rPr>
  </w:style>
  <w:style w:type="paragraph" w:customStyle="1" w:styleId="WW-Default">
    <w:name w:val="WW-Default"/>
    <w:uiPriority w:val="99"/>
    <w:rsid w:val="002815D4"/>
    <w:pPr>
      <w:suppressAutoHyphens/>
      <w:autoSpaceDE w:val="0"/>
    </w:pPr>
    <w:rPr>
      <w:rFonts w:ascii="Arial" w:hAnsi="Arial" w:cs="Arial"/>
      <w:color w:val="000000"/>
      <w:sz w:val="24"/>
      <w:szCs w:val="24"/>
      <w:lang w:eastAsia="ar-SA"/>
    </w:rPr>
  </w:style>
  <w:style w:type="paragraph" w:styleId="af9">
    <w:name w:val="footnote text"/>
    <w:aliases w:val="Podrozdział"/>
    <w:basedOn w:val="a"/>
    <w:link w:val="afa"/>
    <w:uiPriority w:val="99"/>
    <w:semiHidden/>
    <w:rsid w:val="002815D4"/>
    <w:rPr>
      <w:sz w:val="20"/>
      <w:szCs w:val="20"/>
      <w:lang w:val="bg-BG" w:eastAsia="bg-BG"/>
    </w:rPr>
  </w:style>
  <w:style w:type="character" w:customStyle="1" w:styleId="FootnoteTextChar">
    <w:name w:val="Footnote Text Char"/>
    <w:aliases w:val="Podrozdział Char"/>
    <w:basedOn w:val="a0"/>
    <w:uiPriority w:val="99"/>
    <w:locked/>
    <w:rsid w:val="00260843"/>
    <w:rPr>
      <w:lang w:val="bg-BG" w:eastAsia="ar-SA" w:bidi="ar-SA"/>
    </w:rPr>
  </w:style>
  <w:style w:type="character" w:customStyle="1" w:styleId="afa">
    <w:name w:val="Текст под линия Знак"/>
    <w:aliases w:val="Podrozdział Знак"/>
    <w:basedOn w:val="a0"/>
    <w:link w:val="af9"/>
    <w:uiPriority w:val="99"/>
    <w:locked/>
    <w:rsid w:val="002815D4"/>
    <w:rPr>
      <w:rFonts w:ascii="Times New Roman" w:hAnsi="Times New Roman" w:cs="Times New Roman"/>
      <w:sz w:val="20"/>
      <w:szCs w:val="20"/>
      <w:lang w:eastAsia="bg-BG"/>
    </w:rPr>
  </w:style>
  <w:style w:type="character" w:customStyle="1" w:styleId="FontStyle96">
    <w:name w:val="Font Style96"/>
    <w:uiPriority w:val="99"/>
    <w:rsid w:val="002815D4"/>
    <w:rPr>
      <w:rFonts w:ascii="Times New Roman" w:hAnsi="Times New Roman" w:cs="Times New Roman"/>
      <w:sz w:val="18"/>
      <w:szCs w:val="18"/>
    </w:rPr>
  </w:style>
  <w:style w:type="character" w:styleId="afb">
    <w:name w:val="footnote reference"/>
    <w:basedOn w:val="a0"/>
    <w:uiPriority w:val="99"/>
    <w:semiHidden/>
    <w:rsid w:val="002815D4"/>
    <w:rPr>
      <w:vertAlign w:val="superscript"/>
    </w:rPr>
  </w:style>
  <w:style w:type="paragraph" w:styleId="26">
    <w:name w:val="Body Text First Indent 2"/>
    <w:basedOn w:val="af4"/>
    <w:link w:val="27"/>
    <w:uiPriority w:val="99"/>
    <w:rsid w:val="00260843"/>
    <w:pPr>
      <w:widowControl/>
      <w:adjustRightInd/>
      <w:spacing w:after="0" w:line="240" w:lineRule="auto"/>
      <w:ind w:firstLine="360"/>
      <w:jc w:val="left"/>
      <w:textAlignment w:val="auto"/>
    </w:pPr>
  </w:style>
  <w:style w:type="character" w:customStyle="1" w:styleId="27">
    <w:name w:val="Основен текст отстъп първи ред 2 Знак"/>
    <w:basedOn w:val="af5"/>
    <w:link w:val="26"/>
    <w:uiPriority w:val="99"/>
    <w:semiHidden/>
    <w:locked/>
    <w:rsid w:val="00260843"/>
    <w:rPr>
      <w:rFonts w:ascii="Times New Roman" w:hAnsi="Times New Roman" w:cs="Times New Roman"/>
      <w:snapToGrid w:val="0"/>
      <w:sz w:val="20"/>
      <w:szCs w:val="20"/>
      <w:lang w:val="en-GB"/>
    </w:rPr>
  </w:style>
  <w:style w:type="character" w:customStyle="1" w:styleId="40">
    <w:name w:val="Заглавие 4 Знак"/>
    <w:basedOn w:val="a0"/>
    <w:link w:val="4"/>
    <w:uiPriority w:val="99"/>
    <w:locked/>
    <w:rsid w:val="00260843"/>
    <w:rPr>
      <w:rFonts w:ascii="Times New Roman" w:hAnsi="Times New Roman" w:cs="Times New Roman"/>
      <w:b/>
      <w:bCs/>
      <w:sz w:val="24"/>
      <w:szCs w:val="24"/>
      <w:lang w:eastAsia="ar-SA" w:bidi="ar-SA"/>
    </w:rPr>
  </w:style>
  <w:style w:type="character" w:customStyle="1" w:styleId="50">
    <w:name w:val="Заглавие 5 Знак"/>
    <w:basedOn w:val="a0"/>
    <w:link w:val="5"/>
    <w:uiPriority w:val="99"/>
    <w:locked/>
    <w:rsid w:val="00260843"/>
    <w:rPr>
      <w:rFonts w:ascii="Times New Roman" w:hAnsi="Times New Roman" w:cs="Times New Roman"/>
      <w:b/>
      <w:bCs/>
      <w:i/>
      <w:iCs/>
      <w:sz w:val="26"/>
      <w:szCs w:val="26"/>
      <w:lang w:eastAsia="ar-SA" w:bidi="ar-SA"/>
    </w:rPr>
  </w:style>
  <w:style w:type="character" w:customStyle="1" w:styleId="60">
    <w:name w:val="Заглавие 6 Знак"/>
    <w:basedOn w:val="a0"/>
    <w:link w:val="6"/>
    <w:uiPriority w:val="99"/>
    <w:locked/>
    <w:rsid w:val="00260843"/>
    <w:rPr>
      <w:rFonts w:ascii="Times New Roman" w:hAnsi="Times New Roman" w:cs="Times New Roman"/>
      <w:b/>
      <w:bCs/>
      <w:sz w:val="20"/>
      <w:szCs w:val="20"/>
      <w:lang w:val="ru-RU" w:eastAsia="ar-SA" w:bidi="ar-SA"/>
    </w:rPr>
  </w:style>
  <w:style w:type="character" w:customStyle="1" w:styleId="70">
    <w:name w:val="Заглавие 7 Знак"/>
    <w:basedOn w:val="a0"/>
    <w:link w:val="7"/>
    <w:uiPriority w:val="99"/>
    <w:locked/>
    <w:rsid w:val="00260843"/>
    <w:rPr>
      <w:rFonts w:ascii="Times New Roman" w:hAnsi="Times New Roman" w:cs="Times New Roman"/>
      <w:b/>
      <w:bCs/>
      <w:sz w:val="20"/>
      <w:szCs w:val="20"/>
      <w:lang w:val="ru-RU" w:eastAsia="ar-SA" w:bidi="ar-SA"/>
    </w:rPr>
  </w:style>
  <w:style w:type="character" w:customStyle="1" w:styleId="90">
    <w:name w:val="Заглавие 9 Знак"/>
    <w:basedOn w:val="a0"/>
    <w:link w:val="9"/>
    <w:uiPriority w:val="99"/>
    <w:locked/>
    <w:rsid w:val="00260843"/>
    <w:rPr>
      <w:rFonts w:ascii="Cambria" w:hAnsi="Cambria" w:cs="Cambria"/>
      <w:lang w:eastAsia="ar-SA" w:bidi="ar-SA"/>
    </w:rPr>
  </w:style>
  <w:style w:type="character" w:customStyle="1" w:styleId="WW8Num2z0">
    <w:name w:val="WW8Num2z0"/>
    <w:uiPriority w:val="99"/>
    <w:rsid w:val="00260843"/>
    <w:rPr>
      <w:rFonts w:ascii="Symbol" w:hAnsi="Symbol" w:cs="Symbol"/>
    </w:rPr>
  </w:style>
  <w:style w:type="character" w:customStyle="1" w:styleId="WW8Num3z0">
    <w:name w:val="WW8Num3z0"/>
    <w:uiPriority w:val="99"/>
    <w:rsid w:val="00260843"/>
    <w:rPr>
      <w:rFonts w:ascii="Symbol" w:hAnsi="Symbol" w:cs="Symbol"/>
    </w:rPr>
  </w:style>
  <w:style w:type="character" w:customStyle="1" w:styleId="WW8Num4z0">
    <w:name w:val="WW8Num4z0"/>
    <w:uiPriority w:val="99"/>
    <w:rsid w:val="00260843"/>
    <w:rPr>
      <w:rFonts w:ascii="Symbol" w:hAnsi="Symbol" w:cs="Symbol"/>
    </w:rPr>
  </w:style>
  <w:style w:type="character" w:customStyle="1" w:styleId="WW8Num5z0">
    <w:name w:val="WW8Num5z0"/>
    <w:uiPriority w:val="99"/>
    <w:rsid w:val="00260843"/>
    <w:rPr>
      <w:rFonts w:ascii="Symbol" w:hAnsi="Symbol" w:cs="Symbol"/>
    </w:rPr>
  </w:style>
  <w:style w:type="character" w:customStyle="1" w:styleId="WW8Num6z0">
    <w:name w:val="WW8Num6z0"/>
    <w:uiPriority w:val="99"/>
    <w:rsid w:val="00260843"/>
    <w:rPr>
      <w:rFonts w:ascii="Symbol" w:hAnsi="Symbol" w:cs="Symbol"/>
    </w:rPr>
  </w:style>
  <w:style w:type="character" w:customStyle="1" w:styleId="WW8Num7z0">
    <w:name w:val="WW8Num7z0"/>
    <w:uiPriority w:val="99"/>
    <w:rsid w:val="00260843"/>
    <w:rPr>
      <w:rFonts w:ascii="Wingdings" w:hAnsi="Wingdings" w:cs="Wingdings"/>
    </w:rPr>
  </w:style>
  <w:style w:type="character" w:customStyle="1" w:styleId="WW8Num8z0">
    <w:name w:val="WW8Num8z0"/>
    <w:uiPriority w:val="99"/>
    <w:rsid w:val="00260843"/>
    <w:rPr>
      <w:rFonts w:ascii="Wingdings" w:hAnsi="Wingdings" w:cs="Wingdings"/>
    </w:rPr>
  </w:style>
  <w:style w:type="character" w:customStyle="1" w:styleId="WW8Num9z0">
    <w:name w:val="WW8Num9z0"/>
    <w:uiPriority w:val="99"/>
    <w:rsid w:val="00260843"/>
    <w:rPr>
      <w:rFonts w:ascii="Wingdings" w:hAnsi="Wingdings" w:cs="Wingdings"/>
      <w:sz w:val="22"/>
      <w:szCs w:val="22"/>
    </w:rPr>
  </w:style>
  <w:style w:type="character" w:customStyle="1" w:styleId="WW8Num10z0">
    <w:name w:val="WW8Num10z0"/>
    <w:uiPriority w:val="99"/>
    <w:rsid w:val="00260843"/>
    <w:rPr>
      <w:rFonts w:ascii="Wingdings" w:hAnsi="Wingdings" w:cs="Wingdings"/>
    </w:rPr>
  </w:style>
  <w:style w:type="character" w:customStyle="1" w:styleId="WW8Num11z0">
    <w:name w:val="WW8Num11z0"/>
    <w:uiPriority w:val="99"/>
    <w:rsid w:val="00260843"/>
    <w:rPr>
      <w:rFonts w:ascii="Times New Roman" w:hAnsi="Times New Roman" w:cs="Times New Roman"/>
    </w:rPr>
  </w:style>
  <w:style w:type="character" w:customStyle="1" w:styleId="WW8Num12z0">
    <w:name w:val="WW8Num12z0"/>
    <w:uiPriority w:val="99"/>
    <w:rsid w:val="00260843"/>
    <w:rPr>
      <w:rFonts w:ascii="Wingdings" w:hAnsi="Wingdings" w:cs="Wingdings"/>
    </w:rPr>
  </w:style>
  <w:style w:type="character" w:customStyle="1" w:styleId="WW8Num13z0">
    <w:name w:val="WW8Num13z0"/>
    <w:uiPriority w:val="99"/>
    <w:rsid w:val="00260843"/>
    <w:rPr>
      <w:rFonts w:ascii="Symbol" w:hAnsi="Symbol" w:cs="Symbol"/>
    </w:rPr>
  </w:style>
  <w:style w:type="character" w:customStyle="1" w:styleId="WW8Num14z0">
    <w:name w:val="WW8Num14z0"/>
    <w:uiPriority w:val="99"/>
    <w:rsid w:val="00260843"/>
    <w:rPr>
      <w:rFonts w:ascii="Symbol" w:hAnsi="Symbol" w:cs="Symbol"/>
    </w:rPr>
  </w:style>
  <w:style w:type="character" w:customStyle="1" w:styleId="WW8Num15z0">
    <w:name w:val="WW8Num15z0"/>
    <w:uiPriority w:val="99"/>
    <w:rsid w:val="00260843"/>
    <w:rPr>
      <w:rFonts w:ascii="Symbol" w:hAnsi="Symbol" w:cs="Symbol"/>
    </w:rPr>
  </w:style>
  <w:style w:type="character" w:customStyle="1" w:styleId="WW8Num16z0">
    <w:name w:val="WW8Num16z0"/>
    <w:uiPriority w:val="99"/>
    <w:rsid w:val="00260843"/>
    <w:rPr>
      <w:color w:val="auto"/>
    </w:rPr>
  </w:style>
  <w:style w:type="character" w:customStyle="1" w:styleId="WW8Num17z0">
    <w:name w:val="WW8Num17z0"/>
    <w:uiPriority w:val="99"/>
    <w:rsid w:val="00260843"/>
    <w:rPr>
      <w:rFonts w:ascii="Symbol" w:hAnsi="Symbol" w:cs="Symbol"/>
    </w:rPr>
  </w:style>
  <w:style w:type="character" w:customStyle="1" w:styleId="WW8Num18z0">
    <w:name w:val="WW8Num18z0"/>
    <w:uiPriority w:val="99"/>
    <w:rsid w:val="00260843"/>
    <w:rPr>
      <w:rFonts w:ascii="Times New Roman" w:hAnsi="Times New Roman" w:cs="Times New Roman"/>
      <w:b/>
      <w:bCs/>
    </w:rPr>
  </w:style>
  <w:style w:type="character" w:customStyle="1" w:styleId="WW8Num19z0">
    <w:name w:val="WW8Num19z0"/>
    <w:uiPriority w:val="99"/>
    <w:rsid w:val="00260843"/>
    <w:rPr>
      <w:rFonts w:ascii="Symbol" w:hAnsi="Symbol" w:cs="Symbol"/>
    </w:rPr>
  </w:style>
  <w:style w:type="character" w:customStyle="1" w:styleId="WW8Num20z0">
    <w:name w:val="WW8Num20z0"/>
    <w:uiPriority w:val="99"/>
    <w:rsid w:val="00260843"/>
    <w:rPr>
      <w:rFonts w:ascii="Wingdings" w:hAnsi="Wingdings" w:cs="Wingdings"/>
    </w:rPr>
  </w:style>
  <w:style w:type="character" w:customStyle="1" w:styleId="WW8Num21z0">
    <w:name w:val="WW8Num21z0"/>
    <w:uiPriority w:val="99"/>
    <w:rsid w:val="00260843"/>
    <w:rPr>
      <w:rFonts w:ascii="Wingdings" w:hAnsi="Wingdings" w:cs="Wingdings"/>
    </w:rPr>
  </w:style>
  <w:style w:type="character" w:customStyle="1" w:styleId="WW8Num22z0">
    <w:name w:val="WW8Num22z0"/>
    <w:uiPriority w:val="99"/>
    <w:rsid w:val="00260843"/>
    <w:rPr>
      <w:rFonts w:ascii="Wingdings" w:hAnsi="Wingdings" w:cs="Wingdings"/>
      <w:sz w:val="16"/>
      <w:szCs w:val="16"/>
    </w:rPr>
  </w:style>
  <w:style w:type="character" w:customStyle="1" w:styleId="WW8Num23z0">
    <w:name w:val="WW8Num23z0"/>
    <w:uiPriority w:val="99"/>
    <w:rsid w:val="00260843"/>
    <w:rPr>
      <w:rFonts w:ascii="Symbol" w:hAnsi="Symbol" w:cs="Symbol"/>
    </w:rPr>
  </w:style>
  <w:style w:type="character" w:customStyle="1" w:styleId="WW8Num24z0">
    <w:name w:val="WW8Num24z0"/>
    <w:uiPriority w:val="99"/>
    <w:rsid w:val="00260843"/>
    <w:rPr>
      <w:rFonts w:ascii="Times New Roman" w:hAnsi="Times New Roman" w:cs="Times New Roman"/>
    </w:rPr>
  </w:style>
  <w:style w:type="character" w:customStyle="1" w:styleId="WW8Num25z0">
    <w:name w:val="WW8Num25z0"/>
    <w:uiPriority w:val="99"/>
    <w:rsid w:val="00260843"/>
    <w:rPr>
      <w:rFonts w:ascii="Wingdings" w:hAnsi="Wingdings" w:cs="Wingdings"/>
    </w:rPr>
  </w:style>
  <w:style w:type="character" w:customStyle="1" w:styleId="WW8Num26z0">
    <w:name w:val="WW8Num26z0"/>
    <w:uiPriority w:val="99"/>
    <w:rsid w:val="00260843"/>
    <w:rPr>
      <w:rFonts w:ascii="Wingdings" w:hAnsi="Wingdings" w:cs="Wingdings"/>
    </w:rPr>
  </w:style>
  <w:style w:type="character" w:customStyle="1" w:styleId="WW8Num27z0">
    <w:name w:val="WW8Num27z0"/>
    <w:uiPriority w:val="99"/>
    <w:rsid w:val="00260843"/>
    <w:rPr>
      <w:rFonts w:ascii="Symbol" w:hAnsi="Symbol" w:cs="Symbol"/>
    </w:rPr>
  </w:style>
  <w:style w:type="character" w:customStyle="1" w:styleId="WW8Num28z0">
    <w:name w:val="WW8Num28z0"/>
    <w:uiPriority w:val="99"/>
    <w:rsid w:val="00260843"/>
    <w:rPr>
      <w:rFonts w:ascii="Symbol" w:hAnsi="Symbol" w:cs="Symbol"/>
    </w:rPr>
  </w:style>
  <w:style w:type="character" w:customStyle="1" w:styleId="WW8Num29z0">
    <w:name w:val="WW8Num29z0"/>
    <w:uiPriority w:val="99"/>
    <w:rsid w:val="00260843"/>
    <w:rPr>
      <w:rFonts w:ascii="Wingdings" w:hAnsi="Wingdings" w:cs="Wingdings"/>
    </w:rPr>
  </w:style>
  <w:style w:type="character" w:customStyle="1" w:styleId="WW8Num30z0">
    <w:name w:val="WW8Num30z0"/>
    <w:uiPriority w:val="99"/>
    <w:rsid w:val="00260843"/>
    <w:rPr>
      <w:rFonts w:ascii="Symbol" w:hAnsi="Symbol" w:cs="Symbol"/>
    </w:rPr>
  </w:style>
  <w:style w:type="character" w:customStyle="1" w:styleId="WW8Num31z0">
    <w:name w:val="WW8Num31z0"/>
    <w:uiPriority w:val="99"/>
    <w:rsid w:val="00260843"/>
    <w:rPr>
      <w:rFonts w:ascii="Symbol" w:hAnsi="Symbol" w:cs="Symbol"/>
    </w:rPr>
  </w:style>
  <w:style w:type="character" w:customStyle="1" w:styleId="WW8Num32z0">
    <w:name w:val="WW8Num32z0"/>
    <w:uiPriority w:val="99"/>
    <w:rsid w:val="00260843"/>
    <w:rPr>
      <w:rFonts w:ascii="Wingdings" w:hAnsi="Wingdings" w:cs="Wingdings"/>
    </w:rPr>
  </w:style>
  <w:style w:type="character" w:customStyle="1" w:styleId="WW8Num33z0">
    <w:name w:val="WW8Num33z0"/>
    <w:uiPriority w:val="99"/>
    <w:rsid w:val="00260843"/>
    <w:rPr>
      <w:rFonts w:ascii="Symbol" w:hAnsi="Symbol" w:cs="Symbol"/>
    </w:rPr>
  </w:style>
  <w:style w:type="character" w:customStyle="1" w:styleId="WW8Num34z0">
    <w:name w:val="WW8Num34z0"/>
    <w:uiPriority w:val="99"/>
    <w:rsid w:val="00260843"/>
    <w:rPr>
      <w:rFonts w:ascii="Symbol" w:hAnsi="Symbol" w:cs="Symbol"/>
    </w:rPr>
  </w:style>
  <w:style w:type="character" w:customStyle="1" w:styleId="WW8Num35z0">
    <w:name w:val="WW8Num35z0"/>
    <w:uiPriority w:val="99"/>
    <w:rsid w:val="00260843"/>
    <w:rPr>
      <w:rFonts w:ascii="Wingdings" w:hAnsi="Wingdings" w:cs="Wingdings"/>
    </w:rPr>
  </w:style>
  <w:style w:type="character" w:customStyle="1" w:styleId="WW8Num36z0">
    <w:name w:val="WW8Num36z0"/>
    <w:uiPriority w:val="99"/>
    <w:rsid w:val="00260843"/>
    <w:rPr>
      <w:rFonts w:ascii="Wingdings" w:hAnsi="Wingdings" w:cs="Wingdings"/>
    </w:rPr>
  </w:style>
  <w:style w:type="character" w:customStyle="1" w:styleId="WW8Num36z1">
    <w:name w:val="WW8Num36z1"/>
    <w:uiPriority w:val="99"/>
    <w:rsid w:val="00260843"/>
    <w:rPr>
      <w:rFonts w:ascii="Courier New" w:hAnsi="Courier New" w:cs="Courier New"/>
    </w:rPr>
  </w:style>
  <w:style w:type="character" w:customStyle="1" w:styleId="WW8Num37z0">
    <w:name w:val="WW8Num37z0"/>
    <w:uiPriority w:val="99"/>
    <w:rsid w:val="00260843"/>
    <w:rPr>
      <w:rFonts w:ascii="Wingdings" w:hAnsi="Wingdings" w:cs="Wingdings"/>
    </w:rPr>
  </w:style>
  <w:style w:type="character" w:customStyle="1" w:styleId="WW8Num38z0">
    <w:name w:val="WW8Num38z0"/>
    <w:uiPriority w:val="99"/>
    <w:rsid w:val="00260843"/>
    <w:rPr>
      <w:rFonts w:ascii="Symbol" w:hAnsi="Symbol" w:cs="Symbol"/>
    </w:rPr>
  </w:style>
  <w:style w:type="character" w:customStyle="1" w:styleId="WW8Num39z0">
    <w:name w:val="WW8Num39z0"/>
    <w:uiPriority w:val="99"/>
    <w:rsid w:val="00260843"/>
    <w:rPr>
      <w:rFonts w:ascii="Wingdings" w:hAnsi="Wingdings" w:cs="Wingdings"/>
    </w:rPr>
  </w:style>
  <w:style w:type="character" w:customStyle="1" w:styleId="WW8Num40z0">
    <w:name w:val="WW8Num40z0"/>
    <w:uiPriority w:val="99"/>
    <w:rsid w:val="00260843"/>
    <w:rPr>
      <w:rFonts w:ascii="Symbol" w:hAnsi="Symbol" w:cs="Symbol"/>
    </w:rPr>
  </w:style>
  <w:style w:type="character" w:customStyle="1" w:styleId="WW8Num41z0">
    <w:name w:val="WW8Num41z0"/>
    <w:uiPriority w:val="99"/>
    <w:rsid w:val="00260843"/>
    <w:rPr>
      <w:rFonts w:ascii="Symbol" w:hAnsi="Symbol" w:cs="Symbol"/>
    </w:rPr>
  </w:style>
  <w:style w:type="character" w:customStyle="1" w:styleId="WW8Num42z0">
    <w:name w:val="WW8Num42z0"/>
    <w:uiPriority w:val="99"/>
    <w:rsid w:val="00260843"/>
    <w:rPr>
      <w:rFonts w:ascii="Wingdings" w:hAnsi="Wingdings" w:cs="Wingdings"/>
    </w:rPr>
  </w:style>
  <w:style w:type="character" w:customStyle="1" w:styleId="WW8Num43z0">
    <w:name w:val="WW8Num43z0"/>
    <w:uiPriority w:val="99"/>
    <w:rsid w:val="00260843"/>
    <w:rPr>
      <w:color w:val="FF0000"/>
    </w:rPr>
  </w:style>
  <w:style w:type="character" w:customStyle="1" w:styleId="WW8Num44z0">
    <w:name w:val="WW8Num44z0"/>
    <w:uiPriority w:val="99"/>
    <w:rsid w:val="00260843"/>
    <w:rPr>
      <w:rFonts w:ascii="Symbol" w:hAnsi="Symbol" w:cs="Symbol"/>
    </w:rPr>
  </w:style>
  <w:style w:type="character" w:customStyle="1" w:styleId="WW8Num45z0">
    <w:name w:val="WW8Num45z0"/>
    <w:uiPriority w:val="99"/>
    <w:rsid w:val="00260843"/>
    <w:rPr>
      <w:rFonts w:ascii="Symbol" w:hAnsi="Symbol" w:cs="Symbol"/>
    </w:rPr>
  </w:style>
  <w:style w:type="character" w:customStyle="1" w:styleId="WW8Num46z0">
    <w:name w:val="WW8Num46z0"/>
    <w:uiPriority w:val="99"/>
    <w:rsid w:val="00260843"/>
    <w:rPr>
      <w:rFonts w:ascii="Wingdings" w:hAnsi="Wingdings" w:cs="Wingdings"/>
    </w:rPr>
  </w:style>
  <w:style w:type="character" w:customStyle="1" w:styleId="WW8Num47z0">
    <w:name w:val="WW8Num47z0"/>
    <w:uiPriority w:val="99"/>
    <w:rsid w:val="00260843"/>
    <w:rPr>
      <w:rFonts w:ascii="Wingdings" w:hAnsi="Wingdings" w:cs="Wingdings"/>
    </w:rPr>
  </w:style>
  <w:style w:type="character" w:customStyle="1" w:styleId="WW8Num48z0">
    <w:name w:val="WW8Num48z0"/>
    <w:uiPriority w:val="99"/>
    <w:rsid w:val="00260843"/>
    <w:rPr>
      <w:rFonts w:ascii="Wingdings" w:hAnsi="Wingdings" w:cs="Wingdings"/>
    </w:rPr>
  </w:style>
  <w:style w:type="character" w:customStyle="1" w:styleId="WW8Num49z0">
    <w:name w:val="WW8Num49z0"/>
    <w:uiPriority w:val="99"/>
    <w:rsid w:val="00260843"/>
    <w:rPr>
      <w:rFonts w:ascii="Wingdings" w:hAnsi="Wingdings" w:cs="Wingdings"/>
    </w:rPr>
  </w:style>
  <w:style w:type="character" w:customStyle="1" w:styleId="WW8Num50z0">
    <w:name w:val="WW8Num50z0"/>
    <w:uiPriority w:val="99"/>
    <w:rsid w:val="00260843"/>
    <w:rPr>
      <w:rFonts w:ascii="Symbol" w:hAnsi="Symbol" w:cs="Symbol"/>
    </w:rPr>
  </w:style>
  <w:style w:type="character" w:customStyle="1" w:styleId="WW8Num50z1">
    <w:name w:val="WW8Num50z1"/>
    <w:uiPriority w:val="99"/>
    <w:rsid w:val="00260843"/>
    <w:rPr>
      <w:rFonts w:ascii="Courier New" w:hAnsi="Courier New" w:cs="Courier New"/>
    </w:rPr>
  </w:style>
  <w:style w:type="character" w:customStyle="1" w:styleId="WW8Num52z0">
    <w:name w:val="WW8Num52z0"/>
    <w:uiPriority w:val="99"/>
    <w:rsid w:val="00260843"/>
    <w:rPr>
      <w:rFonts w:ascii="Wingdings" w:hAnsi="Wingdings" w:cs="Wingdings"/>
    </w:rPr>
  </w:style>
  <w:style w:type="character" w:customStyle="1" w:styleId="Absatz-Standardschriftart">
    <w:name w:val="Absatz-Standardschriftart"/>
    <w:uiPriority w:val="99"/>
    <w:rsid w:val="00260843"/>
  </w:style>
  <w:style w:type="character" w:customStyle="1" w:styleId="WW8Num37z1">
    <w:name w:val="WW8Num37z1"/>
    <w:uiPriority w:val="99"/>
    <w:rsid w:val="00260843"/>
    <w:rPr>
      <w:rFonts w:ascii="Courier New" w:hAnsi="Courier New" w:cs="Courier New"/>
    </w:rPr>
  </w:style>
  <w:style w:type="character" w:customStyle="1" w:styleId="WW8Num52z1">
    <w:name w:val="WW8Num52z1"/>
    <w:uiPriority w:val="99"/>
    <w:rsid w:val="00260843"/>
    <w:rPr>
      <w:rFonts w:ascii="Courier New" w:hAnsi="Courier New" w:cs="Courier New"/>
    </w:rPr>
  </w:style>
  <w:style w:type="character" w:customStyle="1" w:styleId="WW8Num54z0">
    <w:name w:val="WW8Num54z0"/>
    <w:uiPriority w:val="99"/>
    <w:rsid w:val="00260843"/>
    <w:rPr>
      <w:rFonts w:ascii="Symbol" w:hAnsi="Symbol" w:cs="Symbol"/>
    </w:rPr>
  </w:style>
  <w:style w:type="character" w:customStyle="1" w:styleId="11">
    <w:name w:val="Шрифт на абзаца по подразбиране1"/>
    <w:uiPriority w:val="99"/>
    <w:rsid w:val="00260843"/>
  </w:style>
  <w:style w:type="character" w:customStyle="1" w:styleId="WW-Absatz-Standardschriftart">
    <w:name w:val="WW-Absatz-Standardschriftart"/>
    <w:uiPriority w:val="99"/>
    <w:rsid w:val="00260843"/>
  </w:style>
  <w:style w:type="character" w:customStyle="1" w:styleId="WW8Num39z1">
    <w:name w:val="WW8Num39z1"/>
    <w:uiPriority w:val="99"/>
    <w:rsid w:val="00260843"/>
    <w:rPr>
      <w:rFonts w:ascii="Courier New" w:hAnsi="Courier New" w:cs="Courier New"/>
    </w:rPr>
  </w:style>
  <w:style w:type="character" w:customStyle="1" w:styleId="WW8Num51z0">
    <w:name w:val="WW8Num51z0"/>
    <w:uiPriority w:val="99"/>
    <w:rsid w:val="00260843"/>
    <w:rPr>
      <w:rFonts w:ascii="Symbol" w:hAnsi="Symbol" w:cs="Symbol"/>
    </w:rPr>
  </w:style>
  <w:style w:type="character" w:customStyle="1" w:styleId="WW8Num54z1">
    <w:name w:val="WW8Num54z1"/>
    <w:uiPriority w:val="99"/>
    <w:rsid w:val="00260843"/>
    <w:rPr>
      <w:rFonts w:ascii="OpenSymbol" w:hAnsi="OpenSymbol" w:cs="OpenSymbol"/>
    </w:rPr>
  </w:style>
  <w:style w:type="character" w:customStyle="1" w:styleId="WW-Absatz-Standardschriftart1">
    <w:name w:val="WW-Absatz-Standardschriftart1"/>
    <w:uiPriority w:val="99"/>
    <w:rsid w:val="00260843"/>
  </w:style>
  <w:style w:type="character" w:customStyle="1" w:styleId="WW-Absatz-Standardschriftart11">
    <w:name w:val="WW-Absatz-Standardschriftart11"/>
    <w:uiPriority w:val="99"/>
    <w:rsid w:val="00260843"/>
  </w:style>
  <w:style w:type="character" w:customStyle="1" w:styleId="WW8Num55z0">
    <w:name w:val="WW8Num55z0"/>
    <w:uiPriority w:val="99"/>
    <w:rsid w:val="00260843"/>
    <w:rPr>
      <w:rFonts w:ascii="Symbol" w:hAnsi="Symbol" w:cs="Symbol"/>
    </w:rPr>
  </w:style>
  <w:style w:type="character" w:customStyle="1" w:styleId="WW8Num55z1">
    <w:name w:val="WW8Num55z1"/>
    <w:uiPriority w:val="99"/>
    <w:rsid w:val="00260843"/>
    <w:rPr>
      <w:rFonts w:ascii="OpenSymbol" w:hAnsi="OpenSymbol" w:cs="OpenSymbol"/>
    </w:rPr>
  </w:style>
  <w:style w:type="character" w:customStyle="1" w:styleId="WW-Absatz-Standardschriftart111">
    <w:name w:val="WW-Absatz-Standardschriftart111"/>
    <w:uiPriority w:val="99"/>
    <w:rsid w:val="00260843"/>
  </w:style>
  <w:style w:type="character" w:customStyle="1" w:styleId="WW8Num7z1">
    <w:name w:val="WW8Num7z1"/>
    <w:uiPriority w:val="99"/>
    <w:rsid w:val="00260843"/>
    <w:rPr>
      <w:rFonts w:ascii="Courier New" w:hAnsi="Courier New" w:cs="Courier New"/>
    </w:rPr>
  </w:style>
  <w:style w:type="character" w:customStyle="1" w:styleId="WW8Num7z3">
    <w:name w:val="WW8Num7z3"/>
    <w:uiPriority w:val="99"/>
    <w:rsid w:val="00260843"/>
    <w:rPr>
      <w:rFonts w:ascii="Symbol" w:hAnsi="Symbol" w:cs="Symbol"/>
    </w:rPr>
  </w:style>
  <w:style w:type="character" w:customStyle="1" w:styleId="WW8Num9z1">
    <w:name w:val="WW8Num9z1"/>
    <w:uiPriority w:val="99"/>
    <w:rsid w:val="00260843"/>
    <w:rPr>
      <w:rFonts w:ascii="Courier New" w:hAnsi="Courier New" w:cs="Courier New"/>
    </w:rPr>
  </w:style>
  <w:style w:type="character" w:customStyle="1" w:styleId="WW8Num9z2">
    <w:name w:val="WW8Num9z2"/>
    <w:uiPriority w:val="99"/>
    <w:rsid w:val="00260843"/>
    <w:rPr>
      <w:rFonts w:ascii="Wingdings" w:hAnsi="Wingdings" w:cs="Wingdings"/>
    </w:rPr>
  </w:style>
  <w:style w:type="character" w:customStyle="1" w:styleId="WW8Num9z3">
    <w:name w:val="WW8Num9z3"/>
    <w:uiPriority w:val="99"/>
    <w:rsid w:val="00260843"/>
    <w:rPr>
      <w:rFonts w:ascii="Symbol" w:hAnsi="Symbol" w:cs="Symbol"/>
    </w:rPr>
  </w:style>
  <w:style w:type="character" w:customStyle="1" w:styleId="WW8Num10z1">
    <w:name w:val="WW8Num10z1"/>
    <w:uiPriority w:val="99"/>
    <w:rsid w:val="00260843"/>
    <w:rPr>
      <w:rFonts w:ascii="Courier New" w:hAnsi="Courier New" w:cs="Courier New"/>
    </w:rPr>
  </w:style>
  <w:style w:type="character" w:customStyle="1" w:styleId="WW8Num10z3">
    <w:name w:val="WW8Num10z3"/>
    <w:uiPriority w:val="99"/>
    <w:rsid w:val="00260843"/>
    <w:rPr>
      <w:rFonts w:ascii="Symbol" w:hAnsi="Symbol" w:cs="Symbol"/>
    </w:rPr>
  </w:style>
  <w:style w:type="character" w:customStyle="1" w:styleId="WW8Num11z1">
    <w:name w:val="WW8Num11z1"/>
    <w:uiPriority w:val="99"/>
    <w:rsid w:val="00260843"/>
    <w:rPr>
      <w:rFonts w:ascii="Courier New" w:hAnsi="Courier New" w:cs="Courier New"/>
    </w:rPr>
  </w:style>
  <w:style w:type="character" w:customStyle="1" w:styleId="WW8Num11z2">
    <w:name w:val="WW8Num11z2"/>
    <w:uiPriority w:val="99"/>
    <w:rsid w:val="00260843"/>
    <w:rPr>
      <w:rFonts w:ascii="Wingdings" w:hAnsi="Wingdings" w:cs="Wingdings"/>
    </w:rPr>
  </w:style>
  <w:style w:type="character" w:customStyle="1" w:styleId="WW8Num11z3">
    <w:name w:val="WW8Num11z3"/>
    <w:uiPriority w:val="99"/>
    <w:rsid w:val="00260843"/>
    <w:rPr>
      <w:rFonts w:ascii="Symbol" w:hAnsi="Symbol" w:cs="Symbol"/>
    </w:rPr>
  </w:style>
  <w:style w:type="character" w:customStyle="1" w:styleId="WW8Num12z1">
    <w:name w:val="WW8Num12z1"/>
    <w:uiPriority w:val="99"/>
    <w:rsid w:val="00260843"/>
    <w:rPr>
      <w:rFonts w:ascii="Courier New" w:hAnsi="Courier New" w:cs="Courier New"/>
    </w:rPr>
  </w:style>
  <w:style w:type="character" w:customStyle="1" w:styleId="WW8Num12z3">
    <w:name w:val="WW8Num12z3"/>
    <w:uiPriority w:val="99"/>
    <w:rsid w:val="00260843"/>
    <w:rPr>
      <w:rFonts w:ascii="Symbol" w:hAnsi="Symbol" w:cs="Symbol"/>
    </w:rPr>
  </w:style>
  <w:style w:type="character" w:customStyle="1" w:styleId="WW8Num13z1">
    <w:name w:val="WW8Num13z1"/>
    <w:uiPriority w:val="99"/>
    <w:rsid w:val="00260843"/>
    <w:rPr>
      <w:rFonts w:ascii="Courier New" w:hAnsi="Courier New" w:cs="Courier New"/>
    </w:rPr>
  </w:style>
  <w:style w:type="character" w:customStyle="1" w:styleId="WW8Num13z2">
    <w:name w:val="WW8Num13z2"/>
    <w:uiPriority w:val="99"/>
    <w:rsid w:val="00260843"/>
    <w:rPr>
      <w:rFonts w:ascii="Wingdings" w:hAnsi="Wingdings" w:cs="Wingdings"/>
    </w:rPr>
  </w:style>
  <w:style w:type="character" w:customStyle="1" w:styleId="WW8Num14z1">
    <w:name w:val="WW8Num14z1"/>
    <w:uiPriority w:val="99"/>
    <w:rsid w:val="00260843"/>
    <w:rPr>
      <w:rFonts w:ascii="Courier New" w:hAnsi="Courier New" w:cs="Courier New"/>
    </w:rPr>
  </w:style>
  <w:style w:type="character" w:customStyle="1" w:styleId="WW8Num14z2">
    <w:name w:val="WW8Num14z2"/>
    <w:uiPriority w:val="99"/>
    <w:rsid w:val="00260843"/>
    <w:rPr>
      <w:rFonts w:ascii="Wingdings" w:hAnsi="Wingdings" w:cs="Wingdings"/>
    </w:rPr>
  </w:style>
  <w:style w:type="character" w:customStyle="1" w:styleId="WW8Num15z1">
    <w:name w:val="WW8Num15z1"/>
    <w:uiPriority w:val="99"/>
    <w:rsid w:val="00260843"/>
    <w:rPr>
      <w:rFonts w:ascii="Courier New" w:hAnsi="Courier New" w:cs="Courier New"/>
    </w:rPr>
  </w:style>
  <w:style w:type="character" w:customStyle="1" w:styleId="WW8Num15z2">
    <w:name w:val="WW8Num15z2"/>
    <w:uiPriority w:val="99"/>
    <w:rsid w:val="00260843"/>
    <w:rPr>
      <w:rFonts w:ascii="Wingdings" w:hAnsi="Wingdings" w:cs="Wingdings"/>
    </w:rPr>
  </w:style>
  <w:style w:type="character" w:customStyle="1" w:styleId="WW8Num17z1">
    <w:name w:val="WW8Num17z1"/>
    <w:uiPriority w:val="99"/>
    <w:rsid w:val="00260843"/>
    <w:rPr>
      <w:rFonts w:ascii="Courier New" w:hAnsi="Courier New" w:cs="Courier New"/>
    </w:rPr>
  </w:style>
  <w:style w:type="character" w:customStyle="1" w:styleId="WW8Num17z2">
    <w:name w:val="WW8Num17z2"/>
    <w:uiPriority w:val="99"/>
    <w:rsid w:val="00260843"/>
    <w:rPr>
      <w:rFonts w:ascii="Wingdings" w:hAnsi="Wingdings" w:cs="Wingdings"/>
    </w:rPr>
  </w:style>
  <w:style w:type="character" w:customStyle="1" w:styleId="WW8Num19z1">
    <w:name w:val="WW8Num19z1"/>
    <w:uiPriority w:val="99"/>
    <w:rsid w:val="00260843"/>
    <w:rPr>
      <w:rFonts w:ascii="Courier New" w:hAnsi="Courier New" w:cs="Courier New"/>
    </w:rPr>
  </w:style>
  <w:style w:type="character" w:customStyle="1" w:styleId="WW8Num19z2">
    <w:name w:val="WW8Num19z2"/>
    <w:uiPriority w:val="99"/>
    <w:rsid w:val="00260843"/>
    <w:rPr>
      <w:rFonts w:ascii="Wingdings" w:hAnsi="Wingdings" w:cs="Wingdings"/>
    </w:rPr>
  </w:style>
  <w:style w:type="character" w:customStyle="1" w:styleId="WW8Num20z1">
    <w:name w:val="WW8Num20z1"/>
    <w:uiPriority w:val="99"/>
    <w:rsid w:val="00260843"/>
    <w:rPr>
      <w:rFonts w:ascii="Courier New" w:hAnsi="Courier New" w:cs="Courier New"/>
    </w:rPr>
  </w:style>
  <w:style w:type="character" w:customStyle="1" w:styleId="WW8Num20z3">
    <w:name w:val="WW8Num20z3"/>
    <w:uiPriority w:val="99"/>
    <w:rsid w:val="00260843"/>
    <w:rPr>
      <w:rFonts w:ascii="Symbol" w:hAnsi="Symbol" w:cs="Symbol"/>
    </w:rPr>
  </w:style>
  <w:style w:type="character" w:customStyle="1" w:styleId="WW8Num21z1">
    <w:name w:val="WW8Num21z1"/>
    <w:uiPriority w:val="99"/>
    <w:rsid w:val="00260843"/>
    <w:rPr>
      <w:rFonts w:ascii="Courier New" w:hAnsi="Courier New" w:cs="Courier New"/>
    </w:rPr>
  </w:style>
  <w:style w:type="character" w:customStyle="1" w:styleId="WW8Num21z2">
    <w:name w:val="WW8Num21z2"/>
    <w:uiPriority w:val="99"/>
    <w:rsid w:val="00260843"/>
    <w:rPr>
      <w:rFonts w:ascii="Wingdings" w:hAnsi="Wingdings" w:cs="Wingdings"/>
    </w:rPr>
  </w:style>
  <w:style w:type="character" w:customStyle="1" w:styleId="WW8Num21z3">
    <w:name w:val="WW8Num21z3"/>
    <w:uiPriority w:val="99"/>
    <w:rsid w:val="00260843"/>
    <w:rPr>
      <w:rFonts w:ascii="Symbol" w:hAnsi="Symbol" w:cs="Symbol"/>
    </w:rPr>
  </w:style>
  <w:style w:type="character" w:customStyle="1" w:styleId="WW8Num23z1">
    <w:name w:val="WW8Num23z1"/>
    <w:uiPriority w:val="99"/>
    <w:rsid w:val="00260843"/>
    <w:rPr>
      <w:rFonts w:ascii="Courier New" w:hAnsi="Courier New" w:cs="Courier New"/>
    </w:rPr>
  </w:style>
  <w:style w:type="character" w:customStyle="1" w:styleId="WW8Num23z2">
    <w:name w:val="WW8Num23z2"/>
    <w:uiPriority w:val="99"/>
    <w:rsid w:val="00260843"/>
    <w:rPr>
      <w:rFonts w:ascii="Wingdings" w:hAnsi="Wingdings" w:cs="Wingdings"/>
    </w:rPr>
  </w:style>
  <w:style w:type="character" w:customStyle="1" w:styleId="WW8Num24z1">
    <w:name w:val="WW8Num24z1"/>
    <w:uiPriority w:val="99"/>
    <w:rsid w:val="00260843"/>
    <w:rPr>
      <w:rFonts w:ascii="Courier New" w:hAnsi="Courier New" w:cs="Courier New"/>
    </w:rPr>
  </w:style>
  <w:style w:type="character" w:customStyle="1" w:styleId="WW8Num24z2">
    <w:name w:val="WW8Num24z2"/>
    <w:uiPriority w:val="99"/>
    <w:rsid w:val="00260843"/>
    <w:rPr>
      <w:rFonts w:ascii="Wingdings" w:hAnsi="Wingdings" w:cs="Wingdings"/>
    </w:rPr>
  </w:style>
  <w:style w:type="character" w:customStyle="1" w:styleId="WW8Num24z3">
    <w:name w:val="WW8Num24z3"/>
    <w:uiPriority w:val="99"/>
    <w:rsid w:val="00260843"/>
    <w:rPr>
      <w:rFonts w:ascii="Symbol" w:hAnsi="Symbol" w:cs="Symbol"/>
    </w:rPr>
  </w:style>
  <w:style w:type="character" w:customStyle="1" w:styleId="WW8Num25z1">
    <w:name w:val="WW8Num25z1"/>
    <w:uiPriority w:val="99"/>
    <w:rsid w:val="00260843"/>
    <w:rPr>
      <w:rFonts w:ascii="Courier New" w:hAnsi="Courier New" w:cs="Courier New"/>
    </w:rPr>
  </w:style>
  <w:style w:type="character" w:customStyle="1" w:styleId="WW8Num25z3">
    <w:name w:val="WW8Num25z3"/>
    <w:uiPriority w:val="99"/>
    <w:rsid w:val="00260843"/>
    <w:rPr>
      <w:rFonts w:ascii="Symbol" w:hAnsi="Symbol" w:cs="Symbol"/>
    </w:rPr>
  </w:style>
  <w:style w:type="character" w:customStyle="1" w:styleId="WW8Num26z1">
    <w:name w:val="WW8Num26z1"/>
    <w:uiPriority w:val="99"/>
    <w:rsid w:val="00260843"/>
    <w:rPr>
      <w:rFonts w:ascii="Courier New" w:hAnsi="Courier New" w:cs="Courier New"/>
    </w:rPr>
  </w:style>
  <w:style w:type="character" w:customStyle="1" w:styleId="WW8Num26z3">
    <w:name w:val="WW8Num26z3"/>
    <w:uiPriority w:val="99"/>
    <w:rsid w:val="00260843"/>
    <w:rPr>
      <w:rFonts w:ascii="Symbol" w:hAnsi="Symbol" w:cs="Symbol"/>
    </w:rPr>
  </w:style>
  <w:style w:type="character" w:customStyle="1" w:styleId="WW8Num27z1">
    <w:name w:val="WW8Num27z1"/>
    <w:uiPriority w:val="99"/>
    <w:rsid w:val="00260843"/>
    <w:rPr>
      <w:rFonts w:ascii="Courier New" w:hAnsi="Courier New" w:cs="Courier New"/>
    </w:rPr>
  </w:style>
  <w:style w:type="character" w:customStyle="1" w:styleId="WW8Num27z2">
    <w:name w:val="WW8Num27z2"/>
    <w:uiPriority w:val="99"/>
    <w:rsid w:val="00260843"/>
    <w:rPr>
      <w:rFonts w:ascii="Wingdings" w:hAnsi="Wingdings" w:cs="Wingdings"/>
    </w:rPr>
  </w:style>
  <w:style w:type="character" w:customStyle="1" w:styleId="WW8Num28z2">
    <w:name w:val="WW8Num28z2"/>
    <w:uiPriority w:val="99"/>
    <w:rsid w:val="00260843"/>
    <w:rPr>
      <w:rFonts w:ascii="Arial Narrow" w:hAnsi="Arial Narrow" w:cs="Arial Narrow"/>
    </w:rPr>
  </w:style>
  <w:style w:type="character" w:customStyle="1" w:styleId="WW8Num29z1">
    <w:name w:val="WW8Num29z1"/>
    <w:uiPriority w:val="99"/>
    <w:rsid w:val="00260843"/>
    <w:rPr>
      <w:rFonts w:ascii="Courier New" w:hAnsi="Courier New" w:cs="Courier New"/>
    </w:rPr>
  </w:style>
  <w:style w:type="character" w:customStyle="1" w:styleId="WW8Num29z3">
    <w:name w:val="WW8Num29z3"/>
    <w:uiPriority w:val="99"/>
    <w:rsid w:val="00260843"/>
    <w:rPr>
      <w:rFonts w:ascii="Symbol" w:hAnsi="Symbol" w:cs="Symbol"/>
    </w:rPr>
  </w:style>
  <w:style w:type="character" w:customStyle="1" w:styleId="WW8Num30z1">
    <w:name w:val="WW8Num30z1"/>
    <w:uiPriority w:val="99"/>
    <w:rsid w:val="00260843"/>
    <w:rPr>
      <w:rFonts w:ascii="Courier New" w:hAnsi="Courier New" w:cs="Courier New"/>
    </w:rPr>
  </w:style>
  <w:style w:type="character" w:customStyle="1" w:styleId="WW8Num30z2">
    <w:name w:val="WW8Num30z2"/>
    <w:uiPriority w:val="99"/>
    <w:rsid w:val="00260843"/>
    <w:rPr>
      <w:rFonts w:ascii="Wingdings" w:hAnsi="Wingdings" w:cs="Wingdings"/>
    </w:rPr>
  </w:style>
  <w:style w:type="character" w:customStyle="1" w:styleId="WW8Num31z2">
    <w:name w:val="WW8Num31z2"/>
    <w:uiPriority w:val="99"/>
    <w:rsid w:val="00260843"/>
    <w:rPr>
      <w:rFonts w:ascii="Wingdings" w:hAnsi="Wingdings" w:cs="Wingdings"/>
    </w:rPr>
  </w:style>
  <w:style w:type="character" w:customStyle="1" w:styleId="WW8Num31z4">
    <w:name w:val="WW8Num31z4"/>
    <w:uiPriority w:val="99"/>
    <w:rsid w:val="00260843"/>
    <w:rPr>
      <w:rFonts w:ascii="Courier New" w:hAnsi="Courier New" w:cs="Courier New"/>
    </w:rPr>
  </w:style>
  <w:style w:type="character" w:customStyle="1" w:styleId="WW8Num32z1">
    <w:name w:val="WW8Num32z1"/>
    <w:uiPriority w:val="99"/>
    <w:rsid w:val="00260843"/>
    <w:rPr>
      <w:rFonts w:ascii="Courier New" w:hAnsi="Courier New" w:cs="Courier New"/>
    </w:rPr>
  </w:style>
  <w:style w:type="character" w:customStyle="1" w:styleId="WW8Num32z3">
    <w:name w:val="WW8Num32z3"/>
    <w:uiPriority w:val="99"/>
    <w:rsid w:val="00260843"/>
    <w:rPr>
      <w:rFonts w:ascii="Symbol" w:hAnsi="Symbol" w:cs="Symbol"/>
    </w:rPr>
  </w:style>
  <w:style w:type="character" w:customStyle="1" w:styleId="WW8Num33z1">
    <w:name w:val="WW8Num33z1"/>
    <w:uiPriority w:val="99"/>
    <w:rsid w:val="00260843"/>
    <w:rPr>
      <w:rFonts w:ascii="Courier New" w:hAnsi="Courier New" w:cs="Courier New"/>
    </w:rPr>
  </w:style>
  <w:style w:type="character" w:customStyle="1" w:styleId="WW8Num33z2">
    <w:name w:val="WW8Num33z2"/>
    <w:uiPriority w:val="99"/>
    <w:rsid w:val="00260843"/>
    <w:rPr>
      <w:rFonts w:ascii="Wingdings" w:hAnsi="Wingdings" w:cs="Wingdings"/>
    </w:rPr>
  </w:style>
  <w:style w:type="character" w:customStyle="1" w:styleId="WW8Num34z1">
    <w:name w:val="WW8Num34z1"/>
    <w:uiPriority w:val="99"/>
    <w:rsid w:val="00260843"/>
    <w:rPr>
      <w:rFonts w:ascii="Courier New" w:hAnsi="Courier New" w:cs="Courier New"/>
    </w:rPr>
  </w:style>
  <w:style w:type="character" w:customStyle="1" w:styleId="WW8Num34z2">
    <w:name w:val="WW8Num34z2"/>
    <w:uiPriority w:val="99"/>
    <w:rsid w:val="00260843"/>
    <w:rPr>
      <w:rFonts w:ascii="Wingdings" w:hAnsi="Wingdings" w:cs="Wingdings"/>
    </w:rPr>
  </w:style>
  <w:style w:type="character" w:customStyle="1" w:styleId="WW8Num35z1">
    <w:name w:val="WW8Num35z1"/>
    <w:uiPriority w:val="99"/>
    <w:rsid w:val="00260843"/>
    <w:rPr>
      <w:rFonts w:ascii="Times New Roman" w:hAnsi="Times New Roman" w:cs="Times New Roman"/>
    </w:rPr>
  </w:style>
  <w:style w:type="character" w:customStyle="1" w:styleId="WW8Num35z3">
    <w:name w:val="WW8Num35z3"/>
    <w:uiPriority w:val="99"/>
    <w:rsid w:val="00260843"/>
    <w:rPr>
      <w:rFonts w:ascii="Symbol" w:hAnsi="Symbol" w:cs="Symbol"/>
    </w:rPr>
  </w:style>
  <w:style w:type="character" w:customStyle="1" w:styleId="WW8Num35z4">
    <w:name w:val="WW8Num35z4"/>
    <w:uiPriority w:val="99"/>
    <w:rsid w:val="00260843"/>
    <w:rPr>
      <w:rFonts w:ascii="Courier New" w:hAnsi="Courier New" w:cs="Courier New"/>
    </w:rPr>
  </w:style>
  <w:style w:type="character" w:customStyle="1" w:styleId="WW8Num36z3">
    <w:name w:val="WW8Num36z3"/>
    <w:uiPriority w:val="99"/>
    <w:rsid w:val="00260843"/>
    <w:rPr>
      <w:rFonts w:ascii="Symbol" w:hAnsi="Symbol" w:cs="Symbol"/>
    </w:rPr>
  </w:style>
  <w:style w:type="character" w:customStyle="1" w:styleId="WW8Num37z3">
    <w:name w:val="WW8Num37z3"/>
    <w:uiPriority w:val="99"/>
    <w:rsid w:val="00260843"/>
    <w:rPr>
      <w:rFonts w:ascii="Symbol" w:hAnsi="Symbol" w:cs="Symbol"/>
    </w:rPr>
  </w:style>
  <w:style w:type="character" w:customStyle="1" w:styleId="WW8Num38z1">
    <w:name w:val="WW8Num38z1"/>
    <w:uiPriority w:val="99"/>
    <w:rsid w:val="00260843"/>
    <w:rPr>
      <w:rFonts w:ascii="Courier New" w:hAnsi="Courier New" w:cs="Courier New"/>
    </w:rPr>
  </w:style>
  <w:style w:type="character" w:customStyle="1" w:styleId="WW8Num38z2">
    <w:name w:val="WW8Num38z2"/>
    <w:uiPriority w:val="99"/>
    <w:rsid w:val="00260843"/>
    <w:rPr>
      <w:rFonts w:ascii="Wingdings" w:hAnsi="Wingdings" w:cs="Wingdings"/>
    </w:rPr>
  </w:style>
  <w:style w:type="character" w:customStyle="1" w:styleId="WW8Num39z3">
    <w:name w:val="WW8Num39z3"/>
    <w:uiPriority w:val="99"/>
    <w:rsid w:val="00260843"/>
    <w:rPr>
      <w:rFonts w:ascii="Symbol" w:hAnsi="Symbol" w:cs="Symbol"/>
    </w:rPr>
  </w:style>
  <w:style w:type="character" w:customStyle="1" w:styleId="WW8Num40z1">
    <w:name w:val="WW8Num40z1"/>
    <w:uiPriority w:val="99"/>
    <w:rsid w:val="00260843"/>
    <w:rPr>
      <w:rFonts w:ascii="Courier New" w:hAnsi="Courier New" w:cs="Courier New"/>
    </w:rPr>
  </w:style>
  <w:style w:type="character" w:customStyle="1" w:styleId="WW8Num40z2">
    <w:name w:val="WW8Num40z2"/>
    <w:uiPriority w:val="99"/>
    <w:rsid w:val="00260843"/>
    <w:rPr>
      <w:rFonts w:ascii="Wingdings" w:hAnsi="Wingdings" w:cs="Wingdings"/>
    </w:rPr>
  </w:style>
  <w:style w:type="character" w:customStyle="1" w:styleId="WW8Num41z1">
    <w:name w:val="WW8Num41z1"/>
    <w:uiPriority w:val="99"/>
    <w:rsid w:val="00260843"/>
    <w:rPr>
      <w:rFonts w:ascii="Courier New" w:hAnsi="Courier New" w:cs="Courier New"/>
    </w:rPr>
  </w:style>
  <w:style w:type="character" w:customStyle="1" w:styleId="WW8Num41z2">
    <w:name w:val="WW8Num41z2"/>
    <w:uiPriority w:val="99"/>
    <w:rsid w:val="00260843"/>
    <w:rPr>
      <w:rFonts w:ascii="Wingdings" w:hAnsi="Wingdings" w:cs="Wingdings"/>
    </w:rPr>
  </w:style>
  <w:style w:type="character" w:customStyle="1" w:styleId="WW8Num42z1">
    <w:name w:val="WW8Num42z1"/>
    <w:uiPriority w:val="99"/>
    <w:rsid w:val="00260843"/>
    <w:rPr>
      <w:rFonts w:ascii="Courier New" w:hAnsi="Courier New" w:cs="Courier New"/>
    </w:rPr>
  </w:style>
  <w:style w:type="character" w:customStyle="1" w:styleId="WW8Num42z2">
    <w:name w:val="WW8Num42z2"/>
    <w:uiPriority w:val="99"/>
    <w:rsid w:val="00260843"/>
    <w:rPr>
      <w:rFonts w:ascii="Wingdings" w:hAnsi="Wingdings" w:cs="Wingdings"/>
    </w:rPr>
  </w:style>
  <w:style w:type="character" w:customStyle="1" w:styleId="WW8Num42z3">
    <w:name w:val="WW8Num42z3"/>
    <w:uiPriority w:val="99"/>
    <w:rsid w:val="00260843"/>
    <w:rPr>
      <w:rFonts w:ascii="Symbol" w:hAnsi="Symbol" w:cs="Symbol"/>
    </w:rPr>
  </w:style>
  <w:style w:type="character" w:customStyle="1" w:styleId="WW8Num43z1">
    <w:name w:val="WW8Num43z1"/>
    <w:uiPriority w:val="99"/>
    <w:rsid w:val="00260843"/>
    <w:rPr>
      <w:color w:val="auto"/>
    </w:rPr>
  </w:style>
  <w:style w:type="character" w:customStyle="1" w:styleId="WW8Num44z1">
    <w:name w:val="WW8Num44z1"/>
    <w:uiPriority w:val="99"/>
    <w:rsid w:val="00260843"/>
    <w:rPr>
      <w:rFonts w:ascii="Courier New" w:hAnsi="Courier New" w:cs="Courier New"/>
    </w:rPr>
  </w:style>
  <w:style w:type="character" w:customStyle="1" w:styleId="WW8Num44z2">
    <w:name w:val="WW8Num44z2"/>
    <w:uiPriority w:val="99"/>
    <w:rsid w:val="00260843"/>
    <w:rPr>
      <w:rFonts w:ascii="Wingdings" w:hAnsi="Wingdings" w:cs="Wingdings"/>
    </w:rPr>
  </w:style>
  <w:style w:type="character" w:customStyle="1" w:styleId="WW8Num45z1">
    <w:name w:val="WW8Num45z1"/>
    <w:uiPriority w:val="99"/>
    <w:rsid w:val="00260843"/>
    <w:rPr>
      <w:rFonts w:ascii="Courier New" w:hAnsi="Courier New" w:cs="Courier New"/>
    </w:rPr>
  </w:style>
  <w:style w:type="character" w:customStyle="1" w:styleId="WW8Num45z2">
    <w:name w:val="WW8Num45z2"/>
    <w:uiPriority w:val="99"/>
    <w:rsid w:val="00260843"/>
    <w:rPr>
      <w:rFonts w:ascii="Wingdings" w:hAnsi="Wingdings" w:cs="Wingdings"/>
    </w:rPr>
  </w:style>
  <w:style w:type="character" w:customStyle="1" w:styleId="WW8Num46z1">
    <w:name w:val="WW8Num46z1"/>
    <w:uiPriority w:val="99"/>
    <w:rsid w:val="00260843"/>
    <w:rPr>
      <w:rFonts w:ascii="Courier New" w:hAnsi="Courier New" w:cs="Courier New"/>
    </w:rPr>
  </w:style>
  <w:style w:type="character" w:customStyle="1" w:styleId="WW8Num46z3">
    <w:name w:val="WW8Num46z3"/>
    <w:uiPriority w:val="99"/>
    <w:rsid w:val="00260843"/>
    <w:rPr>
      <w:rFonts w:ascii="Symbol" w:hAnsi="Symbol" w:cs="Symbol"/>
    </w:rPr>
  </w:style>
  <w:style w:type="character" w:customStyle="1" w:styleId="WW8Num47z1">
    <w:name w:val="WW8Num47z1"/>
    <w:uiPriority w:val="99"/>
    <w:rsid w:val="00260843"/>
    <w:rPr>
      <w:rFonts w:ascii="Courier New" w:hAnsi="Courier New" w:cs="Courier New"/>
    </w:rPr>
  </w:style>
  <w:style w:type="character" w:customStyle="1" w:styleId="WW8Num47z2">
    <w:name w:val="WW8Num47z2"/>
    <w:uiPriority w:val="99"/>
    <w:rsid w:val="00260843"/>
    <w:rPr>
      <w:rFonts w:ascii="Wingdings" w:hAnsi="Wingdings" w:cs="Wingdings"/>
    </w:rPr>
  </w:style>
  <w:style w:type="character" w:customStyle="1" w:styleId="WW8Num47z3">
    <w:name w:val="WW8Num47z3"/>
    <w:uiPriority w:val="99"/>
    <w:rsid w:val="00260843"/>
    <w:rPr>
      <w:rFonts w:ascii="Symbol" w:hAnsi="Symbol" w:cs="Symbol"/>
    </w:rPr>
  </w:style>
  <w:style w:type="character" w:customStyle="1" w:styleId="WW8Num48z1">
    <w:name w:val="WW8Num48z1"/>
    <w:uiPriority w:val="99"/>
    <w:rsid w:val="00260843"/>
    <w:rPr>
      <w:rFonts w:ascii="Courier New" w:hAnsi="Courier New" w:cs="Courier New"/>
    </w:rPr>
  </w:style>
  <w:style w:type="character" w:customStyle="1" w:styleId="WW8Num48z3">
    <w:name w:val="WW8Num48z3"/>
    <w:uiPriority w:val="99"/>
    <w:rsid w:val="00260843"/>
    <w:rPr>
      <w:rFonts w:ascii="Symbol" w:hAnsi="Symbol" w:cs="Symbol"/>
    </w:rPr>
  </w:style>
  <w:style w:type="character" w:customStyle="1" w:styleId="WW8Num49z1">
    <w:name w:val="WW8Num49z1"/>
    <w:uiPriority w:val="99"/>
    <w:rsid w:val="00260843"/>
    <w:rPr>
      <w:rFonts w:ascii="Courier New" w:hAnsi="Courier New" w:cs="Courier New"/>
    </w:rPr>
  </w:style>
  <w:style w:type="character" w:customStyle="1" w:styleId="WW8Num49z3">
    <w:name w:val="WW8Num49z3"/>
    <w:uiPriority w:val="99"/>
    <w:rsid w:val="00260843"/>
    <w:rPr>
      <w:rFonts w:ascii="Symbol" w:hAnsi="Symbol" w:cs="Symbol"/>
    </w:rPr>
  </w:style>
  <w:style w:type="character" w:customStyle="1" w:styleId="WW8Num50z2">
    <w:name w:val="WW8Num50z2"/>
    <w:uiPriority w:val="99"/>
    <w:rsid w:val="00260843"/>
    <w:rPr>
      <w:rFonts w:ascii="Wingdings" w:hAnsi="Wingdings" w:cs="Wingdings"/>
    </w:rPr>
  </w:style>
  <w:style w:type="character" w:customStyle="1" w:styleId="WW8Num51z1">
    <w:name w:val="WW8Num51z1"/>
    <w:uiPriority w:val="99"/>
    <w:rsid w:val="00260843"/>
    <w:rPr>
      <w:rFonts w:ascii="Courier New" w:hAnsi="Courier New" w:cs="Courier New"/>
    </w:rPr>
  </w:style>
  <w:style w:type="character" w:customStyle="1" w:styleId="WW8Num51z2">
    <w:name w:val="WW8Num51z2"/>
    <w:uiPriority w:val="99"/>
    <w:rsid w:val="00260843"/>
    <w:rPr>
      <w:rFonts w:ascii="Wingdings" w:hAnsi="Wingdings" w:cs="Wingdings"/>
    </w:rPr>
  </w:style>
  <w:style w:type="character" w:customStyle="1" w:styleId="WW8Num52z2">
    <w:name w:val="WW8Num52z2"/>
    <w:uiPriority w:val="99"/>
    <w:rsid w:val="00260843"/>
    <w:rPr>
      <w:rFonts w:ascii="Wingdings" w:hAnsi="Wingdings" w:cs="Wingdings"/>
    </w:rPr>
  </w:style>
  <w:style w:type="character" w:customStyle="1" w:styleId="WW8Num52z3">
    <w:name w:val="WW8Num52z3"/>
    <w:uiPriority w:val="99"/>
    <w:rsid w:val="00260843"/>
    <w:rPr>
      <w:rFonts w:ascii="Symbol" w:hAnsi="Symbol" w:cs="Symbol"/>
    </w:rPr>
  </w:style>
  <w:style w:type="character" w:customStyle="1" w:styleId="WW8Num53z0">
    <w:name w:val="WW8Num53z0"/>
    <w:uiPriority w:val="99"/>
    <w:rsid w:val="00260843"/>
    <w:rPr>
      <w:rFonts w:ascii="Times New Roman" w:hAnsi="Times New Roman" w:cs="Times New Roman"/>
    </w:rPr>
  </w:style>
  <w:style w:type="character" w:customStyle="1" w:styleId="WW8Num53z2">
    <w:name w:val="WW8Num53z2"/>
    <w:uiPriority w:val="99"/>
    <w:rsid w:val="00260843"/>
    <w:rPr>
      <w:rFonts w:ascii="Wingdings" w:hAnsi="Wingdings" w:cs="Wingdings"/>
    </w:rPr>
  </w:style>
  <w:style w:type="character" w:customStyle="1" w:styleId="WW8Num53z3">
    <w:name w:val="WW8Num53z3"/>
    <w:uiPriority w:val="99"/>
    <w:rsid w:val="00260843"/>
    <w:rPr>
      <w:rFonts w:ascii="Symbol" w:hAnsi="Symbol" w:cs="Symbol"/>
    </w:rPr>
  </w:style>
  <w:style w:type="character" w:customStyle="1" w:styleId="WW8Num53z4">
    <w:name w:val="WW8Num53z4"/>
    <w:uiPriority w:val="99"/>
    <w:rsid w:val="00260843"/>
    <w:rPr>
      <w:rFonts w:ascii="Courier New" w:hAnsi="Courier New" w:cs="Courier New"/>
    </w:rPr>
  </w:style>
  <w:style w:type="character" w:customStyle="1" w:styleId="WW8NumSt2z0">
    <w:name w:val="WW8NumSt2z0"/>
    <w:uiPriority w:val="99"/>
    <w:rsid w:val="00260843"/>
    <w:rPr>
      <w:rFonts w:ascii="Times New Roman" w:hAnsi="Times New Roman" w:cs="Times New Roman"/>
    </w:rPr>
  </w:style>
  <w:style w:type="character" w:customStyle="1" w:styleId="WW8NumSt3z0">
    <w:name w:val="WW8NumSt3z0"/>
    <w:uiPriority w:val="99"/>
    <w:rsid w:val="00260843"/>
    <w:rPr>
      <w:rFonts w:ascii="Times New Roman" w:hAnsi="Times New Roman" w:cs="Times New Roman"/>
    </w:rPr>
  </w:style>
  <w:style w:type="character" w:customStyle="1" w:styleId="WW8NumSt4z0">
    <w:name w:val="WW8NumSt4z0"/>
    <w:uiPriority w:val="99"/>
    <w:rsid w:val="00260843"/>
    <w:rPr>
      <w:rFonts w:ascii="Times New Roman" w:hAnsi="Times New Roman" w:cs="Times New Roman"/>
    </w:rPr>
  </w:style>
  <w:style w:type="character" w:customStyle="1" w:styleId="WW-DefaultParagraphFont">
    <w:name w:val="WW-Default Paragraph Font"/>
    <w:uiPriority w:val="99"/>
    <w:rsid w:val="00260843"/>
  </w:style>
  <w:style w:type="character" w:styleId="afc">
    <w:name w:val="Hyperlink"/>
    <w:basedOn w:val="a0"/>
    <w:uiPriority w:val="99"/>
    <w:rsid w:val="00260843"/>
    <w:rPr>
      <w:color w:val="0000FF"/>
      <w:u w:val="single"/>
    </w:rPr>
  </w:style>
  <w:style w:type="character" w:styleId="afd">
    <w:name w:val="FollowedHyperlink"/>
    <w:basedOn w:val="a0"/>
    <w:uiPriority w:val="99"/>
    <w:rsid w:val="00260843"/>
    <w:rPr>
      <w:color w:val="800080"/>
      <w:u w:val="single"/>
    </w:rPr>
  </w:style>
  <w:style w:type="character" w:customStyle="1" w:styleId="CharChar1">
    <w:name w:val="Char Char1"/>
    <w:uiPriority w:val="99"/>
    <w:rsid w:val="00260843"/>
    <w:rPr>
      <w:sz w:val="16"/>
      <w:szCs w:val="16"/>
      <w:lang w:val="bg-BG" w:eastAsia="ar-SA" w:bidi="ar-SA"/>
    </w:rPr>
  </w:style>
  <w:style w:type="character" w:customStyle="1" w:styleId="FontStyle50">
    <w:name w:val="Font Style50"/>
    <w:uiPriority w:val="99"/>
    <w:rsid w:val="00260843"/>
    <w:rPr>
      <w:rFonts w:ascii="Times New Roman" w:hAnsi="Times New Roman" w:cs="Times New Roman"/>
      <w:sz w:val="22"/>
      <w:szCs w:val="22"/>
    </w:rPr>
  </w:style>
  <w:style w:type="character" w:customStyle="1" w:styleId="FontStyle53">
    <w:name w:val="Font Style53"/>
    <w:uiPriority w:val="99"/>
    <w:rsid w:val="00260843"/>
    <w:rPr>
      <w:rFonts w:ascii="Times New Roman" w:hAnsi="Times New Roman" w:cs="Times New Roman"/>
      <w:i/>
      <w:iCs/>
      <w:sz w:val="22"/>
      <w:szCs w:val="22"/>
    </w:rPr>
  </w:style>
  <w:style w:type="character" w:customStyle="1" w:styleId="samedocreference">
    <w:name w:val="samedocreference"/>
    <w:basedOn w:val="WW-DefaultParagraphFont"/>
    <w:uiPriority w:val="99"/>
    <w:rsid w:val="00260843"/>
  </w:style>
  <w:style w:type="character" w:customStyle="1" w:styleId="FontStyle19">
    <w:name w:val="Font Style19"/>
    <w:uiPriority w:val="99"/>
    <w:rsid w:val="00260843"/>
    <w:rPr>
      <w:rFonts w:ascii="Times New Roman" w:hAnsi="Times New Roman" w:cs="Times New Roman"/>
      <w:sz w:val="24"/>
      <w:szCs w:val="24"/>
    </w:rPr>
  </w:style>
  <w:style w:type="character" w:customStyle="1" w:styleId="FontStyle58">
    <w:name w:val="Font Style58"/>
    <w:uiPriority w:val="99"/>
    <w:rsid w:val="00260843"/>
    <w:rPr>
      <w:rFonts w:ascii="Arial" w:hAnsi="Arial" w:cs="Arial"/>
      <w:b/>
      <w:bCs/>
      <w:sz w:val="16"/>
      <w:szCs w:val="16"/>
    </w:rPr>
  </w:style>
  <w:style w:type="character" w:customStyle="1" w:styleId="FontStyle59">
    <w:name w:val="Font Style59"/>
    <w:uiPriority w:val="99"/>
    <w:rsid w:val="00260843"/>
    <w:rPr>
      <w:rFonts w:ascii="Times New Roman" w:hAnsi="Times New Roman" w:cs="Times New Roman"/>
      <w:b/>
      <w:bCs/>
      <w:i/>
      <w:iCs/>
      <w:sz w:val="16"/>
      <w:szCs w:val="16"/>
    </w:rPr>
  </w:style>
  <w:style w:type="character" w:customStyle="1" w:styleId="FontStyle60">
    <w:name w:val="Font Style60"/>
    <w:uiPriority w:val="99"/>
    <w:rsid w:val="00260843"/>
    <w:rPr>
      <w:rFonts w:ascii="Times New Roman" w:hAnsi="Times New Roman" w:cs="Times New Roman"/>
      <w:b/>
      <w:bCs/>
      <w:sz w:val="18"/>
      <w:szCs w:val="18"/>
    </w:rPr>
  </w:style>
  <w:style w:type="character" w:customStyle="1" w:styleId="FontStyle61">
    <w:name w:val="Font Style61"/>
    <w:uiPriority w:val="99"/>
    <w:rsid w:val="00260843"/>
    <w:rPr>
      <w:rFonts w:ascii="Times New Roman" w:hAnsi="Times New Roman" w:cs="Times New Roman"/>
      <w:sz w:val="30"/>
      <w:szCs w:val="30"/>
    </w:rPr>
  </w:style>
  <w:style w:type="character" w:customStyle="1" w:styleId="FontStyle62">
    <w:name w:val="Font Style62"/>
    <w:uiPriority w:val="99"/>
    <w:rsid w:val="00260843"/>
    <w:rPr>
      <w:rFonts w:ascii="Times New Roman" w:hAnsi="Times New Roman" w:cs="Times New Roman"/>
      <w:sz w:val="32"/>
      <w:szCs w:val="32"/>
    </w:rPr>
  </w:style>
  <w:style w:type="character" w:customStyle="1" w:styleId="FontStyle63">
    <w:name w:val="Font Style63"/>
    <w:uiPriority w:val="99"/>
    <w:rsid w:val="00260843"/>
    <w:rPr>
      <w:rFonts w:ascii="Times New Roman" w:hAnsi="Times New Roman" w:cs="Times New Roman"/>
      <w:sz w:val="22"/>
      <w:szCs w:val="22"/>
    </w:rPr>
  </w:style>
  <w:style w:type="character" w:customStyle="1" w:styleId="FontStyle64">
    <w:name w:val="Font Style64"/>
    <w:uiPriority w:val="99"/>
    <w:rsid w:val="00260843"/>
    <w:rPr>
      <w:rFonts w:ascii="Times New Roman" w:hAnsi="Times New Roman" w:cs="Times New Roman"/>
      <w:sz w:val="22"/>
      <w:szCs w:val="22"/>
    </w:rPr>
  </w:style>
  <w:style w:type="character" w:customStyle="1" w:styleId="FontStyle65">
    <w:name w:val="Font Style65"/>
    <w:uiPriority w:val="99"/>
    <w:rsid w:val="00260843"/>
    <w:rPr>
      <w:rFonts w:ascii="Times New Roman" w:hAnsi="Times New Roman" w:cs="Times New Roman"/>
      <w:sz w:val="22"/>
      <w:szCs w:val="22"/>
    </w:rPr>
  </w:style>
  <w:style w:type="character" w:customStyle="1" w:styleId="FontStyle66">
    <w:name w:val="Font Style66"/>
    <w:uiPriority w:val="99"/>
    <w:rsid w:val="00260843"/>
    <w:rPr>
      <w:rFonts w:ascii="Georgia" w:hAnsi="Georgia" w:cs="Georgia"/>
      <w:sz w:val="32"/>
      <w:szCs w:val="32"/>
    </w:rPr>
  </w:style>
  <w:style w:type="character" w:customStyle="1" w:styleId="FontStyle67">
    <w:name w:val="Font Style67"/>
    <w:uiPriority w:val="99"/>
    <w:rsid w:val="00260843"/>
    <w:rPr>
      <w:rFonts w:ascii="Times New Roman" w:hAnsi="Times New Roman" w:cs="Times New Roman"/>
      <w:spacing w:val="10"/>
      <w:sz w:val="24"/>
      <w:szCs w:val="24"/>
    </w:rPr>
  </w:style>
  <w:style w:type="character" w:customStyle="1" w:styleId="FontStyle68">
    <w:name w:val="Font Style68"/>
    <w:uiPriority w:val="99"/>
    <w:rsid w:val="00260843"/>
    <w:rPr>
      <w:rFonts w:ascii="Times New Roman" w:hAnsi="Times New Roman" w:cs="Times New Roman"/>
      <w:i/>
      <w:iCs/>
      <w:sz w:val="18"/>
      <w:szCs w:val="18"/>
    </w:rPr>
  </w:style>
  <w:style w:type="character" w:customStyle="1" w:styleId="FontStyle69">
    <w:name w:val="Font Style69"/>
    <w:uiPriority w:val="99"/>
    <w:rsid w:val="00260843"/>
    <w:rPr>
      <w:rFonts w:ascii="Times New Roman" w:hAnsi="Times New Roman" w:cs="Times New Roman"/>
      <w:sz w:val="32"/>
      <w:szCs w:val="32"/>
    </w:rPr>
  </w:style>
  <w:style w:type="character" w:customStyle="1" w:styleId="FontStyle70">
    <w:name w:val="Font Style70"/>
    <w:uiPriority w:val="99"/>
    <w:rsid w:val="00260843"/>
    <w:rPr>
      <w:rFonts w:ascii="Century Gothic" w:hAnsi="Century Gothic" w:cs="Century Gothic"/>
      <w:sz w:val="24"/>
      <w:szCs w:val="24"/>
    </w:rPr>
  </w:style>
  <w:style w:type="character" w:customStyle="1" w:styleId="FontStyle71">
    <w:name w:val="Font Style71"/>
    <w:uiPriority w:val="99"/>
    <w:rsid w:val="00260843"/>
    <w:rPr>
      <w:rFonts w:ascii="Times New Roman" w:hAnsi="Times New Roman" w:cs="Times New Roman"/>
      <w:spacing w:val="20"/>
      <w:sz w:val="26"/>
      <w:szCs w:val="26"/>
    </w:rPr>
  </w:style>
  <w:style w:type="character" w:customStyle="1" w:styleId="FontStyle17">
    <w:name w:val="Font Style17"/>
    <w:rsid w:val="00260843"/>
    <w:rPr>
      <w:rFonts w:ascii="Times New Roman" w:hAnsi="Times New Roman" w:cs="Times New Roman"/>
      <w:b/>
      <w:bCs/>
      <w:sz w:val="22"/>
      <w:szCs w:val="22"/>
    </w:rPr>
  </w:style>
  <w:style w:type="character" w:customStyle="1" w:styleId="ldef">
    <w:name w:val="ldef"/>
    <w:basedOn w:val="WW-DefaultParagraphFont"/>
    <w:uiPriority w:val="99"/>
    <w:rsid w:val="00260843"/>
  </w:style>
  <w:style w:type="character" w:customStyle="1" w:styleId="FontStyle47">
    <w:name w:val="Font Style47"/>
    <w:uiPriority w:val="99"/>
    <w:rsid w:val="00260843"/>
    <w:rPr>
      <w:rFonts w:ascii="MS Reference Sans Serif" w:hAnsi="MS Reference Sans Serif" w:cs="MS Reference Sans Serif"/>
      <w:spacing w:val="-20"/>
      <w:sz w:val="22"/>
      <w:szCs w:val="22"/>
    </w:rPr>
  </w:style>
  <w:style w:type="character" w:customStyle="1" w:styleId="FontStyle49">
    <w:name w:val="Font Style49"/>
    <w:uiPriority w:val="99"/>
    <w:rsid w:val="00260843"/>
    <w:rPr>
      <w:rFonts w:ascii="MS Reference Sans Serif" w:hAnsi="MS Reference Sans Serif" w:cs="MS Reference Sans Serif"/>
      <w:i/>
      <w:iCs/>
      <w:sz w:val="22"/>
      <w:szCs w:val="22"/>
    </w:rPr>
  </w:style>
  <w:style w:type="character" w:customStyle="1" w:styleId="FontStyle26">
    <w:name w:val="Font Style26"/>
    <w:uiPriority w:val="99"/>
    <w:rsid w:val="00260843"/>
    <w:rPr>
      <w:rFonts w:ascii="Times New Roman" w:hAnsi="Times New Roman" w:cs="Times New Roman"/>
      <w:sz w:val="22"/>
      <w:szCs w:val="22"/>
    </w:rPr>
  </w:style>
  <w:style w:type="character" w:customStyle="1" w:styleId="FontStyle13">
    <w:name w:val="Font Style13"/>
    <w:uiPriority w:val="99"/>
    <w:rsid w:val="00260843"/>
    <w:rPr>
      <w:rFonts w:ascii="Arial" w:hAnsi="Arial" w:cs="Arial"/>
      <w:sz w:val="20"/>
      <w:szCs w:val="20"/>
    </w:rPr>
  </w:style>
  <w:style w:type="character" w:customStyle="1" w:styleId="FontStyle14">
    <w:name w:val="Font Style14"/>
    <w:uiPriority w:val="99"/>
    <w:rsid w:val="00260843"/>
    <w:rPr>
      <w:rFonts w:ascii="Arial" w:hAnsi="Arial" w:cs="Arial"/>
      <w:spacing w:val="-30"/>
      <w:sz w:val="28"/>
      <w:szCs w:val="28"/>
    </w:rPr>
  </w:style>
  <w:style w:type="character" w:customStyle="1" w:styleId="FontStyle15">
    <w:name w:val="Font Style15"/>
    <w:uiPriority w:val="99"/>
    <w:rsid w:val="00260843"/>
    <w:rPr>
      <w:rFonts w:ascii="Times New Roman" w:hAnsi="Times New Roman" w:cs="Times New Roman"/>
      <w:sz w:val="22"/>
      <w:szCs w:val="22"/>
    </w:rPr>
  </w:style>
  <w:style w:type="character" w:customStyle="1" w:styleId="FontStyle22">
    <w:name w:val="Font Style22"/>
    <w:rsid w:val="00260843"/>
    <w:rPr>
      <w:rFonts w:ascii="Times New Roman" w:hAnsi="Times New Roman" w:cs="Times New Roman"/>
      <w:i/>
      <w:iCs/>
      <w:sz w:val="22"/>
      <w:szCs w:val="22"/>
    </w:rPr>
  </w:style>
  <w:style w:type="character" w:customStyle="1" w:styleId="FontStyle25">
    <w:name w:val="Font Style25"/>
    <w:uiPriority w:val="99"/>
    <w:rsid w:val="00260843"/>
    <w:rPr>
      <w:rFonts w:ascii="Times New Roman" w:hAnsi="Times New Roman" w:cs="Times New Roman"/>
      <w:spacing w:val="-10"/>
      <w:sz w:val="22"/>
      <w:szCs w:val="22"/>
    </w:rPr>
  </w:style>
  <w:style w:type="character" w:customStyle="1" w:styleId="FontStyle31">
    <w:name w:val="Font Style31"/>
    <w:uiPriority w:val="99"/>
    <w:rsid w:val="00260843"/>
    <w:rPr>
      <w:rFonts w:ascii="Times New Roman" w:hAnsi="Times New Roman" w:cs="Times New Roman"/>
      <w:b/>
      <w:bCs/>
      <w:sz w:val="46"/>
      <w:szCs w:val="46"/>
    </w:rPr>
  </w:style>
  <w:style w:type="character" w:customStyle="1" w:styleId="FontStyle32">
    <w:name w:val="Font Style32"/>
    <w:uiPriority w:val="99"/>
    <w:rsid w:val="00260843"/>
    <w:rPr>
      <w:rFonts w:ascii="Times New Roman" w:hAnsi="Times New Roman" w:cs="Times New Roman"/>
      <w:b/>
      <w:bCs/>
      <w:sz w:val="46"/>
      <w:szCs w:val="46"/>
    </w:rPr>
  </w:style>
  <w:style w:type="character" w:customStyle="1" w:styleId="FontStyle33">
    <w:name w:val="Font Style33"/>
    <w:uiPriority w:val="99"/>
    <w:rsid w:val="00260843"/>
    <w:rPr>
      <w:rFonts w:ascii="Georgia" w:hAnsi="Georgia" w:cs="Georgia"/>
      <w:spacing w:val="10"/>
      <w:sz w:val="22"/>
      <w:szCs w:val="22"/>
    </w:rPr>
  </w:style>
  <w:style w:type="character" w:customStyle="1" w:styleId="FontStyle34">
    <w:name w:val="Font Style34"/>
    <w:uiPriority w:val="99"/>
    <w:rsid w:val="00260843"/>
    <w:rPr>
      <w:rFonts w:ascii="Times New Roman" w:hAnsi="Times New Roman" w:cs="Times New Roman"/>
      <w:sz w:val="22"/>
      <w:szCs w:val="22"/>
    </w:rPr>
  </w:style>
  <w:style w:type="character" w:customStyle="1" w:styleId="FontStyle35">
    <w:name w:val="Font Style35"/>
    <w:uiPriority w:val="99"/>
    <w:rsid w:val="00260843"/>
    <w:rPr>
      <w:rFonts w:ascii="Times New Roman" w:hAnsi="Times New Roman" w:cs="Times New Roman"/>
      <w:b/>
      <w:bCs/>
      <w:sz w:val="18"/>
      <w:szCs w:val="18"/>
    </w:rPr>
  </w:style>
  <w:style w:type="character" w:customStyle="1" w:styleId="8">
    <w:name w:val="Знак Знак8"/>
    <w:uiPriority w:val="99"/>
    <w:rsid w:val="00260843"/>
    <w:rPr>
      <w:sz w:val="24"/>
      <w:szCs w:val="24"/>
      <w:lang w:val="bg-BG" w:eastAsia="ar-SA" w:bidi="ar-SA"/>
    </w:rPr>
  </w:style>
  <w:style w:type="character" w:customStyle="1" w:styleId="33">
    <w:name w:val="Знак Знак3"/>
    <w:uiPriority w:val="99"/>
    <w:rsid w:val="00260843"/>
    <w:rPr>
      <w:sz w:val="24"/>
      <w:szCs w:val="24"/>
      <w:lang w:val="en-GB" w:eastAsia="ar-SA" w:bidi="ar-SA"/>
    </w:rPr>
  </w:style>
  <w:style w:type="character" w:styleId="afe">
    <w:name w:val="annotation reference"/>
    <w:basedOn w:val="a0"/>
    <w:uiPriority w:val="99"/>
    <w:semiHidden/>
    <w:rsid w:val="00260843"/>
    <w:rPr>
      <w:sz w:val="16"/>
      <w:szCs w:val="16"/>
    </w:rPr>
  </w:style>
  <w:style w:type="character" w:customStyle="1" w:styleId="FootnoteCharacters">
    <w:name w:val="Footnote Characters"/>
    <w:uiPriority w:val="99"/>
    <w:rsid w:val="00260843"/>
    <w:rPr>
      <w:vertAlign w:val="superscript"/>
    </w:rPr>
  </w:style>
  <w:style w:type="character" w:customStyle="1" w:styleId="WW8Num3z1">
    <w:name w:val="WW8Num3z1"/>
    <w:uiPriority w:val="99"/>
    <w:rsid w:val="00260843"/>
    <w:rPr>
      <w:rFonts w:ascii="Arial" w:hAnsi="Arial" w:cs="Arial"/>
    </w:rPr>
  </w:style>
  <w:style w:type="character" w:customStyle="1" w:styleId="12">
    <w:name w:val="Препратка към бележка под линия1"/>
    <w:uiPriority w:val="99"/>
    <w:rsid w:val="00260843"/>
    <w:rPr>
      <w:vertAlign w:val="superscript"/>
    </w:rPr>
  </w:style>
  <w:style w:type="character" w:customStyle="1" w:styleId="EndnoteCharacters">
    <w:name w:val="Endnote Characters"/>
    <w:uiPriority w:val="99"/>
    <w:rsid w:val="00260843"/>
    <w:rPr>
      <w:vertAlign w:val="superscript"/>
    </w:rPr>
  </w:style>
  <w:style w:type="character" w:customStyle="1" w:styleId="WW-EndnoteCharacters">
    <w:name w:val="WW-Endnote Characters"/>
    <w:uiPriority w:val="99"/>
    <w:rsid w:val="00260843"/>
  </w:style>
  <w:style w:type="character" w:customStyle="1" w:styleId="NumberingSymbols">
    <w:name w:val="Numbering Symbols"/>
    <w:uiPriority w:val="99"/>
    <w:rsid w:val="00260843"/>
  </w:style>
  <w:style w:type="character" w:customStyle="1" w:styleId="Bullets">
    <w:name w:val="Bullets"/>
    <w:uiPriority w:val="99"/>
    <w:rsid w:val="00260843"/>
    <w:rPr>
      <w:rFonts w:ascii="OpenSymbol" w:hAnsi="OpenSymbol" w:cs="OpenSymbol"/>
    </w:rPr>
  </w:style>
  <w:style w:type="character" w:customStyle="1" w:styleId="13">
    <w:name w:val="Препратка към бележка в края1"/>
    <w:uiPriority w:val="99"/>
    <w:rsid w:val="00260843"/>
    <w:rPr>
      <w:vertAlign w:val="superscript"/>
    </w:rPr>
  </w:style>
  <w:style w:type="character" w:styleId="aff">
    <w:name w:val="endnote reference"/>
    <w:basedOn w:val="a0"/>
    <w:uiPriority w:val="99"/>
    <w:semiHidden/>
    <w:rsid w:val="00260843"/>
    <w:rPr>
      <w:vertAlign w:val="superscript"/>
    </w:rPr>
  </w:style>
  <w:style w:type="paragraph" w:customStyle="1" w:styleId="Heading">
    <w:name w:val="Heading"/>
    <w:basedOn w:val="a"/>
    <w:next w:val="af0"/>
    <w:uiPriority w:val="99"/>
    <w:rsid w:val="00260843"/>
    <w:pPr>
      <w:keepNext/>
      <w:suppressAutoHyphens/>
      <w:spacing w:before="240" w:after="120"/>
    </w:pPr>
    <w:rPr>
      <w:rFonts w:ascii="Arial" w:eastAsia="SimSun" w:hAnsi="Arial" w:cs="Arial"/>
      <w:sz w:val="28"/>
      <w:szCs w:val="28"/>
      <w:lang w:val="bg-BG" w:eastAsia="ar-SA"/>
    </w:rPr>
  </w:style>
  <w:style w:type="paragraph" w:styleId="aff0">
    <w:name w:val="List"/>
    <w:basedOn w:val="a"/>
    <w:uiPriority w:val="99"/>
    <w:rsid w:val="00260843"/>
    <w:pPr>
      <w:widowControl w:val="0"/>
      <w:suppressAutoHyphens/>
      <w:autoSpaceDE w:val="0"/>
      <w:ind w:left="283" w:hanging="283"/>
    </w:pPr>
    <w:rPr>
      <w:lang w:val="bg-BG" w:eastAsia="ar-SA"/>
    </w:rPr>
  </w:style>
  <w:style w:type="paragraph" w:styleId="aff1">
    <w:name w:val="caption"/>
    <w:basedOn w:val="a"/>
    <w:uiPriority w:val="99"/>
    <w:qFormat/>
    <w:rsid w:val="00260843"/>
    <w:pPr>
      <w:suppressLineNumbers/>
      <w:suppressAutoHyphens/>
      <w:spacing w:before="120" w:after="120"/>
    </w:pPr>
    <w:rPr>
      <w:i/>
      <w:iCs/>
      <w:lang w:val="bg-BG" w:eastAsia="ar-SA"/>
    </w:rPr>
  </w:style>
  <w:style w:type="paragraph" w:customStyle="1" w:styleId="Index">
    <w:name w:val="Index"/>
    <w:basedOn w:val="a"/>
    <w:uiPriority w:val="99"/>
    <w:rsid w:val="00260843"/>
    <w:pPr>
      <w:suppressLineNumbers/>
      <w:suppressAutoHyphens/>
    </w:pPr>
    <w:rPr>
      <w:lang w:val="bg-BG" w:eastAsia="ar-SA"/>
    </w:rPr>
  </w:style>
  <w:style w:type="paragraph" w:customStyle="1" w:styleId="CharCharCharCharCharCharCharCharCharCharCharCharChar">
    <w:name w:val="Знак Char Char Знак Char Char Знак Char Char Char Char Char Знак Char Char Знак Char Char Знак"/>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uiPriority w:val="99"/>
    <w:rsid w:val="00260843"/>
    <w:pPr>
      <w:tabs>
        <w:tab w:val="left" w:pos="709"/>
      </w:tabs>
      <w:suppressAutoHyphens/>
    </w:pPr>
    <w:rPr>
      <w:rFonts w:ascii="Tahoma" w:hAnsi="Tahoma" w:cs="Tahoma"/>
      <w:lang w:val="pl-PL" w:eastAsia="ar-SA"/>
    </w:rPr>
  </w:style>
  <w:style w:type="paragraph" w:customStyle="1" w:styleId="Char">
    <w:name w:val="Char"/>
    <w:basedOn w:val="a"/>
    <w:uiPriority w:val="99"/>
    <w:rsid w:val="00260843"/>
    <w:pPr>
      <w:tabs>
        <w:tab w:val="left" w:pos="709"/>
      </w:tabs>
      <w:suppressAutoHyphens/>
    </w:pPr>
    <w:rPr>
      <w:rFonts w:ascii="Tahoma" w:hAnsi="Tahoma" w:cs="Tahoma"/>
      <w:lang w:val="pl-PL" w:eastAsia="ar-SA"/>
    </w:rPr>
  </w:style>
  <w:style w:type="paragraph" w:customStyle="1" w:styleId="Application2">
    <w:name w:val="Application2"/>
    <w:basedOn w:val="a"/>
    <w:uiPriority w:val="99"/>
    <w:rsid w:val="00260843"/>
    <w:pPr>
      <w:widowControl w:val="0"/>
      <w:suppressAutoHyphens/>
      <w:spacing w:before="120" w:after="120"/>
      <w:jc w:val="both"/>
    </w:pPr>
    <w:rPr>
      <w:spacing w:val="-2"/>
      <w:lang w:val="bg-BG"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CharCharCharChar">
    <w:name w:val="Знак Char Char Знак Char Char Знак Char Char Знак Char Char Знак Char Char Знак Char"/>
    <w:basedOn w:val="a"/>
    <w:uiPriority w:val="99"/>
    <w:rsid w:val="00260843"/>
    <w:pPr>
      <w:tabs>
        <w:tab w:val="left" w:pos="709"/>
      </w:tabs>
      <w:suppressAutoHyphens/>
    </w:pPr>
    <w:rPr>
      <w:rFonts w:ascii="Tahoma" w:hAnsi="Tahoma" w:cs="Tahoma"/>
      <w:lang w:val="pl-PL" w:eastAsia="ar-SA"/>
    </w:rPr>
  </w:style>
  <w:style w:type="paragraph" w:customStyle="1" w:styleId="firstline">
    <w:name w:val="firstline"/>
    <w:basedOn w:val="a"/>
    <w:uiPriority w:val="99"/>
    <w:rsid w:val="00260843"/>
    <w:pPr>
      <w:suppressAutoHyphens/>
      <w:spacing w:line="240" w:lineRule="atLeast"/>
      <w:ind w:firstLine="640"/>
      <w:jc w:val="both"/>
    </w:pPr>
    <w:rPr>
      <w:color w:val="000000"/>
      <w:lang w:val="bg-BG" w:eastAsia="ar-SA"/>
    </w:rPr>
  </w:style>
  <w:style w:type="paragraph" w:customStyle="1" w:styleId="CharChar10">
    <w:name w:val="Знак Char Char1 Знак"/>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uiPriority w:val="99"/>
    <w:rsid w:val="00260843"/>
    <w:pPr>
      <w:tabs>
        <w:tab w:val="left" w:pos="709"/>
      </w:tabs>
      <w:suppressAutoHyphens/>
    </w:pPr>
    <w:rPr>
      <w:rFonts w:ascii="Tahoma" w:hAnsi="Tahoma" w:cs="Tahoma"/>
      <w:lang w:val="pl-PL" w:eastAsia="ar-SA"/>
    </w:rPr>
  </w:style>
  <w:style w:type="paragraph" w:customStyle="1" w:styleId="FR1">
    <w:name w:val="FR1"/>
    <w:uiPriority w:val="99"/>
    <w:rsid w:val="00260843"/>
    <w:pPr>
      <w:widowControl w:val="0"/>
      <w:suppressAutoHyphens/>
      <w:spacing w:before="820"/>
      <w:ind w:left="2760"/>
    </w:pPr>
    <w:rPr>
      <w:rFonts w:ascii="Arial" w:hAnsi="Arial" w:cs="Arial"/>
      <w:sz w:val="22"/>
      <w:szCs w:val="22"/>
      <w:lang w:val="en-GB" w:eastAsia="ar-SA"/>
    </w:rPr>
  </w:style>
  <w:style w:type="paragraph" w:customStyle="1" w:styleId="CharCharCharCharChar">
    <w:name w:val="Char Char Char Знак Char Char Знак"/>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uiPriority w:val="99"/>
    <w:rsid w:val="00260843"/>
    <w:pPr>
      <w:tabs>
        <w:tab w:val="left" w:pos="709"/>
      </w:tabs>
      <w:suppressAutoHyphens/>
    </w:pPr>
    <w:rPr>
      <w:rFonts w:ascii="Tahoma" w:hAnsi="Tahoma" w:cs="Tahoma"/>
      <w:lang w:val="pl-PL" w:eastAsia="ar-SA"/>
    </w:rPr>
  </w:style>
  <w:style w:type="paragraph" w:customStyle="1" w:styleId="CharChar1CharCharCharCharCharChar">
    <w:name w:val="Char Char Знак Знак1 Char Char Знак Знак Char Char Char Char"/>
    <w:basedOn w:val="a"/>
    <w:uiPriority w:val="99"/>
    <w:rsid w:val="00260843"/>
    <w:pPr>
      <w:tabs>
        <w:tab w:val="left" w:pos="709"/>
      </w:tabs>
      <w:suppressAutoHyphens/>
    </w:pPr>
    <w:rPr>
      <w:rFonts w:ascii="Arial Narrow" w:hAnsi="Arial Narrow" w:cs="Arial Narrow"/>
      <w:b/>
      <w:bCs/>
      <w:sz w:val="26"/>
      <w:szCs w:val="26"/>
      <w:lang w:val="pl-PL" w:eastAsia="ar-SA"/>
    </w:rPr>
  </w:style>
  <w:style w:type="paragraph" w:customStyle="1" w:styleId="Text1">
    <w:name w:val="Text 1"/>
    <w:basedOn w:val="a"/>
    <w:uiPriority w:val="99"/>
    <w:rsid w:val="00260843"/>
    <w:pPr>
      <w:suppressAutoHyphens/>
      <w:spacing w:after="240"/>
      <w:ind w:left="482"/>
      <w:jc w:val="both"/>
    </w:pPr>
    <w:rPr>
      <w:rFonts w:ascii="Arial" w:hAnsi="Arial" w:cs="Arial"/>
      <w:sz w:val="20"/>
      <w:szCs w:val="20"/>
      <w:lang w:eastAsia="ar-SA"/>
    </w:rPr>
  </w:style>
  <w:style w:type="paragraph" w:customStyle="1" w:styleId="Text2">
    <w:name w:val="Text 2"/>
    <w:basedOn w:val="a"/>
    <w:uiPriority w:val="99"/>
    <w:rsid w:val="00260843"/>
    <w:pPr>
      <w:tabs>
        <w:tab w:val="left" w:pos="2161"/>
      </w:tabs>
      <w:suppressAutoHyphens/>
      <w:spacing w:after="240"/>
      <w:ind w:left="1202"/>
      <w:jc w:val="both"/>
    </w:pPr>
    <w:rPr>
      <w:rFonts w:ascii="Arial" w:hAnsi="Arial" w:cs="Arial"/>
      <w:sz w:val="20"/>
      <w:szCs w:val="20"/>
      <w:lang w:eastAsia="ar-SA"/>
    </w:rPr>
  </w:style>
  <w:style w:type="paragraph" w:styleId="42">
    <w:name w:val="List Continue 4"/>
    <w:basedOn w:val="a"/>
    <w:uiPriority w:val="99"/>
    <w:rsid w:val="00260843"/>
    <w:pPr>
      <w:suppressAutoHyphens/>
      <w:spacing w:after="120"/>
      <w:ind w:left="1132"/>
      <w:jc w:val="both"/>
    </w:pPr>
    <w:rPr>
      <w:rFonts w:ascii="Arial" w:hAnsi="Arial" w:cs="Arial"/>
      <w:sz w:val="20"/>
      <w:szCs w:val="20"/>
      <w:lang w:eastAsia="ar-SA"/>
    </w:rPr>
  </w:style>
  <w:style w:type="paragraph" w:customStyle="1" w:styleId="CharCharCharChar0">
    <w:name w:val="Char Char Char Char"/>
    <w:basedOn w:val="a"/>
    <w:uiPriority w:val="99"/>
    <w:rsid w:val="00260843"/>
    <w:pPr>
      <w:tabs>
        <w:tab w:val="left" w:pos="709"/>
      </w:tabs>
      <w:suppressAutoHyphens/>
    </w:pPr>
    <w:rPr>
      <w:rFonts w:ascii="Tahoma" w:hAnsi="Tahoma" w:cs="Tahoma"/>
      <w:lang w:val="pl-PL" w:eastAsia="ar-SA"/>
    </w:rPr>
  </w:style>
  <w:style w:type="paragraph" w:customStyle="1" w:styleId="CharChar0">
    <w:name w:val="Знак Char Char"/>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uiPriority w:val="99"/>
    <w:rsid w:val="00260843"/>
    <w:pPr>
      <w:tabs>
        <w:tab w:val="left" w:pos="709"/>
      </w:tabs>
      <w:suppressAutoHyphens/>
    </w:pPr>
    <w:rPr>
      <w:rFonts w:ascii="Tahoma" w:hAnsi="Tahoma" w:cs="Tahoma"/>
      <w:lang w:val="pl-PL" w:eastAsia="ar-SA"/>
    </w:rPr>
  </w:style>
  <w:style w:type="paragraph" w:customStyle="1" w:styleId="CharCharCharCharChar0">
    <w:name w:val="Знак Char Char Знак Char Char Знак Char"/>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CharChar">
    <w:name w:val="Char Char Char Знак Char Char Знак Char Char Char Char"/>
    <w:basedOn w:val="a"/>
    <w:uiPriority w:val="99"/>
    <w:rsid w:val="00260843"/>
    <w:pPr>
      <w:tabs>
        <w:tab w:val="left" w:pos="709"/>
      </w:tabs>
      <w:suppressAutoHyphens/>
    </w:pPr>
    <w:rPr>
      <w:rFonts w:ascii="Tahoma" w:hAnsi="Tahoma" w:cs="Tahoma"/>
      <w:lang w:val="pl-PL" w:eastAsia="ar-SA"/>
    </w:rPr>
  </w:style>
  <w:style w:type="paragraph" w:customStyle="1" w:styleId="CharCharChar1Char">
    <w:name w:val="Char Char Char1 Char"/>
    <w:basedOn w:val="a"/>
    <w:uiPriority w:val="99"/>
    <w:rsid w:val="00260843"/>
    <w:pPr>
      <w:tabs>
        <w:tab w:val="left" w:pos="709"/>
      </w:tabs>
      <w:suppressAutoHyphens/>
    </w:pPr>
    <w:rPr>
      <w:rFonts w:ascii="Tahoma" w:hAnsi="Tahoma" w:cs="Tahoma"/>
      <w:lang w:val="pl-PL" w:eastAsia="ar-SA"/>
    </w:rPr>
  </w:style>
  <w:style w:type="paragraph" w:customStyle="1" w:styleId="Title-head">
    <w:name w:val="Title-head"/>
    <w:basedOn w:val="a"/>
    <w:next w:val="a"/>
    <w:uiPriority w:val="99"/>
    <w:rsid w:val="00260843"/>
    <w:pPr>
      <w:pBdr>
        <w:bottom w:val="single" w:sz="4" w:space="1" w:color="000000"/>
      </w:pBdr>
      <w:tabs>
        <w:tab w:val="left" w:pos="567"/>
      </w:tabs>
      <w:suppressAutoHyphens/>
      <w:spacing w:before="120" w:after="120"/>
      <w:jc w:val="center"/>
    </w:pPr>
    <w:rPr>
      <w:b/>
      <w:bCs/>
      <w:sz w:val="28"/>
      <w:szCs w:val="28"/>
      <w:lang w:val="ru-RU" w:eastAsia="ar-SA"/>
    </w:rPr>
  </w:style>
  <w:style w:type="paragraph" w:styleId="14">
    <w:name w:val="toc 1"/>
    <w:basedOn w:val="a"/>
    <w:next w:val="a"/>
    <w:autoRedefine/>
    <w:uiPriority w:val="99"/>
    <w:semiHidden/>
    <w:rsid w:val="00260843"/>
    <w:pPr>
      <w:tabs>
        <w:tab w:val="right" w:leader="dot" w:pos="9540"/>
      </w:tabs>
      <w:suppressAutoHyphens/>
      <w:ind w:left="360" w:hanging="360"/>
    </w:pPr>
    <w:rPr>
      <w:b/>
      <w:bCs/>
      <w:caps/>
      <w:lang w:val="bg-BG" w:eastAsia="ar-SA"/>
    </w:rPr>
  </w:style>
  <w:style w:type="paragraph" w:styleId="28">
    <w:name w:val="toc 2"/>
    <w:basedOn w:val="a"/>
    <w:next w:val="a"/>
    <w:autoRedefine/>
    <w:uiPriority w:val="99"/>
    <w:semiHidden/>
    <w:rsid w:val="00260843"/>
    <w:pPr>
      <w:tabs>
        <w:tab w:val="right" w:leader="dot" w:pos="9350"/>
      </w:tabs>
      <w:suppressAutoHyphens/>
      <w:ind w:left="240"/>
    </w:pPr>
    <w:rPr>
      <w:lang w:val="bg-BG" w:eastAsia="ar-SA"/>
    </w:rPr>
  </w:style>
  <w:style w:type="paragraph" w:customStyle="1" w:styleId="StyleHeading1">
    <w:name w:val="Style Heading 1"/>
    <w:basedOn w:val="1"/>
    <w:uiPriority w:val="99"/>
    <w:rsid w:val="00260843"/>
    <w:pPr>
      <w:widowControl/>
      <w:tabs>
        <w:tab w:val="left" w:pos="0"/>
      </w:tabs>
      <w:suppressAutoHyphens/>
      <w:adjustRightInd/>
      <w:spacing w:before="0" w:after="120" w:line="240" w:lineRule="auto"/>
      <w:jc w:val="center"/>
      <w:textAlignment w:val="auto"/>
    </w:pPr>
    <w:rPr>
      <w:rFonts w:ascii="Times New Roman" w:hAnsi="Times New Roman" w:cs="Times New Roman"/>
      <w:caps/>
      <w:kern w:val="0"/>
      <w:sz w:val="28"/>
      <w:szCs w:val="28"/>
      <w:lang w:val="bg-BG" w:eastAsia="ar-SA"/>
    </w:rPr>
  </w:style>
  <w:style w:type="paragraph" w:customStyle="1" w:styleId="Style1">
    <w:name w:val="Style1"/>
    <w:basedOn w:val="a"/>
    <w:uiPriority w:val="99"/>
    <w:rsid w:val="00260843"/>
    <w:pPr>
      <w:tabs>
        <w:tab w:val="left" w:pos="567"/>
      </w:tabs>
      <w:suppressAutoHyphens/>
      <w:spacing w:before="120" w:after="120"/>
      <w:ind w:left="567" w:hanging="567"/>
      <w:jc w:val="both"/>
    </w:pPr>
    <w:rPr>
      <w:rFonts w:ascii="Arial" w:hAnsi="Arial" w:cs="Arial"/>
      <w:lang w:val="bg-BG" w:eastAsia="ar-SA"/>
    </w:rPr>
  </w:style>
  <w:style w:type="paragraph" w:customStyle="1" w:styleId="CharChar2">
    <w:name w:val="Char Char Знак"/>
    <w:basedOn w:val="a"/>
    <w:uiPriority w:val="99"/>
    <w:rsid w:val="00260843"/>
    <w:pPr>
      <w:tabs>
        <w:tab w:val="left" w:pos="709"/>
      </w:tabs>
      <w:suppressAutoHyphens/>
    </w:pPr>
    <w:rPr>
      <w:rFonts w:ascii="Tahoma" w:hAnsi="Tahoma" w:cs="Tahoma"/>
      <w:lang w:val="pl-PL" w:eastAsia="ar-SA"/>
    </w:rPr>
  </w:style>
  <w:style w:type="paragraph" w:customStyle="1" w:styleId="oftext">
    <w:name w:val="oftext"/>
    <w:basedOn w:val="a"/>
    <w:uiPriority w:val="99"/>
    <w:rsid w:val="00260843"/>
    <w:pPr>
      <w:suppressAutoHyphens/>
      <w:spacing w:before="280" w:after="280"/>
    </w:pPr>
    <w:rPr>
      <w:lang w:val="bg-BG" w:eastAsia="ar-SA"/>
    </w:rPr>
  </w:style>
  <w:style w:type="paragraph" w:customStyle="1" w:styleId="aff2">
    <w:name w:val="Знак"/>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CharCharCharCharCharCharCharCharChar">
    <w:name w:val="Знак Char Char Знак Char Char Знак Char Char Char Char Char Знак Char Char Знак Char Char Char Char Char"/>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
    <w:name w:val="Char Char Char Char Char Char Знак Char"/>
    <w:basedOn w:val="a"/>
    <w:uiPriority w:val="99"/>
    <w:rsid w:val="00260843"/>
    <w:pPr>
      <w:tabs>
        <w:tab w:val="left" w:pos="709"/>
      </w:tabs>
      <w:suppressAutoHyphens/>
    </w:pPr>
    <w:rPr>
      <w:rFonts w:ascii="Tahoma" w:hAnsi="Tahoma" w:cs="Tahoma"/>
      <w:lang w:val="pl-PL" w:eastAsia="ar-SA"/>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rsid w:val="00260843"/>
    <w:pPr>
      <w:tabs>
        <w:tab w:val="left" w:pos="709"/>
      </w:tabs>
      <w:suppressAutoHyphens/>
    </w:pPr>
    <w:rPr>
      <w:rFonts w:ascii="Tahoma" w:hAnsi="Tahoma" w:cs="Tahoma"/>
      <w:lang w:val="pl-PL" w:eastAsia="ar-SA"/>
    </w:rPr>
  </w:style>
  <w:style w:type="paragraph" w:customStyle="1" w:styleId="DefaultParagraphFontCharCharCharChar">
    <w:name w:val="Default Paragraph Font Char Char Char Char"/>
    <w:basedOn w:val="a"/>
    <w:uiPriority w:val="99"/>
    <w:rsid w:val="00260843"/>
    <w:pPr>
      <w:tabs>
        <w:tab w:val="left" w:pos="709"/>
      </w:tabs>
      <w:suppressAutoHyphens/>
    </w:pPr>
    <w:rPr>
      <w:rFonts w:ascii="Tahoma" w:hAnsi="Tahoma" w:cs="Tahoma"/>
      <w:lang w:val="pl-PL" w:eastAsia="ar-SA"/>
    </w:rPr>
  </w:style>
  <w:style w:type="paragraph" w:customStyle="1" w:styleId="aff3">
    <w:name w:val="Îáèêí. ïàðàãðàô"/>
    <w:basedOn w:val="a"/>
    <w:uiPriority w:val="99"/>
    <w:rsid w:val="00260843"/>
    <w:pPr>
      <w:suppressAutoHyphens/>
      <w:spacing w:before="120" w:line="360" w:lineRule="auto"/>
      <w:ind w:firstLine="720"/>
      <w:jc w:val="both"/>
    </w:pPr>
    <w:rPr>
      <w:lang w:val="bg-BG" w:eastAsia="ar-SA"/>
    </w:rPr>
  </w:style>
  <w:style w:type="paragraph" w:customStyle="1" w:styleId="Style6">
    <w:name w:val="Style6"/>
    <w:basedOn w:val="a"/>
    <w:uiPriority w:val="99"/>
    <w:rsid w:val="00260843"/>
    <w:pPr>
      <w:widowControl w:val="0"/>
      <w:suppressAutoHyphens/>
      <w:autoSpaceDE w:val="0"/>
      <w:spacing w:line="264" w:lineRule="exact"/>
    </w:pPr>
    <w:rPr>
      <w:lang w:val="bg-BG" w:eastAsia="ar-SA"/>
    </w:rPr>
  </w:style>
  <w:style w:type="paragraph" w:customStyle="1" w:styleId="Style16">
    <w:name w:val="Style16"/>
    <w:basedOn w:val="a"/>
    <w:uiPriority w:val="99"/>
    <w:rsid w:val="00260843"/>
    <w:pPr>
      <w:widowControl w:val="0"/>
      <w:suppressAutoHyphens/>
      <w:autoSpaceDE w:val="0"/>
      <w:spacing w:line="259" w:lineRule="exact"/>
      <w:jc w:val="both"/>
    </w:pPr>
    <w:rPr>
      <w:lang w:val="bg-BG" w:eastAsia="ar-SA"/>
    </w:rPr>
  </w:style>
  <w:style w:type="paragraph" w:customStyle="1" w:styleId="Style17">
    <w:name w:val="Style17"/>
    <w:basedOn w:val="a"/>
    <w:uiPriority w:val="99"/>
    <w:rsid w:val="00260843"/>
    <w:pPr>
      <w:widowControl w:val="0"/>
      <w:suppressAutoHyphens/>
      <w:autoSpaceDE w:val="0"/>
      <w:spacing w:line="262" w:lineRule="exact"/>
      <w:ind w:firstLine="677"/>
      <w:jc w:val="both"/>
    </w:pPr>
    <w:rPr>
      <w:lang w:val="bg-BG" w:eastAsia="ar-SA"/>
    </w:rPr>
  </w:style>
  <w:style w:type="paragraph" w:customStyle="1" w:styleId="Style30">
    <w:name w:val="Style30"/>
    <w:basedOn w:val="a"/>
    <w:uiPriority w:val="99"/>
    <w:rsid w:val="00260843"/>
    <w:pPr>
      <w:widowControl w:val="0"/>
      <w:suppressAutoHyphens/>
      <w:autoSpaceDE w:val="0"/>
      <w:spacing w:line="259" w:lineRule="exact"/>
      <w:ind w:firstLine="686"/>
      <w:jc w:val="both"/>
    </w:pPr>
    <w:rPr>
      <w:lang w:val="bg-BG" w:eastAsia="ar-SA"/>
    </w:rPr>
  </w:style>
  <w:style w:type="paragraph" w:customStyle="1" w:styleId="Style41">
    <w:name w:val="Style41"/>
    <w:basedOn w:val="a"/>
    <w:uiPriority w:val="99"/>
    <w:rsid w:val="00260843"/>
    <w:pPr>
      <w:widowControl w:val="0"/>
      <w:suppressAutoHyphens/>
      <w:autoSpaceDE w:val="0"/>
      <w:spacing w:line="259" w:lineRule="exact"/>
      <w:ind w:firstLine="677"/>
      <w:jc w:val="both"/>
    </w:pPr>
    <w:rPr>
      <w:lang w:val="bg-BG" w:eastAsia="ar-SA"/>
    </w:rPr>
  </w:style>
  <w:style w:type="paragraph" w:customStyle="1" w:styleId="Style48">
    <w:name w:val="Style48"/>
    <w:basedOn w:val="a"/>
    <w:uiPriority w:val="99"/>
    <w:rsid w:val="00260843"/>
    <w:pPr>
      <w:widowControl w:val="0"/>
      <w:suppressAutoHyphens/>
      <w:autoSpaceDE w:val="0"/>
      <w:spacing w:line="259" w:lineRule="exact"/>
      <w:ind w:firstLine="682"/>
    </w:pPr>
    <w:rPr>
      <w:lang w:val="bg-BG" w:eastAsia="ar-SA"/>
    </w:rPr>
  </w:style>
  <w:style w:type="paragraph" w:styleId="aff4">
    <w:name w:val="List Bullet"/>
    <w:basedOn w:val="a"/>
    <w:uiPriority w:val="99"/>
    <w:rsid w:val="00260843"/>
    <w:pPr>
      <w:widowControl w:val="0"/>
      <w:tabs>
        <w:tab w:val="left" w:pos="720"/>
      </w:tabs>
      <w:suppressAutoHyphens/>
      <w:autoSpaceDE w:val="0"/>
      <w:ind w:left="360" w:hanging="360"/>
    </w:pPr>
    <w:rPr>
      <w:lang w:val="bg-BG" w:eastAsia="ar-SA"/>
    </w:rPr>
  </w:style>
  <w:style w:type="paragraph" w:customStyle="1" w:styleId="Style4">
    <w:name w:val="Style4"/>
    <w:basedOn w:val="a"/>
    <w:uiPriority w:val="99"/>
    <w:rsid w:val="00260843"/>
    <w:pPr>
      <w:widowControl w:val="0"/>
      <w:suppressAutoHyphens/>
      <w:autoSpaceDE w:val="0"/>
      <w:spacing w:line="264" w:lineRule="exact"/>
      <w:ind w:firstLine="562"/>
      <w:jc w:val="both"/>
    </w:pPr>
    <w:rPr>
      <w:lang w:val="bg-BG" w:eastAsia="ar-SA"/>
    </w:rPr>
  </w:style>
  <w:style w:type="paragraph" w:customStyle="1" w:styleId="Style14">
    <w:name w:val="Style14"/>
    <w:basedOn w:val="a"/>
    <w:uiPriority w:val="99"/>
    <w:rsid w:val="00260843"/>
    <w:pPr>
      <w:widowControl w:val="0"/>
      <w:suppressAutoHyphens/>
      <w:autoSpaceDE w:val="0"/>
      <w:spacing w:line="256" w:lineRule="exact"/>
    </w:pPr>
    <w:rPr>
      <w:lang w:val="bg-BG" w:eastAsia="ar-SA"/>
    </w:rPr>
  </w:style>
  <w:style w:type="paragraph" w:customStyle="1" w:styleId="Style23">
    <w:name w:val="Style23"/>
    <w:basedOn w:val="a"/>
    <w:uiPriority w:val="99"/>
    <w:rsid w:val="00260843"/>
    <w:pPr>
      <w:widowControl w:val="0"/>
      <w:suppressAutoHyphens/>
      <w:autoSpaceDE w:val="0"/>
    </w:pPr>
    <w:rPr>
      <w:lang w:val="bg-BG" w:eastAsia="ar-SA"/>
    </w:rPr>
  </w:style>
  <w:style w:type="paragraph" w:customStyle="1" w:styleId="Style25">
    <w:name w:val="Style25"/>
    <w:basedOn w:val="a"/>
    <w:uiPriority w:val="99"/>
    <w:rsid w:val="00260843"/>
    <w:pPr>
      <w:widowControl w:val="0"/>
      <w:suppressAutoHyphens/>
      <w:autoSpaceDE w:val="0"/>
      <w:spacing w:line="221" w:lineRule="exact"/>
      <w:jc w:val="center"/>
    </w:pPr>
    <w:rPr>
      <w:lang w:val="bg-BG" w:eastAsia="ar-SA"/>
    </w:rPr>
  </w:style>
  <w:style w:type="paragraph" w:customStyle="1" w:styleId="Style26">
    <w:name w:val="Style26"/>
    <w:basedOn w:val="a"/>
    <w:uiPriority w:val="99"/>
    <w:rsid w:val="00260843"/>
    <w:pPr>
      <w:widowControl w:val="0"/>
      <w:suppressAutoHyphens/>
      <w:autoSpaceDE w:val="0"/>
      <w:jc w:val="center"/>
    </w:pPr>
    <w:rPr>
      <w:lang w:val="bg-BG" w:eastAsia="ar-SA"/>
    </w:rPr>
  </w:style>
  <w:style w:type="paragraph" w:customStyle="1" w:styleId="Style34">
    <w:name w:val="Style34"/>
    <w:basedOn w:val="a"/>
    <w:uiPriority w:val="99"/>
    <w:rsid w:val="00260843"/>
    <w:pPr>
      <w:widowControl w:val="0"/>
      <w:suppressAutoHyphens/>
      <w:autoSpaceDE w:val="0"/>
      <w:spacing w:line="258" w:lineRule="exact"/>
      <w:ind w:hanging="672"/>
    </w:pPr>
    <w:rPr>
      <w:lang w:val="bg-BG" w:eastAsia="ar-SA"/>
    </w:rPr>
  </w:style>
  <w:style w:type="paragraph" w:customStyle="1" w:styleId="Style35">
    <w:name w:val="Style35"/>
    <w:basedOn w:val="a"/>
    <w:uiPriority w:val="99"/>
    <w:rsid w:val="00260843"/>
    <w:pPr>
      <w:widowControl w:val="0"/>
      <w:suppressAutoHyphens/>
      <w:autoSpaceDE w:val="0"/>
    </w:pPr>
    <w:rPr>
      <w:lang w:val="bg-BG" w:eastAsia="ar-SA"/>
    </w:rPr>
  </w:style>
  <w:style w:type="paragraph" w:customStyle="1" w:styleId="Style37">
    <w:name w:val="Style37"/>
    <w:basedOn w:val="a"/>
    <w:uiPriority w:val="99"/>
    <w:rsid w:val="00260843"/>
    <w:pPr>
      <w:widowControl w:val="0"/>
      <w:suppressAutoHyphens/>
      <w:autoSpaceDE w:val="0"/>
      <w:spacing w:line="278" w:lineRule="exact"/>
      <w:ind w:firstLine="720"/>
    </w:pPr>
    <w:rPr>
      <w:lang w:val="bg-BG" w:eastAsia="ar-SA"/>
    </w:rPr>
  </w:style>
  <w:style w:type="paragraph" w:customStyle="1" w:styleId="Style38">
    <w:name w:val="Style38"/>
    <w:basedOn w:val="a"/>
    <w:uiPriority w:val="99"/>
    <w:rsid w:val="00260843"/>
    <w:pPr>
      <w:widowControl w:val="0"/>
      <w:suppressAutoHyphens/>
      <w:autoSpaceDE w:val="0"/>
    </w:pPr>
    <w:rPr>
      <w:lang w:val="bg-BG" w:eastAsia="ar-SA"/>
    </w:rPr>
  </w:style>
  <w:style w:type="paragraph" w:customStyle="1" w:styleId="Style39">
    <w:name w:val="Style39"/>
    <w:basedOn w:val="a"/>
    <w:uiPriority w:val="99"/>
    <w:rsid w:val="00260843"/>
    <w:pPr>
      <w:widowControl w:val="0"/>
      <w:suppressAutoHyphens/>
      <w:autoSpaceDE w:val="0"/>
      <w:spacing w:line="278" w:lineRule="exact"/>
    </w:pPr>
    <w:rPr>
      <w:lang w:val="bg-BG" w:eastAsia="ar-SA"/>
    </w:rPr>
  </w:style>
  <w:style w:type="paragraph" w:customStyle="1" w:styleId="Style40">
    <w:name w:val="Style40"/>
    <w:basedOn w:val="a"/>
    <w:uiPriority w:val="99"/>
    <w:rsid w:val="00260843"/>
    <w:pPr>
      <w:widowControl w:val="0"/>
      <w:suppressAutoHyphens/>
      <w:autoSpaceDE w:val="0"/>
    </w:pPr>
    <w:rPr>
      <w:lang w:val="bg-BG" w:eastAsia="ar-SA"/>
    </w:rPr>
  </w:style>
  <w:style w:type="paragraph" w:customStyle="1" w:styleId="Style42">
    <w:name w:val="Style42"/>
    <w:basedOn w:val="a"/>
    <w:uiPriority w:val="99"/>
    <w:rsid w:val="00260843"/>
    <w:pPr>
      <w:widowControl w:val="0"/>
      <w:suppressAutoHyphens/>
      <w:autoSpaceDE w:val="0"/>
    </w:pPr>
    <w:rPr>
      <w:lang w:val="bg-BG" w:eastAsia="ar-SA"/>
    </w:rPr>
  </w:style>
  <w:style w:type="paragraph" w:customStyle="1" w:styleId="Style43">
    <w:name w:val="Style43"/>
    <w:basedOn w:val="a"/>
    <w:uiPriority w:val="99"/>
    <w:rsid w:val="00260843"/>
    <w:pPr>
      <w:widowControl w:val="0"/>
      <w:suppressAutoHyphens/>
      <w:autoSpaceDE w:val="0"/>
    </w:pPr>
    <w:rPr>
      <w:lang w:val="bg-BG" w:eastAsia="ar-SA"/>
    </w:rPr>
  </w:style>
  <w:style w:type="paragraph" w:customStyle="1" w:styleId="Style44">
    <w:name w:val="Style44"/>
    <w:basedOn w:val="a"/>
    <w:uiPriority w:val="99"/>
    <w:rsid w:val="00260843"/>
    <w:pPr>
      <w:widowControl w:val="0"/>
      <w:suppressAutoHyphens/>
      <w:autoSpaceDE w:val="0"/>
    </w:pPr>
    <w:rPr>
      <w:lang w:val="bg-BG" w:eastAsia="ar-SA"/>
    </w:rPr>
  </w:style>
  <w:style w:type="paragraph" w:customStyle="1" w:styleId="Style45">
    <w:name w:val="Style45"/>
    <w:basedOn w:val="a"/>
    <w:uiPriority w:val="99"/>
    <w:rsid w:val="00260843"/>
    <w:pPr>
      <w:widowControl w:val="0"/>
      <w:suppressAutoHyphens/>
      <w:autoSpaceDE w:val="0"/>
    </w:pPr>
    <w:rPr>
      <w:lang w:val="bg-BG" w:eastAsia="ar-SA"/>
    </w:rPr>
  </w:style>
  <w:style w:type="paragraph" w:customStyle="1" w:styleId="Style46">
    <w:name w:val="Style46"/>
    <w:basedOn w:val="a"/>
    <w:uiPriority w:val="99"/>
    <w:rsid w:val="00260843"/>
    <w:pPr>
      <w:widowControl w:val="0"/>
      <w:suppressAutoHyphens/>
      <w:autoSpaceDE w:val="0"/>
    </w:pPr>
    <w:rPr>
      <w:lang w:val="bg-BG" w:eastAsia="ar-SA"/>
    </w:rPr>
  </w:style>
  <w:style w:type="paragraph" w:customStyle="1" w:styleId="Style47">
    <w:name w:val="Style47"/>
    <w:basedOn w:val="a"/>
    <w:uiPriority w:val="99"/>
    <w:rsid w:val="00260843"/>
    <w:pPr>
      <w:widowControl w:val="0"/>
      <w:suppressAutoHyphens/>
      <w:autoSpaceDE w:val="0"/>
      <w:spacing w:line="278" w:lineRule="exact"/>
      <w:jc w:val="center"/>
    </w:pPr>
    <w:rPr>
      <w:lang w:val="bg-BG" w:eastAsia="ar-SA"/>
    </w:rPr>
  </w:style>
  <w:style w:type="paragraph" w:customStyle="1" w:styleId="CharChar3">
    <w:name w:val="Char Char"/>
    <w:basedOn w:val="a"/>
    <w:uiPriority w:val="99"/>
    <w:rsid w:val="00260843"/>
    <w:pPr>
      <w:tabs>
        <w:tab w:val="left" w:pos="709"/>
      </w:tabs>
      <w:suppressAutoHyphens/>
      <w:spacing w:line="360" w:lineRule="auto"/>
    </w:pPr>
    <w:rPr>
      <w:rFonts w:ascii="Tahoma" w:hAnsi="Tahoma" w:cs="Tahoma"/>
      <w:lang w:val="pl-PL" w:eastAsia="ar-SA"/>
    </w:rPr>
  </w:style>
  <w:style w:type="paragraph" w:customStyle="1" w:styleId="91">
    <w:name w:val="Знак Знак9"/>
    <w:basedOn w:val="a"/>
    <w:uiPriority w:val="99"/>
    <w:rsid w:val="00260843"/>
    <w:pPr>
      <w:tabs>
        <w:tab w:val="left" w:pos="709"/>
      </w:tabs>
      <w:suppressAutoHyphens/>
    </w:pPr>
    <w:rPr>
      <w:rFonts w:ascii="Tahoma" w:hAnsi="Tahoma" w:cs="Tahoma"/>
      <w:lang w:val="pl-PL" w:eastAsia="ar-SA"/>
    </w:rPr>
  </w:style>
  <w:style w:type="paragraph" w:styleId="34">
    <w:name w:val="List Number 3"/>
    <w:basedOn w:val="a"/>
    <w:uiPriority w:val="99"/>
    <w:rsid w:val="00260843"/>
    <w:pPr>
      <w:tabs>
        <w:tab w:val="left" w:pos="926"/>
      </w:tabs>
      <w:suppressAutoHyphens/>
      <w:ind w:left="926" w:hanging="360"/>
    </w:pPr>
    <w:rPr>
      <w:lang w:val="bg-BG" w:eastAsia="ar-SA"/>
    </w:rPr>
  </w:style>
  <w:style w:type="paragraph" w:customStyle="1" w:styleId="CharCharCharChar1">
    <w:name w:val="Char Char Знак Знак Char Char Знак Знак"/>
    <w:basedOn w:val="a"/>
    <w:uiPriority w:val="99"/>
    <w:rsid w:val="00260843"/>
    <w:pPr>
      <w:suppressAutoHyphens/>
      <w:spacing w:after="160" w:line="240" w:lineRule="exact"/>
    </w:pPr>
    <w:rPr>
      <w:rFonts w:ascii="Tahoma" w:hAnsi="Tahoma" w:cs="Tahoma"/>
      <w:sz w:val="20"/>
      <w:szCs w:val="20"/>
      <w:lang w:val="en-US" w:eastAsia="ar-SA"/>
    </w:rPr>
  </w:style>
  <w:style w:type="paragraph" w:styleId="35">
    <w:name w:val="Body Text 3"/>
    <w:basedOn w:val="a"/>
    <w:link w:val="36"/>
    <w:uiPriority w:val="99"/>
    <w:rsid w:val="00260843"/>
    <w:pPr>
      <w:suppressAutoHyphens/>
      <w:spacing w:after="120"/>
    </w:pPr>
    <w:rPr>
      <w:sz w:val="16"/>
      <w:szCs w:val="16"/>
      <w:lang w:val="bg-BG" w:eastAsia="ar-SA"/>
    </w:rPr>
  </w:style>
  <w:style w:type="character" w:customStyle="1" w:styleId="36">
    <w:name w:val="Основен текст 3 Знак"/>
    <w:basedOn w:val="a0"/>
    <w:link w:val="35"/>
    <w:uiPriority w:val="99"/>
    <w:locked/>
    <w:rsid w:val="00260843"/>
    <w:rPr>
      <w:rFonts w:ascii="Times New Roman" w:hAnsi="Times New Roman" w:cs="Times New Roman"/>
      <w:sz w:val="16"/>
      <w:szCs w:val="16"/>
      <w:lang w:eastAsia="ar-SA" w:bidi="ar-SA"/>
    </w:rPr>
  </w:style>
  <w:style w:type="paragraph" w:customStyle="1" w:styleId="9CharChar">
    <w:name w:val="Знак Знак9 Char Char"/>
    <w:basedOn w:val="a"/>
    <w:uiPriority w:val="99"/>
    <w:rsid w:val="00260843"/>
    <w:pPr>
      <w:tabs>
        <w:tab w:val="left" w:pos="709"/>
      </w:tabs>
      <w:suppressAutoHyphens/>
    </w:pPr>
    <w:rPr>
      <w:rFonts w:ascii="Tahoma" w:hAnsi="Tahoma" w:cs="Tahoma"/>
      <w:lang w:val="pl-PL" w:eastAsia="ar-SA"/>
    </w:rPr>
  </w:style>
  <w:style w:type="paragraph" w:styleId="aff5">
    <w:name w:val="annotation text"/>
    <w:basedOn w:val="a"/>
    <w:link w:val="aff6"/>
    <w:uiPriority w:val="99"/>
    <w:semiHidden/>
    <w:rsid w:val="00260843"/>
    <w:pPr>
      <w:suppressAutoHyphens/>
    </w:pPr>
    <w:rPr>
      <w:sz w:val="20"/>
      <w:szCs w:val="20"/>
      <w:lang w:val="bg-BG" w:eastAsia="ar-SA"/>
    </w:rPr>
  </w:style>
  <w:style w:type="character" w:customStyle="1" w:styleId="aff6">
    <w:name w:val="Текст на коментар Знак"/>
    <w:basedOn w:val="a0"/>
    <w:link w:val="aff5"/>
    <w:uiPriority w:val="99"/>
    <w:locked/>
    <w:rsid w:val="00260843"/>
    <w:rPr>
      <w:rFonts w:ascii="Times New Roman" w:hAnsi="Times New Roman" w:cs="Times New Roman"/>
      <w:sz w:val="20"/>
      <w:szCs w:val="20"/>
      <w:lang w:eastAsia="ar-SA" w:bidi="ar-SA"/>
    </w:rPr>
  </w:style>
  <w:style w:type="paragraph" w:customStyle="1" w:styleId="CharChar8CharCharCharChar">
    <w:name w:val="Char Char8 Char Char Знак Знак Char Char"/>
    <w:basedOn w:val="a"/>
    <w:uiPriority w:val="99"/>
    <w:rsid w:val="00260843"/>
    <w:pPr>
      <w:tabs>
        <w:tab w:val="left" w:pos="709"/>
      </w:tabs>
      <w:suppressAutoHyphens/>
    </w:pPr>
    <w:rPr>
      <w:rFonts w:ascii="Tahoma" w:hAnsi="Tahoma" w:cs="Tahoma"/>
      <w:lang w:val="pl-PL" w:eastAsia="ar-SA"/>
    </w:rPr>
  </w:style>
  <w:style w:type="paragraph" w:styleId="aff7">
    <w:name w:val="annotation subject"/>
    <w:basedOn w:val="aff5"/>
    <w:next w:val="aff5"/>
    <w:link w:val="aff8"/>
    <w:uiPriority w:val="99"/>
    <w:semiHidden/>
    <w:rsid w:val="00260843"/>
    <w:rPr>
      <w:b/>
      <w:bCs/>
    </w:rPr>
  </w:style>
  <w:style w:type="character" w:customStyle="1" w:styleId="aff8">
    <w:name w:val="Предмет на коментар Знак"/>
    <w:basedOn w:val="aff6"/>
    <w:link w:val="aff7"/>
    <w:uiPriority w:val="99"/>
    <w:locked/>
    <w:rsid w:val="00260843"/>
    <w:rPr>
      <w:rFonts w:ascii="Times New Roman" w:hAnsi="Times New Roman" w:cs="Times New Roman"/>
      <w:b/>
      <w:bCs/>
      <w:sz w:val="20"/>
      <w:szCs w:val="20"/>
      <w:lang w:eastAsia="ar-SA" w:bidi="ar-SA"/>
    </w:rPr>
  </w:style>
  <w:style w:type="paragraph" w:customStyle="1" w:styleId="txurl">
    <w:name w:val="txurl"/>
    <w:basedOn w:val="a"/>
    <w:uiPriority w:val="99"/>
    <w:rsid w:val="00260843"/>
    <w:pPr>
      <w:suppressAutoHyphens/>
      <w:spacing w:before="280" w:after="280"/>
    </w:pPr>
    <w:rPr>
      <w:lang w:val="bg-BG" w:eastAsia="ar-SA"/>
    </w:rPr>
  </w:style>
  <w:style w:type="paragraph" w:customStyle="1" w:styleId="Char1CharChar">
    <w:name w:val="Char1 Char Char"/>
    <w:basedOn w:val="a"/>
    <w:uiPriority w:val="99"/>
    <w:rsid w:val="00260843"/>
    <w:pPr>
      <w:widowControl w:val="0"/>
      <w:tabs>
        <w:tab w:val="left" w:pos="709"/>
      </w:tabs>
      <w:suppressAutoHyphens/>
    </w:pPr>
    <w:rPr>
      <w:rFonts w:ascii="Tahoma" w:eastAsia="SimSun" w:hAnsi="Tahoma" w:cs="Tahoma"/>
      <w:kern w:val="1"/>
      <w:lang w:val="pl-PL" w:eastAsia="hi-IN" w:bidi="hi-IN"/>
    </w:rPr>
  </w:style>
  <w:style w:type="paragraph" w:customStyle="1" w:styleId="NormalWeb1">
    <w:name w:val="Normal (Web)1"/>
    <w:basedOn w:val="a"/>
    <w:uiPriority w:val="99"/>
    <w:rsid w:val="00260843"/>
    <w:pPr>
      <w:widowControl w:val="0"/>
      <w:suppressAutoHyphens/>
      <w:spacing w:before="280" w:after="280"/>
    </w:pPr>
    <w:rPr>
      <w:rFonts w:eastAsia="SimSun"/>
      <w:color w:val="000000"/>
      <w:kern w:val="1"/>
      <w:lang w:val="bg-BG" w:eastAsia="hi-IN" w:bidi="hi-IN"/>
    </w:rPr>
  </w:style>
  <w:style w:type="paragraph" w:customStyle="1" w:styleId="BodyTextIndent31">
    <w:name w:val="Body Text Indent 31"/>
    <w:basedOn w:val="a"/>
    <w:uiPriority w:val="99"/>
    <w:rsid w:val="00260843"/>
    <w:pPr>
      <w:widowControl w:val="0"/>
      <w:suppressAutoHyphens/>
      <w:spacing w:after="120"/>
      <w:ind w:left="283"/>
    </w:pPr>
    <w:rPr>
      <w:rFonts w:eastAsia="SimSun"/>
      <w:kern w:val="1"/>
      <w:sz w:val="16"/>
      <w:szCs w:val="16"/>
      <w:lang w:val="bg-BG" w:eastAsia="hi-IN" w:bidi="hi-IN"/>
    </w:rPr>
  </w:style>
  <w:style w:type="paragraph" w:customStyle="1" w:styleId="Application4">
    <w:name w:val="Application4"/>
    <w:basedOn w:val="a"/>
    <w:uiPriority w:val="99"/>
    <w:rsid w:val="00260843"/>
    <w:pPr>
      <w:widowControl w:val="0"/>
      <w:tabs>
        <w:tab w:val="num" w:pos="1134"/>
        <w:tab w:val="right" w:pos="8789"/>
      </w:tabs>
      <w:suppressAutoHyphens/>
      <w:snapToGrid w:val="0"/>
      <w:ind w:left="1134" w:hanging="567"/>
    </w:pPr>
    <w:rPr>
      <w:rFonts w:ascii="Arial" w:hAnsi="Arial" w:cs="Arial"/>
      <w:spacing w:val="-2"/>
      <w:sz w:val="20"/>
      <w:szCs w:val="20"/>
      <w:lang w:eastAsia="ar-SA"/>
    </w:rPr>
  </w:style>
  <w:style w:type="paragraph" w:customStyle="1" w:styleId="Hauptberschrift1">
    <w:name w:val="Hauptüberschrift 1"/>
    <w:basedOn w:val="a"/>
    <w:uiPriority w:val="99"/>
    <w:rsid w:val="00260843"/>
    <w:pPr>
      <w:tabs>
        <w:tab w:val="left" w:pos="720"/>
        <w:tab w:val="left" w:pos="5103"/>
        <w:tab w:val="left" w:pos="5387"/>
      </w:tabs>
      <w:suppressAutoHyphens/>
      <w:spacing w:before="120" w:after="120"/>
      <w:ind w:left="720" w:hanging="720"/>
      <w:jc w:val="both"/>
    </w:pPr>
    <w:rPr>
      <w:rFonts w:ascii="MetaKorrespondenzEuro" w:hAnsi="MetaKorrespondenzEuro" w:cs="MetaKorrespondenzEuro"/>
      <w:b/>
      <w:bCs/>
      <w:sz w:val="28"/>
      <w:szCs w:val="28"/>
      <w:lang w:val="pl-PL" w:eastAsia="ar-SA"/>
    </w:rPr>
  </w:style>
  <w:style w:type="paragraph" w:customStyle="1" w:styleId="TableContents">
    <w:name w:val="Table Contents"/>
    <w:basedOn w:val="a"/>
    <w:uiPriority w:val="99"/>
    <w:rsid w:val="00260843"/>
    <w:pPr>
      <w:suppressLineNumbers/>
      <w:suppressAutoHyphens/>
    </w:pPr>
    <w:rPr>
      <w:lang w:val="bg-BG" w:eastAsia="ar-SA"/>
    </w:rPr>
  </w:style>
  <w:style w:type="paragraph" w:customStyle="1" w:styleId="TableHeading">
    <w:name w:val="Table Heading"/>
    <w:basedOn w:val="TableContents"/>
    <w:uiPriority w:val="99"/>
    <w:rsid w:val="00260843"/>
    <w:pPr>
      <w:jc w:val="center"/>
    </w:pPr>
    <w:rPr>
      <w:b/>
      <w:bCs/>
    </w:rPr>
  </w:style>
  <w:style w:type="paragraph" w:customStyle="1" w:styleId="210">
    <w:name w:val="Основен текст с отстъп 21"/>
    <w:basedOn w:val="a"/>
    <w:uiPriority w:val="99"/>
    <w:rsid w:val="00260843"/>
    <w:pPr>
      <w:suppressAutoHyphens/>
      <w:spacing w:after="120" w:line="480" w:lineRule="auto"/>
      <w:ind w:left="283"/>
    </w:pPr>
    <w:rPr>
      <w:sz w:val="20"/>
      <w:szCs w:val="20"/>
      <w:lang w:eastAsia="ar-SA"/>
    </w:rPr>
  </w:style>
  <w:style w:type="paragraph" w:customStyle="1" w:styleId="CharChar5">
    <w:name w:val="Char Char5"/>
    <w:basedOn w:val="a"/>
    <w:uiPriority w:val="99"/>
    <w:rsid w:val="00260843"/>
    <w:pPr>
      <w:tabs>
        <w:tab w:val="left" w:pos="709"/>
      </w:tabs>
    </w:pPr>
    <w:rPr>
      <w:rFonts w:ascii="Tahoma" w:hAnsi="Tahoma" w:cs="Tahoma"/>
      <w:lang w:val="pl-PL" w:eastAsia="pl-PL"/>
    </w:rPr>
  </w:style>
  <w:style w:type="character" w:customStyle="1" w:styleId="68">
    <w:name w:val="Основен текст68"/>
    <w:basedOn w:val="a0"/>
    <w:uiPriority w:val="99"/>
    <w:rsid w:val="00260843"/>
    <w:rPr>
      <w:sz w:val="21"/>
      <w:szCs w:val="21"/>
      <w:shd w:val="clear" w:color="auto" w:fill="FFFFFF"/>
    </w:rPr>
  </w:style>
  <w:style w:type="character" w:customStyle="1" w:styleId="16">
    <w:name w:val="Знак Знак16"/>
    <w:uiPriority w:val="99"/>
    <w:locked/>
    <w:rsid w:val="00260843"/>
    <w:rPr>
      <w:b/>
      <w:bCs/>
      <w:sz w:val="48"/>
      <w:szCs w:val="48"/>
      <w:lang w:val="en-US" w:eastAsia="en-US"/>
    </w:rPr>
  </w:style>
  <w:style w:type="paragraph" w:customStyle="1" w:styleId="default0">
    <w:name w:val="default"/>
    <w:basedOn w:val="a"/>
    <w:uiPriority w:val="99"/>
    <w:rsid w:val="00260843"/>
    <w:pPr>
      <w:spacing w:before="100" w:beforeAutospacing="1" w:after="100" w:afterAutospacing="1"/>
    </w:pPr>
    <w:rPr>
      <w:lang w:val="bg-BG" w:eastAsia="bg-BG"/>
    </w:rPr>
  </w:style>
  <w:style w:type="paragraph" w:styleId="29">
    <w:name w:val="List 2"/>
    <w:basedOn w:val="a"/>
    <w:uiPriority w:val="99"/>
    <w:rsid w:val="00260843"/>
    <w:pPr>
      <w:suppressAutoHyphens/>
      <w:ind w:left="720" w:hanging="360"/>
    </w:pPr>
    <w:rPr>
      <w:lang w:val="bg-BG" w:eastAsia="ar-SA"/>
    </w:rPr>
  </w:style>
  <w:style w:type="paragraph" w:styleId="37">
    <w:name w:val="List 3"/>
    <w:basedOn w:val="a"/>
    <w:uiPriority w:val="99"/>
    <w:rsid w:val="00260843"/>
    <w:pPr>
      <w:suppressAutoHyphens/>
      <w:ind w:left="1080" w:hanging="360"/>
    </w:pPr>
    <w:rPr>
      <w:lang w:val="bg-BG" w:eastAsia="ar-SA"/>
    </w:rPr>
  </w:style>
  <w:style w:type="paragraph" w:styleId="43">
    <w:name w:val="List 4"/>
    <w:basedOn w:val="a"/>
    <w:uiPriority w:val="99"/>
    <w:rsid w:val="00260843"/>
    <w:pPr>
      <w:suppressAutoHyphens/>
      <w:ind w:left="1440" w:hanging="360"/>
    </w:pPr>
    <w:rPr>
      <w:lang w:val="bg-BG" w:eastAsia="ar-SA"/>
    </w:rPr>
  </w:style>
  <w:style w:type="paragraph" w:styleId="51">
    <w:name w:val="List 5"/>
    <w:basedOn w:val="a"/>
    <w:uiPriority w:val="99"/>
    <w:rsid w:val="00260843"/>
    <w:pPr>
      <w:suppressAutoHyphens/>
      <w:ind w:left="1800" w:hanging="360"/>
    </w:pPr>
    <w:rPr>
      <w:lang w:val="bg-BG" w:eastAsia="ar-SA"/>
    </w:rPr>
  </w:style>
  <w:style w:type="paragraph" w:styleId="aff9">
    <w:name w:val="Salutation"/>
    <w:basedOn w:val="a"/>
    <w:next w:val="a"/>
    <w:link w:val="affa"/>
    <w:uiPriority w:val="99"/>
    <w:rsid w:val="00260843"/>
    <w:pPr>
      <w:suppressAutoHyphens/>
    </w:pPr>
    <w:rPr>
      <w:lang w:val="bg-BG" w:eastAsia="ar-SA"/>
    </w:rPr>
  </w:style>
  <w:style w:type="character" w:customStyle="1" w:styleId="affa">
    <w:name w:val="Приветствие Знак"/>
    <w:basedOn w:val="a0"/>
    <w:link w:val="aff9"/>
    <w:uiPriority w:val="99"/>
    <w:locked/>
    <w:rsid w:val="00260843"/>
    <w:rPr>
      <w:rFonts w:ascii="Times New Roman" w:hAnsi="Times New Roman" w:cs="Times New Roman"/>
      <w:sz w:val="24"/>
      <w:szCs w:val="24"/>
      <w:lang w:eastAsia="ar-SA" w:bidi="ar-SA"/>
    </w:rPr>
  </w:style>
  <w:style w:type="paragraph" w:styleId="2a">
    <w:name w:val="List Bullet 2"/>
    <w:basedOn w:val="a"/>
    <w:uiPriority w:val="99"/>
    <w:rsid w:val="00260843"/>
    <w:pPr>
      <w:tabs>
        <w:tab w:val="num" w:pos="720"/>
      </w:tabs>
      <w:suppressAutoHyphens/>
      <w:ind w:left="720" w:hanging="360"/>
    </w:pPr>
    <w:rPr>
      <w:lang w:val="bg-BG" w:eastAsia="ar-SA"/>
    </w:rPr>
  </w:style>
  <w:style w:type="paragraph" w:styleId="38">
    <w:name w:val="List Bullet 3"/>
    <w:basedOn w:val="a"/>
    <w:uiPriority w:val="99"/>
    <w:rsid w:val="00260843"/>
    <w:pPr>
      <w:tabs>
        <w:tab w:val="num" w:pos="1080"/>
      </w:tabs>
      <w:suppressAutoHyphens/>
      <w:ind w:left="1080" w:hanging="360"/>
    </w:pPr>
    <w:rPr>
      <w:lang w:val="bg-BG" w:eastAsia="ar-SA"/>
    </w:rPr>
  </w:style>
  <w:style w:type="paragraph" w:styleId="44">
    <w:name w:val="List Bullet 4"/>
    <w:basedOn w:val="a"/>
    <w:uiPriority w:val="99"/>
    <w:rsid w:val="00260843"/>
    <w:pPr>
      <w:tabs>
        <w:tab w:val="num" w:pos="1440"/>
      </w:tabs>
      <w:suppressAutoHyphens/>
      <w:ind w:left="1440" w:hanging="360"/>
    </w:pPr>
    <w:rPr>
      <w:lang w:val="bg-BG" w:eastAsia="ar-SA"/>
    </w:rPr>
  </w:style>
  <w:style w:type="paragraph" w:styleId="52">
    <w:name w:val="List Bullet 5"/>
    <w:basedOn w:val="a"/>
    <w:uiPriority w:val="99"/>
    <w:rsid w:val="00260843"/>
    <w:pPr>
      <w:tabs>
        <w:tab w:val="num" w:pos="3479"/>
      </w:tabs>
      <w:suppressAutoHyphens/>
      <w:ind w:left="3479" w:hanging="360"/>
    </w:pPr>
    <w:rPr>
      <w:lang w:val="bg-BG" w:eastAsia="ar-SA"/>
    </w:rPr>
  </w:style>
  <w:style w:type="paragraph" w:styleId="2b">
    <w:name w:val="List Continue 2"/>
    <w:basedOn w:val="a"/>
    <w:uiPriority w:val="99"/>
    <w:rsid w:val="00260843"/>
    <w:pPr>
      <w:suppressAutoHyphens/>
      <w:spacing w:after="120"/>
      <w:ind w:left="720"/>
    </w:pPr>
    <w:rPr>
      <w:lang w:val="bg-BG" w:eastAsia="ar-SA"/>
    </w:rPr>
  </w:style>
  <w:style w:type="paragraph" w:styleId="39">
    <w:name w:val="List Continue 3"/>
    <w:basedOn w:val="a"/>
    <w:uiPriority w:val="99"/>
    <w:rsid w:val="00260843"/>
    <w:pPr>
      <w:suppressAutoHyphens/>
      <w:spacing w:after="120"/>
      <w:ind w:left="1080"/>
    </w:pPr>
    <w:rPr>
      <w:lang w:val="bg-BG" w:eastAsia="ar-SA"/>
    </w:rPr>
  </w:style>
  <w:style w:type="paragraph" w:styleId="53">
    <w:name w:val="List Continue 5"/>
    <w:basedOn w:val="a"/>
    <w:uiPriority w:val="99"/>
    <w:rsid w:val="00260843"/>
    <w:pPr>
      <w:suppressAutoHyphens/>
      <w:spacing w:after="120"/>
      <w:ind w:left="1800"/>
    </w:pPr>
    <w:rPr>
      <w:lang w:val="bg-BG" w:eastAsia="ar-SA"/>
    </w:rPr>
  </w:style>
  <w:style w:type="paragraph" w:styleId="affb">
    <w:name w:val="Body Text First Indent"/>
    <w:basedOn w:val="af0"/>
    <w:link w:val="affc"/>
    <w:uiPriority w:val="99"/>
    <w:rsid w:val="00260843"/>
    <w:pPr>
      <w:suppressAutoHyphens/>
      <w:spacing w:after="120" w:line="240" w:lineRule="auto"/>
      <w:ind w:firstLine="210"/>
    </w:pPr>
    <w:rPr>
      <w:position w:val="0"/>
      <w:lang w:eastAsia="ar-SA"/>
    </w:rPr>
  </w:style>
  <w:style w:type="character" w:customStyle="1" w:styleId="affc">
    <w:name w:val="Основен текст отстъп първи ред Знак"/>
    <w:basedOn w:val="af1"/>
    <w:link w:val="affb"/>
    <w:uiPriority w:val="99"/>
    <w:locked/>
    <w:rsid w:val="00260843"/>
    <w:rPr>
      <w:rFonts w:ascii="Times New Roman" w:hAnsi="Times New Roman" w:cs="Times New Roman"/>
      <w:position w:val="8"/>
      <w:sz w:val="24"/>
      <w:szCs w:val="24"/>
      <w:lang w:eastAsia="ar-SA" w:bidi="ar-SA"/>
    </w:rPr>
  </w:style>
  <w:style w:type="paragraph" w:customStyle="1" w:styleId="CharChar11">
    <w:name w:val="Char Char1 Знак Знак"/>
    <w:basedOn w:val="a"/>
    <w:uiPriority w:val="99"/>
    <w:rsid w:val="00260843"/>
    <w:pPr>
      <w:tabs>
        <w:tab w:val="left" w:pos="709"/>
      </w:tabs>
    </w:pPr>
    <w:rPr>
      <w:rFonts w:ascii="Tahoma" w:eastAsia="Batang" w:hAnsi="Tahoma" w:cs="Tahoma"/>
      <w:lang w:val="pl-PL" w:eastAsia="pl-PL"/>
    </w:rPr>
  </w:style>
  <w:style w:type="paragraph" w:customStyle="1" w:styleId="Text3">
    <w:name w:val="Text 3"/>
    <w:basedOn w:val="a"/>
    <w:link w:val="Text3Char"/>
    <w:uiPriority w:val="99"/>
    <w:rsid w:val="00260843"/>
    <w:pPr>
      <w:tabs>
        <w:tab w:val="left" w:pos="2302"/>
      </w:tabs>
      <w:spacing w:after="240"/>
      <w:ind w:left="1202"/>
      <w:jc w:val="both"/>
    </w:pPr>
    <w:rPr>
      <w:rFonts w:eastAsia="Calibri"/>
      <w:sz w:val="20"/>
      <w:szCs w:val="20"/>
    </w:rPr>
  </w:style>
  <w:style w:type="character" w:customStyle="1" w:styleId="Text3Char">
    <w:name w:val="Text 3 Char"/>
    <w:link w:val="Text3"/>
    <w:uiPriority w:val="99"/>
    <w:locked/>
    <w:rsid w:val="00260843"/>
    <w:rPr>
      <w:rFonts w:ascii="Times New Roman" w:hAnsi="Times New Roman" w:cs="Times New Roman"/>
      <w:sz w:val="20"/>
      <w:szCs w:val="20"/>
      <w:lang w:val="en-GB"/>
    </w:rPr>
  </w:style>
  <w:style w:type="paragraph" w:customStyle="1" w:styleId="Style135">
    <w:name w:val="Style135"/>
    <w:basedOn w:val="a"/>
    <w:uiPriority w:val="99"/>
    <w:rsid w:val="00260843"/>
    <w:pPr>
      <w:widowControl w:val="0"/>
      <w:autoSpaceDE w:val="0"/>
      <w:autoSpaceDN w:val="0"/>
      <w:adjustRightInd w:val="0"/>
      <w:spacing w:line="419" w:lineRule="exact"/>
      <w:ind w:firstLine="713"/>
      <w:jc w:val="both"/>
    </w:pPr>
    <w:rPr>
      <w:lang w:val="bg-BG" w:eastAsia="bg-BG"/>
    </w:rPr>
  </w:style>
  <w:style w:type="character" w:customStyle="1" w:styleId="FontStyle202">
    <w:name w:val="Font Style202"/>
    <w:basedOn w:val="a0"/>
    <w:uiPriority w:val="99"/>
    <w:rsid w:val="00260843"/>
    <w:rPr>
      <w:rFonts w:ascii="Times New Roman" w:hAnsi="Times New Roman" w:cs="Times New Roman"/>
      <w:smallCaps/>
      <w:sz w:val="18"/>
      <w:szCs w:val="18"/>
    </w:rPr>
  </w:style>
  <w:style w:type="character" w:customStyle="1" w:styleId="FontStyle122">
    <w:name w:val="Font Style122"/>
    <w:uiPriority w:val="99"/>
    <w:rsid w:val="00260843"/>
    <w:rPr>
      <w:rFonts w:ascii="Times New Roman" w:hAnsi="Times New Roman" w:cs="Times New Roman"/>
      <w:sz w:val="20"/>
      <w:szCs w:val="20"/>
    </w:rPr>
  </w:style>
  <w:style w:type="character" w:customStyle="1" w:styleId="61">
    <w:name w:val="Знак Знак6"/>
    <w:basedOn w:val="a0"/>
    <w:uiPriority w:val="99"/>
    <w:rsid w:val="00260843"/>
    <w:rPr>
      <w:sz w:val="24"/>
      <w:szCs w:val="24"/>
      <w:lang w:val="en-GB" w:eastAsia="en-US"/>
    </w:rPr>
  </w:style>
  <w:style w:type="character" w:customStyle="1" w:styleId="alb">
    <w:name w:val="al_b"/>
    <w:basedOn w:val="a0"/>
    <w:uiPriority w:val="99"/>
    <w:rsid w:val="00260843"/>
  </w:style>
  <w:style w:type="character" w:customStyle="1" w:styleId="ala">
    <w:name w:val="al_a"/>
    <w:basedOn w:val="a0"/>
    <w:uiPriority w:val="99"/>
    <w:rsid w:val="00260843"/>
  </w:style>
  <w:style w:type="character" w:customStyle="1" w:styleId="15">
    <w:name w:val="Знак Знак15"/>
    <w:basedOn w:val="a0"/>
    <w:uiPriority w:val="99"/>
    <w:rsid w:val="00260843"/>
    <w:rPr>
      <w:sz w:val="24"/>
      <w:szCs w:val="24"/>
      <w:lang w:eastAsia="ar-SA" w:bidi="ar-SA"/>
    </w:rPr>
  </w:style>
  <w:style w:type="paragraph" w:customStyle="1" w:styleId="affd">
    <w:name w:val="Заглавие римско"/>
    <w:basedOn w:val="1"/>
    <w:link w:val="affe"/>
    <w:uiPriority w:val="99"/>
    <w:rsid w:val="001A15B5"/>
    <w:pPr>
      <w:keepLines/>
      <w:widowControl/>
      <w:adjustRightInd/>
      <w:spacing w:before="60" w:line="240" w:lineRule="auto"/>
      <w:jc w:val="left"/>
      <w:textAlignment w:val="auto"/>
    </w:pPr>
    <w:rPr>
      <w:rFonts w:ascii="Times New Roman" w:eastAsia="Calibri" w:hAnsi="Times New Roman" w:cs="Times New Roman"/>
      <w:kern w:val="0"/>
      <w:sz w:val="20"/>
      <w:szCs w:val="20"/>
    </w:rPr>
  </w:style>
  <w:style w:type="character" w:customStyle="1" w:styleId="affe">
    <w:name w:val="Заглавие римско Знак"/>
    <w:link w:val="affd"/>
    <w:uiPriority w:val="99"/>
    <w:locked/>
    <w:rsid w:val="001A15B5"/>
    <w:rPr>
      <w:rFonts w:ascii="Times New Roman" w:hAnsi="Times New Roman" w:cs="Times New Roman"/>
      <w:b/>
      <w:bCs/>
      <w:sz w:val="20"/>
      <w:szCs w:val="20"/>
    </w:rPr>
  </w:style>
  <w:style w:type="character" w:customStyle="1" w:styleId="81">
    <w:name w:val="Основен текст81"/>
    <w:basedOn w:val="a0"/>
    <w:uiPriority w:val="99"/>
    <w:rsid w:val="001A15B5"/>
    <w:rPr>
      <w:sz w:val="21"/>
      <w:szCs w:val="21"/>
      <w:shd w:val="clear" w:color="auto" w:fill="FFFFFF"/>
    </w:rPr>
  </w:style>
  <w:style w:type="character" w:customStyle="1" w:styleId="style1a">
    <w:name w:val="style1"/>
    <w:rsid w:val="00BC0FA0"/>
  </w:style>
  <w:style w:type="paragraph" w:customStyle="1" w:styleId="17">
    <w:name w:val="1"/>
    <w:basedOn w:val="a"/>
    <w:uiPriority w:val="99"/>
    <w:rsid w:val="00667062"/>
    <w:pPr>
      <w:tabs>
        <w:tab w:val="left" w:pos="709"/>
      </w:tabs>
    </w:pPr>
    <w:rPr>
      <w:rFonts w:ascii="Tahoma" w:eastAsia="Calibri" w:hAnsi="Tahoma" w:cs="Tahoma"/>
      <w:lang w:val="pl-PL" w:eastAsia="pl-PL"/>
    </w:rPr>
  </w:style>
  <w:style w:type="paragraph" w:customStyle="1" w:styleId="CharCharCharCharCharCharCharCharChar0">
    <w:name w:val="Char Char Char Char Знак Знак Char Char Char Char Char"/>
    <w:basedOn w:val="a"/>
    <w:uiPriority w:val="99"/>
    <w:rsid w:val="00667062"/>
    <w:pPr>
      <w:tabs>
        <w:tab w:val="left" w:pos="709"/>
      </w:tabs>
    </w:pPr>
    <w:rPr>
      <w:rFonts w:ascii="Tahoma" w:eastAsia="Calibri" w:hAnsi="Tahoma" w:cs="Tahoma"/>
      <w:lang w:val="pl-PL" w:eastAsia="pl-PL"/>
    </w:rPr>
  </w:style>
  <w:style w:type="paragraph" w:customStyle="1" w:styleId="CharCharChar1">
    <w:name w:val="Char Char Char1"/>
    <w:basedOn w:val="a"/>
    <w:uiPriority w:val="99"/>
    <w:rsid w:val="00667062"/>
    <w:pPr>
      <w:tabs>
        <w:tab w:val="left" w:pos="709"/>
      </w:tabs>
    </w:pPr>
    <w:rPr>
      <w:rFonts w:ascii="Tahoma" w:eastAsia="Calibri" w:hAnsi="Tahoma" w:cs="Tahoma"/>
      <w:lang w:val="pl-PL" w:eastAsia="pl-PL"/>
    </w:rPr>
  </w:style>
  <w:style w:type="character" w:styleId="afff">
    <w:name w:val="Strong"/>
    <w:basedOn w:val="a0"/>
    <w:uiPriority w:val="99"/>
    <w:qFormat/>
    <w:locked/>
    <w:rsid w:val="00667062"/>
    <w:rPr>
      <w:b/>
      <w:bCs/>
    </w:rPr>
  </w:style>
  <w:style w:type="paragraph" w:customStyle="1" w:styleId="afff0">
    <w:name w:val="Стил"/>
    <w:uiPriority w:val="99"/>
    <w:rsid w:val="00667062"/>
    <w:pPr>
      <w:widowControl w:val="0"/>
      <w:autoSpaceDE w:val="0"/>
      <w:autoSpaceDN w:val="0"/>
      <w:adjustRightInd w:val="0"/>
      <w:ind w:left="140" w:right="140" w:firstLine="840"/>
      <w:jc w:val="both"/>
    </w:pPr>
    <w:rPr>
      <w:rFonts w:ascii="Times New Roman" w:hAnsi="Times New Roman"/>
      <w:sz w:val="24"/>
      <w:szCs w:val="24"/>
    </w:rPr>
  </w:style>
  <w:style w:type="paragraph" w:customStyle="1" w:styleId="CharCharCharChar1CharCharCharChar">
    <w:name w:val="Char Char Char Char1 Char Char Char Char"/>
    <w:basedOn w:val="a"/>
    <w:uiPriority w:val="99"/>
    <w:rsid w:val="00667062"/>
    <w:pPr>
      <w:tabs>
        <w:tab w:val="left" w:pos="709"/>
      </w:tabs>
    </w:pPr>
    <w:rPr>
      <w:rFonts w:ascii="Tahoma" w:eastAsia="Calibri"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1A0E"/>
    <w:rPr>
      <w:rFonts w:ascii="Times New Roman" w:eastAsia="Times New Roman" w:hAnsi="Times New Roman"/>
      <w:sz w:val="24"/>
      <w:szCs w:val="24"/>
      <w:lang w:val="en-GB" w:eastAsia="en-US"/>
    </w:rPr>
  </w:style>
  <w:style w:type="paragraph" w:styleId="Heading1">
    <w:name w:val="heading 1"/>
    <w:basedOn w:val="Normal"/>
    <w:next w:val="Normal"/>
    <w:link w:val="Heading1Char1"/>
    <w:uiPriority w:val="99"/>
    <w:qFormat/>
    <w:rsid w:val="002815D4"/>
    <w:pPr>
      <w:keepNext/>
      <w:widowControl w:val="0"/>
      <w:adjustRightInd w:val="0"/>
      <w:spacing w:before="240" w:after="60" w:line="360" w:lineRule="atLeast"/>
      <w:jc w:val="both"/>
      <w:textAlignment w:val="baseline"/>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2815D4"/>
    <w:pPr>
      <w:keepNext/>
      <w:widowControl w:val="0"/>
      <w:adjustRightInd w:val="0"/>
      <w:spacing w:line="360" w:lineRule="atLeast"/>
      <w:jc w:val="center"/>
      <w:textAlignment w:val="baseline"/>
      <w:outlineLvl w:val="1"/>
    </w:pPr>
    <w:rPr>
      <w:b/>
      <w:bCs/>
      <w:color w:val="FF0000"/>
      <w:lang w:val="bg-BG"/>
    </w:rPr>
  </w:style>
  <w:style w:type="paragraph" w:styleId="Heading3">
    <w:name w:val="heading 3"/>
    <w:basedOn w:val="Normal"/>
    <w:next w:val="Normal"/>
    <w:link w:val="Heading3Char1"/>
    <w:uiPriority w:val="99"/>
    <w:qFormat/>
    <w:rsid w:val="002815D4"/>
    <w:pPr>
      <w:keepNext/>
      <w:widowControl w:val="0"/>
      <w:adjustRightInd w:val="0"/>
      <w:spacing w:before="240" w:after="60" w:line="360" w:lineRule="atLeast"/>
      <w:jc w:val="both"/>
      <w:textAlignment w:val="baseline"/>
      <w:outlineLvl w:val="2"/>
    </w:pPr>
    <w:rPr>
      <w:rFonts w:ascii="Cambria" w:hAnsi="Cambria" w:cs="Cambria"/>
      <w:b/>
      <w:bCs/>
      <w:sz w:val="26"/>
      <w:szCs w:val="26"/>
    </w:rPr>
  </w:style>
  <w:style w:type="paragraph" w:styleId="Heading4">
    <w:name w:val="heading 4"/>
    <w:basedOn w:val="Normal"/>
    <w:next w:val="Normal"/>
    <w:link w:val="Heading4Char1"/>
    <w:uiPriority w:val="99"/>
    <w:qFormat/>
    <w:rsid w:val="00260843"/>
    <w:pPr>
      <w:keepNext/>
      <w:suppressAutoHyphens/>
      <w:spacing w:before="120" w:line="20" w:lineRule="atLeast"/>
      <w:ind w:left="-91" w:right="-874"/>
      <w:jc w:val="center"/>
      <w:outlineLvl w:val="3"/>
    </w:pPr>
    <w:rPr>
      <w:b/>
      <w:bCs/>
      <w:lang w:val="bg-BG" w:eastAsia="ar-SA"/>
    </w:rPr>
  </w:style>
  <w:style w:type="paragraph" w:styleId="Heading5">
    <w:name w:val="heading 5"/>
    <w:basedOn w:val="Normal"/>
    <w:next w:val="Normal"/>
    <w:link w:val="Heading5Char1"/>
    <w:uiPriority w:val="99"/>
    <w:qFormat/>
    <w:rsid w:val="00260843"/>
    <w:pPr>
      <w:suppressAutoHyphens/>
      <w:spacing w:before="240" w:after="60"/>
      <w:outlineLvl w:val="4"/>
    </w:pPr>
    <w:rPr>
      <w:b/>
      <w:bCs/>
      <w:i/>
      <w:iCs/>
      <w:sz w:val="26"/>
      <w:szCs w:val="26"/>
      <w:lang w:val="bg-BG" w:eastAsia="ar-SA"/>
    </w:rPr>
  </w:style>
  <w:style w:type="paragraph" w:styleId="Heading6">
    <w:name w:val="heading 6"/>
    <w:basedOn w:val="Normal"/>
    <w:next w:val="Normal"/>
    <w:link w:val="Heading6Char1"/>
    <w:uiPriority w:val="99"/>
    <w:qFormat/>
    <w:rsid w:val="00260843"/>
    <w:pPr>
      <w:keepNext/>
      <w:suppressAutoHyphens/>
      <w:spacing w:before="20"/>
      <w:jc w:val="right"/>
      <w:outlineLvl w:val="5"/>
    </w:pPr>
    <w:rPr>
      <w:b/>
      <w:bCs/>
      <w:sz w:val="16"/>
      <w:szCs w:val="16"/>
      <w:lang w:val="ru-RU" w:eastAsia="ar-SA"/>
    </w:rPr>
  </w:style>
  <w:style w:type="paragraph" w:styleId="Heading7">
    <w:name w:val="heading 7"/>
    <w:basedOn w:val="Normal"/>
    <w:next w:val="Normal"/>
    <w:link w:val="Heading7Char1"/>
    <w:uiPriority w:val="99"/>
    <w:qFormat/>
    <w:rsid w:val="00260843"/>
    <w:pPr>
      <w:keepNext/>
      <w:tabs>
        <w:tab w:val="num" w:pos="2880"/>
      </w:tabs>
      <w:suppressAutoHyphens/>
      <w:spacing w:before="400"/>
      <w:ind w:left="2880" w:hanging="360"/>
      <w:jc w:val="center"/>
      <w:outlineLvl w:val="6"/>
    </w:pPr>
    <w:rPr>
      <w:b/>
      <w:bCs/>
      <w:sz w:val="32"/>
      <w:szCs w:val="32"/>
      <w:lang w:val="ru-RU" w:eastAsia="ar-SA"/>
    </w:rPr>
  </w:style>
  <w:style w:type="paragraph" w:styleId="Heading9">
    <w:name w:val="heading 9"/>
    <w:basedOn w:val="Normal"/>
    <w:next w:val="Normal"/>
    <w:link w:val="Heading9Char1"/>
    <w:uiPriority w:val="99"/>
    <w:qFormat/>
    <w:rsid w:val="00260843"/>
    <w:pPr>
      <w:suppressAutoHyphens/>
      <w:spacing w:before="240" w:after="60"/>
      <w:outlineLvl w:val="8"/>
    </w:pPr>
    <w:rPr>
      <w:rFonts w:ascii="Cambria" w:hAnsi="Cambria" w:cs="Cambria"/>
      <w:sz w:val="22"/>
      <w:szCs w:val="22"/>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260843"/>
    <w:rPr>
      <w:b/>
      <w:bCs/>
      <w:sz w:val="32"/>
      <w:szCs w:val="32"/>
      <w:lang w:val="bg-BG" w:eastAsia="ar-SA" w:bidi="ar-SA"/>
    </w:rPr>
  </w:style>
  <w:style w:type="character" w:customStyle="1" w:styleId="Heading2Char">
    <w:name w:val="Heading 2 Char"/>
    <w:basedOn w:val="DefaultParagraphFont"/>
    <w:uiPriority w:val="99"/>
    <w:locked/>
    <w:rsid w:val="00260843"/>
    <w:rPr>
      <w:sz w:val="24"/>
      <w:szCs w:val="24"/>
      <w:lang w:val="bg-BG" w:eastAsia="ar-SA" w:bidi="ar-SA"/>
    </w:rPr>
  </w:style>
  <w:style w:type="character" w:customStyle="1" w:styleId="Heading3Char">
    <w:name w:val="Heading 3 Char"/>
    <w:basedOn w:val="DefaultParagraphFont"/>
    <w:uiPriority w:val="99"/>
    <w:locked/>
    <w:rsid w:val="00260843"/>
    <w:rPr>
      <w:b/>
      <w:bCs/>
      <w:caps/>
      <w:sz w:val="28"/>
      <w:szCs w:val="28"/>
      <w:lang w:val="bg-BG" w:eastAsia="ar-SA" w:bidi="ar-SA"/>
    </w:rPr>
  </w:style>
  <w:style w:type="character" w:customStyle="1" w:styleId="Heading4Char">
    <w:name w:val="Heading 4 Char"/>
    <w:basedOn w:val="DefaultParagraphFont"/>
    <w:uiPriority w:val="99"/>
    <w:locked/>
    <w:rsid w:val="00260843"/>
    <w:rPr>
      <w:b/>
      <w:bCs/>
      <w:sz w:val="24"/>
      <w:szCs w:val="24"/>
      <w:lang w:val="bg-BG" w:eastAsia="ar-SA" w:bidi="ar-SA"/>
    </w:rPr>
  </w:style>
  <w:style w:type="character" w:customStyle="1" w:styleId="Heading5Char">
    <w:name w:val="Heading 5 Char"/>
    <w:basedOn w:val="DefaultParagraphFont"/>
    <w:uiPriority w:val="99"/>
    <w:locked/>
    <w:rsid w:val="00260843"/>
    <w:rPr>
      <w:b/>
      <w:bCs/>
      <w:i/>
      <w:iCs/>
      <w:sz w:val="26"/>
      <w:szCs w:val="26"/>
      <w:lang w:val="bg-BG" w:eastAsia="ar-SA" w:bidi="ar-SA"/>
    </w:rPr>
  </w:style>
  <w:style w:type="character" w:customStyle="1" w:styleId="Heading6Char">
    <w:name w:val="Heading 6 Char"/>
    <w:basedOn w:val="DefaultParagraphFont"/>
    <w:uiPriority w:val="99"/>
    <w:locked/>
    <w:rsid w:val="00260843"/>
    <w:rPr>
      <w:b/>
      <w:bCs/>
      <w:sz w:val="16"/>
      <w:szCs w:val="16"/>
      <w:lang w:val="ru-RU" w:eastAsia="ar-SA" w:bidi="ar-SA"/>
    </w:rPr>
  </w:style>
  <w:style w:type="character" w:customStyle="1" w:styleId="Heading7Char">
    <w:name w:val="Heading 7 Char"/>
    <w:basedOn w:val="DefaultParagraphFont"/>
    <w:uiPriority w:val="99"/>
    <w:locked/>
    <w:rsid w:val="00260843"/>
    <w:rPr>
      <w:b/>
      <w:bCs/>
      <w:sz w:val="32"/>
      <w:szCs w:val="32"/>
      <w:lang w:val="ru-RU"/>
    </w:rPr>
  </w:style>
  <w:style w:type="character" w:customStyle="1" w:styleId="Heading9Char">
    <w:name w:val="Heading 9 Char"/>
    <w:basedOn w:val="DefaultParagraphFont"/>
    <w:uiPriority w:val="99"/>
    <w:locked/>
    <w:rsid w:val="00260843"/>
    <w:rPr>
      <w:rFonts w:ascii="Cambria" w:hAnsi="Cambria" w:cs="Cambria"/>
      <w:sz w:val="22"/>
      <w:szCs w:val="22"/>
      <w:lang w:val="bg-BG" w:eastAsia="ar-SA" w:bidi="ar-SA"/>
    </w:rPr>
  </w:style>
  <w:style w:type="paragraph" w:styleId="Header">
    <w:name w:val="header"/>
    <w:aliases w:val="Header Char1,Intestazione.int.intestazione Char,Intestazione.int Char,Header Char Char,Char1 Char Char1,Знак Знак Char,Знак Знак Char Char,Знак Знак Char1,Intestazione.int.intestazione,Intestazione.int,Header Char,Char1 Char, Знак Знак"/>
    <w:basedOn w:val="Normal"/>
    <w:link w:val="HeaderChar2"/>
    <w:rsid w:val="00561A0E"/>
    <w:pPr>
      <w:tabs>
        <w:tab w:val="center" w:pos="4536"/>
        <w:tab w:val="right" w:pos="9072"/>
      </w:tabs>
    </w:pPr>
    <w:rPr>
      <w:rFonts w:ascii="Calibri" w:eastAsia="Calibri" w:hAnsi="Calibri" w:cs="Calibri"/>
      <w:sz w:val="22"/>
      <w:szCs w:val="22"/>
      <w:lang w:val="bg-BG"/>
    </w:rPr>
  </w:style>
  <w:style w:type="character" w:customStyle="1" w:styleId="HeaderChar2">
    <w:name w:val="Header Char2"/>
    <w:aliases w:val="Header Char1 Char,Intestazione.int.intestazione Char Char,Intestazione.int Char Char,Header Char Char Char,Char1 Char Char1 Char,Знак Знак Char Char1,Знак Знак Char Char Char,Знак Знак Char1 Char,Intestazione.int.intestazione Char1"/>
    <w:basedOn w:val="DefaultParagraphFont"/>
    <w:link w:val="Header"/>
    <w:locked/>
    <w:rsid w:val="00AE3AAF"/>
    <w:rPr>
      <w:rFonts w:ascii="Times New Roman" w:hAnsi="Times New Roman" w:cs="Times New Roman"/>
      <w:sz w:val="24"/>
      <w:szCs w:val="24"/>
      <w:lang w:val="en-GB" w:eastAsia="en-US"/>
    </w:rPr>
  </w:style>
  <w:style w:type="paragraph" w:styleId="Footer">
    <w:name w:val="footer"/>
    <w:basedOn w:val="Normal"/>
    <w:link w:val="FooterChar1"/>
    <w:uiPriority w:val="99"/>
    <w:rsid w:val="00561A0E"/>
    <w:pPr>
      <w:tabs>
        <w:tab w:val="center" w:pos="4536"/>
        <w:tab w:val="right" w:pos="9072"/>
      </w:tabs>
    </w:pPr>
    <w:rPr>
      <w:rFonts w:ascii="Calibri" w:eastAsia="Calibri" w:hAnsi="Calibri" w:cs="Calibri"/>
      <w:sz w:val="22"/>
      <w:szCs w:val="22"/>
      <w:lang w:val="bg-BG"/>
    </w:rPr>
  </w:style>
  <w:style w:type="character" w:customStyle="1" w:styleId="FooterChar">
    <w:name w:val="Footer Char"/>
    <w:basedOn w:val="DefaultParagraphFont"/>
    <w:uiPriority w:val="99"/>
    <w:locked/>
    <w:rsid w:val="00260843"/>
    <w:rPr>
      <w:lang w:val="en-GB" w:eastAsia="ar-SA" w:bidi="ar-SA"/>
    </w:rPr>
  </w:style>
  <w:style w:type="character" w:customStyle="1" w:styleId="FooterChar1">
    <w:name w:val="Footer Char1"/>
    <w:basedOn w:val="DefaultParagraphFont"/>
    <w:link w:val="Footer"/>
    <w:uiPriority w:val="99"/>
    <w:locked/>
    <w:rsid w:val="00561A0E"/>
  </w:style>
  <w:style w:type="paragraph" w:styleId="BalloonText">
    <w:name w:val="Balloon Text"/>
    <w:basedOn w:val="Normal"/>
    <w:link w:val="BalloonTextChar"/>
    <w:uiPriority w:val="99"/>
    <w:semiHidden/>
    <w:rsid w:val="00561A0E"/>
    <w:rPr>
      <w:rFonts w:ascii="Tahoma" w:eastAsia="Calibri" w:hAnsi="Tahoma" w:cs="Tahoma"/>
      <w:sz w:val="16"/>
      <w:szCs w:val="16"/>
      <w:lang w:val="bg-BG"/>
    </w:rPr>
  </w:style>
  <w:style w:type="character" w:customStyle="1" w:styleId="BalloonTextChar">
    <w:name w:val="Balloon Text Char"/>
    <w:basedOn w:val="DefaultParagraphFont"/>
    <w:link w:val="BalloonText"/>
    <w:uiPriority w:val="99"/>
    <w:semiHidden/>
    <w:locked/>
    <w:rsid w:val="00561A0E"/>
    <w:rPr>
      <w:rFonts w:ascii="Tahoma" w:hAnsi="Tahoma" w:cs="Tahoma"/>
      <w:sz w:val="16"/>
      <w:szCs w:val="16"/>
    </w:rPr>
  </w:style>
  <w:style w:type="character" w:customStyle="1" w:styleId="st">
    <w:name w:val="st"/>
    <w:basedOn w:val="DefaultParagraphFont"/>
    <w:uiPriority w:val="99"/>
    <w:rsid w:val="00561A0E"/>
  </w:style>
  <w:style w:type="character" w:styleId="Emphasis">
    <w:name w:val="Emphasis"/>
    <w:basedOn w:val="DefaultParagraphFont"/>
    <w:uiPriority w:val="99"/>
    <w:qFormat/>
    <w:rsid w:val="00561A0E"/>
    <w:rPr>
      <w:i/>
      <w:iCs/>
    </w:rPr>
  </w:style>
  <w:style w:type="paragraph" w:styleId="Title">
    <w:name w:val="Title"/>
    <w:basedOn w:val="Normal"/>
    <w:link w:val="TitleChar"/>
    <w:uiPriority w:val="99"/>
    <w:qFormat/>
    <w:rsid w:val="00D602ED"/>
    <w:pPr>
      <w:widowControl w:val="0"/>
      <w:tabs>
        <w:tab w:val="left" w:pos="-720"/>
      </w:tabs>
      <w:suppressAutoHyphens/>
      <w:snapToGrid w:val="0"/>
      <w:jc w:val="center"/>
    </w:pPr>
    <w:rPr>
      <w:b/>
      <w:bCs/>
      <w:sz w:val="48"/>
      <w:szCs w:val="48"/>
    </w:rPr>
  </w:style>
  <w:style w:type="character" w:customStyle="1" w:styleId="TitleChar">
    <w:name w:val="Title Char"/>
    <w:basedOn w:val="DefaultParagraphFont"/>
    <w:link w:val="Title"/>
    <w:uiPriority w:val="99"/>
    <w:locked/>
    <w:rsid w:val="00D602ED"/>
    <w:rPr>
      <w:rFonts w:ascii="Times New Roman" w:hAnsi="Times New Roman" w:cs="Times New Roman"/>
      <w:b/>
      <w:bCs/>
      <w:sz w:val="20"/>
      <w:szCs w:val="20"/>
    </w:rPr>
  </w:style>
  <w:style w:type="paragraph" w:customStyle="1" w:styleId="CharCharCharCharCharCharCharCharChar1Char">
    <w:name w:val="Char Char Char Char Char Char Char Char Char1 Char"/>
    <w:basedOn w:val="Normal"/>
    <w:uiPriority w:val="99"/>
    <w:rsid w:val="00D602ED"/>
    <w:pPr>
      <w:tabs>
        <w:tab w:val="left" w:pos="709"/>
      </w:tabs>
      <w:snapToGrid w:val="0"/>
    </w:pPr>
    <w:rPr>
      <w:rFonts w:ascii="Tahoma" w:hAnsi="Tahoma" w:cs="Tahoma"/>
      <w:lang w:val="pl-PL" w:eastAsia="pl-PL"/>
    </w:rPr>
  </w:style>
  <w:style w:type="table" w:styleId="TableGrid">
    <w:name w:val="Table Grid"/>
    <w:basedOn w:val="TableNormal"/>
    <w:uiPriority w:val="99"/>
    <w:rsid w:val="00D602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9"/>
    <w:locked/>
    <w:rsid w:val="002815D4"/>
    <w:rPr>
      <w:rFonts w:ascii="Arial" w:hAnsi="Arial" w:cs="Arial"/>
      <w:b/>
      <w:bCs/>
      <w:kern w:val="32"/>
      <w:sz w:val="32"/>
      <w:szCs w:val="32"/>
      <w:lang w:val="en-GB"/>
    </w:rPr>
  </w:style>
  <w:style w:type="character" w:customStyle="1" w:styleId="Heading2Char1">
    <w:name w:val="Heading 2 Char1"/>
    <w:basedOn w:val="DefaultParagraphFont"/>
    <w:link w:val="Heading2"/>
    <w:uiPriority w:val="99"/>
    <w:locked/>
    <w:rsid w:val="002815D4"/>
    <w:rPr>
      <w:rFonts w:ascii="Times New Roman" w:hAnsi="Times New Roman" w:cs="Times New Roman"/>
      <w:b/>
      <w:bCs/>
      <w:color w:val="FF0000"/>
      <w:sz w:val="24"/>
      <w:szCs w:val="24"/>
    </w:rPr>
  </w:style>
  <w:style w:type="character" w:customStyle="1" w:styleId="Heading3Char1">
    <w:name w:val="Heading 3 Char1"/>
    <w:basedOn w:val="DefaultParagraphFont"/>
    <w:link w:val="Heading3"/>
    <w:uiPriority w:val="99"/>
    <w:locked/>
    <w:rsid w:val="002815D4"/>
    <w:rPr>
      <w:rFonts w:ascii="Cambria" w:hAnsi="Cambria" w:cs="Cambria"/>
      <w:b/>
      <w:bCs/>
      <w:sz w:val="26"/>
      <w:szCs w:val="26"/>
      <w:lang w:val="en-GB"/>
    </w:rPr>
  </w:style>
  <w:style w:type="paragraph" w:styleId="Subtitle">
    <w:name w:val="Subtitle"/>
    <w:basedOn w:val="Normal"/>
    <w:link w:val="SubtitleChar"/>
    <w:uiPriority w:val="99"/>
    <w:qFormat/>
    <w:rsid w:val="002815D4"/>
    <w:pPr>
      <w:snapToGrid w:val="0"/>
      <w:jc w:val="center"/>
    </w:pPr>
    <w:rPr>
      <w:lang w:val="bg-BG" w:eastAsia="bg-BG"/>
    </w:rPr>
  </w:style>
  <w:style w:type="character" w:customStyle="1" w:styleId="SubtitleChar">
    <w:name w:val="Subtitle Char"/>
    <w:basedOn w:val="DefaultParagraphFont"/>
    <w:link w:val="Subtitle"/>
    <w:uiPriority w:val="99"/>
    <w:locked/>
    <w:rsid w:val="002815D4"/>
    <w:rPr>
      <w:rFonts w:ascii="Times New Roman" w:hAnsi="Times New Roman" w:cs="Times New Roman"/>
      <w:sz w:val="24"/>
      <w:szCs w:val="24"/>
      <w:lang w:eastAsia="bg-BG"/>
    </w:rPr>
  </w:style>
  <w:style w:type="paragraph" w:customStyle="1" w:styleId="CharChar">
    <w:name w:val="Char Char Знак Знак"/>
    <w:basedOn w:val="Normal"/>
    <w:uiPriority w:val="99"/>
    <w:rsid w:val="002815D4"/>
    <w:pPr>
      <w:spacing w:after="160" w:line="240" w:lineRule="exact"/>
    </w:pPr>
    <w:rPr>
      <w:rFonts w:ascii="Tahoma" w:hAnsi="Tahoma" w:cs="Tahoma"/>
      <w:sz w:val="20"/>
      <w:szCs w:val="20"/>
      <w:lang w:val="en-US"/>
    </w:rPr>
  </w:style>
  <w:style w:type="character" w:styleId="PageNumber">
    <w:name w:val="page number"/>
    <w:basedOn w:val="DefaultParagraphFont"/>
    <w:uiPriority w:val="99"/>
    <w:rsid w:val="002815D4"/>
  </w:style>
  <w:style w:type="paragraph" w:customStyle="1" w:styleId="2">
    <w:name w:val="Знак Знак2"/>
    <w:basedOn w:val="Normal"/>
    <w:uiPriority w:val="99"/>
    <w:rsid w:val="002815D4"/>
    <w:pPr>
      <w:tabs>
        <w:tab w:val="left" w:pos="709"/>
      </w:tabs>
    </w:pPr>
    <w:rPr>
      <w:rFonts w:ascii="Tahoma" w:hAnsi="Tahoma" w:cs="Tahoma"/>
      <w:lang w:val="pl-PL" w:eastAsia="pl-PL"/>
    </w:rPr>
  </w:style>
  <w:style w:type="paragraph" w:customStyle="1" w:styleId="Style8">
    <w:name w:val="Style8"/>
    <w:basedOn w:val="Normal"/>
    <w:rsid w:val="002815D4"/>
    <w:pPr>
      <w:widowControl w:val="0"/>
      <w:autoSpaceDE w:val="0"/>
      <w:autoSpaceDN w:val="0"/>
      <w:adjustRightInd w:val="0"/>
      <w:jc w:val="both"/>
    </w:pPr>
    <w:rPr>
      <w:lang w:val="bg-BG" w:eastAsia="bg-BG"/>
    </w:rPr>
  </w:style>
  <w:style w:type="paragraph" w:customStyle="1" w:styleId="Style5">
    <w:name w:val="Style5"/>
    <w:basedOn w:val="Normal"/>
    <w:uiPriority w:val="99"/>
    <w:rsid w:val="002815D4"/>
    <w:pPr>
      <w:widowControl w:val="0"/>
      <w:autoSpaceDE w:val="0"/>
      <w:autoSpaceDN w:val="0"/>
      <w:adjustRightInd w:val="0"/>
      <w:jc w:val="both"/>
    </w:pPr>
    <w:rPr>
      <w:lang w:val="bg-BG" w:eastAsia="bg-BG"/>
    </w:rPr>
  </w:style>
  <w:style w:type="paragraph" w:customStyle="1" w:styleId="Style10">
    <w:name w:val="Style10"/>
    <w:basedOn w:val="Normal"/>
    <w:uiPriority w:val="99"/>
    <w:rsid w:val="002815D4"/>
    <w:pPr>
      <w:widowControl w:val="0"/>
      <w:autoSpaceDE w:val="0"/>
      <w:autoSpaceDN w:val="0"/>
      <w:adjustRightInd w:val="0"/>
    </w:pPr>
    <w:rPr>
      <w:lang w:val="bg-BG" w:eastAsia="bg-BG"/>
    </w:rPr>
  </w:style>
  <w:style w:type="paragraph" w:customStyle="1" w:styleId="Style13">
    <w:name w:val="Style13"/>
    <w:basedOn w:val="Normal"/>
    <w:uiPriority w:val="99"/>
    <w:rsid w:val="002815D4"/>
    <w:pPr>
      <w:widowControl w:val="0"/>
      <w:autoSpaceDE w:val="0"/>
      <w:autoSpaceDN w:val="0"/>
      <w:adjustRightInd w:val="0"/>
      <w:spacing w:line="268" w:lineRule="exact"/>
      <w:ind w:firstLine="586"/>
      <w:jc w:val="both"/>
    </w:pPr>
    <w:rPr>
      <w:lang w:val="bg-BG" w:eastAsia="bg-BG"/>
    </w:rPr>
  </w:style>
  <w:style w:type="paragraph" w:customStyle="1" w:styleId="Style18">
    <w:name w:val="Style18"/>
    <w:basedOn w:val="Normal"/>
    <w:uiPriority w:val="99"/>
    <w:rsid w:val="002815D4"/>
    <w:pPr>
      <w:widowControl w:val="0"/>
      <w:autoSpaceDE w:val="0"/>
      <w:autoSpaceDN w:val="0"/>
      <w:adjustRightInd w:val="0"/>
      <w:spacing w:line="271" w:lineRule="exact"/>
      <w:ind w:firstLine="74"/>
      <w:jc w:val="both"/>
    </w:pPr>
    <w:rPr>
      <w:lang w:val="bg-BG" w:eastAsia="bg-BG"/>
    </w:rPr>
  </w:style>
  <w:style w:type="character" w:customStyle="1" w:styleId="FontStyle29">
    <w:name w:val="Font Style29"/>
    <w:basedOn w:val="DefaultParagraphFont"/>
    <w:uiPriority w:val="99"/>
    <w:rsid w:val="002815D4"/>
    <w:rPr>
      <w:rFonts w:ascii="Times New Roman" w:hAnsi="Times New Roman" w:cs="Times New Roman"/>
      <w:b/>
      <w:bCs/>
      <w:sz w:val="22"/>
      <w:szCs w:val="22"/>
    </w:rPr>
  </w:style>
  <w:style w:type="character" w:customStyle="1" w:styleId="FontStyle23">
    <w:name w:val="Font Style23"/>
    <w:basedOn w:val="DefaultParagraphFont"/>
    <w:rsid w:val="002815D4"/>
    <w:rPr>
      <w:rFonts w:ascii="Times New Roman" w:hAnsi="Times New Roman" w:cs="Times New Roman"/>
      <w:sz w:val="22"/>
      <w:szCs w:val="22"/>
    </w:rPr>
  </w:style>
  <w:style w:type="character" w:customStyle="1" w:styleId="FontStyle24">
    <w:name w:val="Font Style24"/>
    <w:basedOn w:val="DefaultParagraphFont"/>
    <w:uiPriority w:val="99"/>
    <w:rsid w:val="002815D4"/>
    <w:rPr>
      <w:rFonts w:ascii="Times New Roman" w:hAnsi="Times New Roman" w:cs="Times New Roman"/>
      <w:i/>
      <w:iCs/>
      <w:sz w:val="22"/>
      <w:szCs w:val="22"/>
    </w:rPr>
  </w:style>
  <w:style w:type="character" w:customStyle="1" w:styleId="FontStyle30">
    <w:name w:val="Font Style30"/>
    <w:basedOn w:val="DefaultParagraphFont"/>
    <w:uiPriority w:val="99"/>
    <w:rsid w:val="002815D4"/>
    <w:rPr>
      <w:rFonts w:ascii="Times New Roman" w:hAnsi="Times New Roman" w:cs="Times New Roman"/>
      <w:sz w:val="22"/>
      <w:szCs w:val="22"/>
    </w:rPr>
  </w:style>
  <w:style w:type="paragraph" w:customStyle="1" w:styleId="Style2">
    <w:name w:val="Style2"/>
    <w:basedOn w:val="Normal"/>
    <w:rsid w:val="002815D4"/>
    <w:pPr>
      <w:widowControl w:val="0"/>
      <w:autoSpaceDE w:val="0"/>
      <w:autoSpaceDN w:val="0"/>
      <w:adjustRightInd w:val="0"/>
      <w:jc w:val="center"/>
    </w:pPr>
    <w:rPr>
      <w:lang w:val="bg-BG" w:eastAsia="bg-BG"/>
    </w:rPr>
  </w:style>
  <w:style w:type="paragraph" w:customStyle="1" w:styleId="Style3">
    <w:name w:val="Style3"/>
    <w:basedOn w:val="Normal"/>
    <w:uiPriority w:val="99"/>
    <w:rsid w:val="002815D4"/>
    <w:pPr>
      <w:widowControl w:val="0"/>
      <w:autoSpaceDE w:val="0"/>
      <w:autoSpaceDN w:val="0"/>
      <w:adjustRightInd w:val="0"/>
      <w:jc w:val="both"/>
    </w:pPr>
    <w:rPr>
      <w:lang w:val="bg-BG" w:eastAsia="bg-BG"/>
    </w:rPr>
  </w:style>
  <w:style w:type="character" w:customStyle="1" w:styleId="FontStyle28">
    <w:name w:val="Font Style28"/>
    <w:basedOn w:val="DefaultParagraphFont"/>
    <w:uiPriority w:val="99"/>
    <w:rsid w:val="002815D4"/>
    <w:rPr>
      <w:rFonts w:ascii="Times New Roman" w:hAnsi="Times New Roman" w:cs="Times New Roman"/>
      <w:b/>
      <w:bCs/>
      <w:sz w:val="22"/>
      <w:szCs w:val="22"/>
    </w:rPr>
  </w:style>
  <w:style w:type="paragraph" w:customStyle="1" w:styleId="Style7">
    <w:name w:val="Style7"/>
    <w:basedOn w:val="Normal"/>
    <w:uiPriority w:val="99"/>
    <w:rsid w:val="002815D4"/>
    <w:pPr>
      <w:widowControl w:val="0"/>
      <w:autoSpaceDE w:val="0"/>
      <w:autoSpaceDN w:val="0"/>
      <w:adjustRightInd w:val="0"/>
      <w:spacing w:line="274" w:lineRule="exact"/>
      <w:jc w:val="center"/>
    </w:pPr>
    <w:rPr>
      <w:rFonts w:ascii="Sylfaen" w:hAnsi="Sylfaen" w:cs="Sylfaen"/>
      <w:lang w:val="bg-BG" w:eastAsia="bg-BG"/>
    </w:rPr>
  </w:style>
  <w:style w:type="paragraph" w:customStyle="1" w:styleId="Style9">
    <w:name w:val="Style9"/>
    <w:basedOn w:val="Normal"/>
    <w:rsid w:val="002815D4"/>
    <w:pPr>
      <w:widowControl w:val="0"/>
      <w:autoSpaceDE w:val="0"/>
      <w:autoSpaceDN w:val="0"/>
      <w:adjustRightInd w:val="0"/>
      <w:spacing w:line="271" w:lineRule="exact"/>
      <w:ind w:firstLine="593"/>
      <w:jc w:val="both"/>
    </w:pPr>
    <w:rPr>
      <w:rFonts w:ascii="Sylfaen" w:hAnsi="Sylfaen" w:cs="Sylfaen"/>
      <w:lang w:val="bg-BG" w:eastAsia="bg-BG"/>
    </w:rPr>
  </w:style>
  <w:style w:type="character" w:customStyle="1" w:styleId="FontStyle41">
    <w:name w:val="Font Style41"/>
    <w:basedOn w:val="DefaultParagraphFont"/>
    <w:uiPriority w:val="99"/>
    <w:rsid w:val="002815D4"/>
    <w:rPr>
      <w:rFonts w:ascii="Times New Roman" w:hAnsi="Times New Roman" w:cs="Times New Roman"/>
      <w:b/>
      <w:bCs/>
      <w:sz w:val="22"/>
      <w:szCs w:val="22"/>
    </w:rPr>
  </w:style>
  <w:style w:type="paragraph" w:customStyle="1" w:styleId="Style21">
    <w:name w:val="Style21"/>
    <w:basedOn w:val="Normal"/>
    <w:uiPriority w:val="99"/>
    <w:rsid w:val="002815D4"/>
    <w:pPr>
      <w:widowControl w:val="0"/>
      <w:autoSpaceDE w:val="0"/>
      <w:autoSpaceDN w:val="0"/>
      <w:adjustRightInd w:val="0"/>
      <w:spacing w:line="267" w:lineRule="exact"/>
      <w:ind w:firstLine="595"/>
      <w:jc w:val="both"/>
    </w:pPr>
    <w:rPr>
      <w:rFonts w:ascii="Sylfaen" w:hAnsi="Sylfaen" w:cs="Sylfaen"/>
      <w:lang w:val="bg-BG" w:eastAsia="bg-BG"/>
    </w:rPr>
  </w:style>
  <w:style w:type="character" w:customStyle="1" w:styleId="FontStyle51">
    <w:name w:val="Font Style51"/>
    <w:basedOn w:val="DefaultParagraphFont"/>
    <w:uiPriority w:val="99"/>
    <w:rsid w:val="002815D4"/>
    <w:rPr>
      <w:rFonts w:ascii="Times New Roman" w:hAnsi="Times New Roman" w:cs="Times New Roman"/>
      <w:b/>
      <w:bCs/>
      <w:i/>
      <w:iCs/>
      <w:sz w:val="22"/>
      <w:szCs w:val="22"/>
    </w:rPr>
  </w:style>
  <w:style w:type="character" w:customStyle="1" w:styleId="FontStyle57">
    <w:name w:val="Font Style57"/>
    <w:basedOn w:val="DefaultParagraphFont"/>
    <w:uiPriority w:val="99"/>
    <w:rsid w:val="002815D4"/>
    <w:rPr>
      <w:rFonts w:ascii="Times New Roman" w:hAnsi="Times New Roman" w:cs="Times New Roman"/>
      <w:i/>
      <w:iCs/>
      <w:sz w:val="22"/>
      <w:szCs w:val="22"/>
    </w:rPr>
  </w:style>
  <w:style w:type="character" w:customStyle="1" w:styleId="FontStyle46">
    <w:name w:val="Font Style46"/>
    <w:basedOn w:val="DefaultParagraphFont"/>
    <w:rsid w:val="002815D4"/>
    <w:rPr>
      <w:rFonts w:ascii="Times New Roman" w:hAnsi="Times New Roman" w:cs="Times New Roman"/>
      <w:sz w:val="22"/>
      <w:szCs w:val="22"/>
    </w:rPr>
  </w:style>
  <w:style w:type="paragraph" w:customStyle="1" w:styleId="Style28">
    <w:name w:val="Style28"/>
    <w:basedOn w:val="Normal"/>
    <w:uiPriority w:val="99"/>
    <w:rsid w:val="002815D4"/>
    <w:pPr>
      <w:widowControl w:val="0"/>
      <w:autoSpaceDE w:val="0"/>
      <w:autoSpaceDN w:val="0"/>
      <w:adjustRightInd w:val="0"/>
      <w:spacing w:line="269" w:lineRule="exact"/>
      <w:ind w:firstLine="578"/>
      <w:jc w:val="both"/>
    </w:pPr>
    <w:rPr>
      <w:rFonts w:ascii="Sylfaen" w:hAnsi="Sylfaen" w:cs="Sylfaen"/>
      <w:lang w:val="bg-BG" w:eastAsia="bg-BG"/>
    </w:rPr>
  </w:style>
  <w:style w:type="character" w:customStyle="1" w:styleId="FontStyle39">
    <w:name w:val="Font Style39"/>
    <w:basedOn w:val="DefaultParagraphFont"/>
    <w:uiPriority w:val="99"/>
    <w:rsid w:val="002815D4"/>
    <w:rPr>
      <w:rFonts w:ascii="Georgia" w:hAnsi="Georgia" w:cs="Georgia"/>
      <w:b/>
      <w:bCs/>
      <w:sz w:val="16"/>
      <w:szCs w:val="16"/>
    </w:rPr>
  </w:style>
  <w:style w:type="paragraph" w:customStyle="1" w:styleId="Style31">
    <w:name w:val="Style31"/>
    <w:basedOn w:val="Normal"/>
    <w:uiPriority w:val="99"/>
    <w:rsid w:val="002815D4"/>
    <w:pPr>
      <w:widowControl w:val="0"/>
      <w:autoSpaceDE w:val="0"/>
      <w:autoSpaceDN w:val="0"/>
      <w:adjustRightInd w:val="0"/>
      <w:spacing w:line="274" w:lineRule="exact"/>
      <w:ind w:firstLine="691"/>
      <w:jc w:val="both"/>
    </w:pPr>
    <w:rPr>
      <w:rFonts w:ascii="Sylfaen" w:hAnsi="Sylfaen" w:cs="Sylfaen"/>
      <w:lang w:val="bg-BG" w:eastAsia="bg-BG"/>
    </w:rPr>
  </w:style>
  <w:style w:type="paragraph" w:customStyle="1" w:styleId="Style19">
    <w:name w:val="Style19"/>
    <w:basedOn w:val="Normal"/>
    <w:uiPriority w:val="99"/>
    <w:rsid w:val="002815D4"/>
    <w:pPr>
      <w:widowControl w:val="0"/>
      <w:autoSpaceDE w:val="0"/>
      <w:autoSpaceDN w:val="0"/>
      <w:adjustRightInd w:val="0"/>
      <w:spacing w:line="271" w:lineRule="exact"/>
      <w:ind w:firstLine="586"/>
      <w:jc w:val="both"/>
    </w:pPr>
    <w:rPr>
      <w:rFonts w:ascii="Sylfaen" w:hAnsi="Sylfaen" w:cs="Sylfaen"/>
      <w:lang w:val="bg-BG" w:eastAsia="bg-BG"/>
    </w:rPr>
  </w:style>
  <w:style w:type="paragraph" w:customStyle="1" w:styleId="Style11">
    <w:name w:val="Style11"/>
    <w:basedOn w:val="Normal"/>
    <w:uiPriority w:val="99"/>
    <w:rsid w:val="002815D4"/>
    <w:pPr>
      <w:widowControl w:val="0"/>
      <w:autoSpaceDE w:val="0"/>
      <w:autoSpaceDN w:val="0"/>
      <w:adjustRightInd w:val="0"/>
    </w:pPr>
    <w:rPr>
      <w:rFonts w:ascii="Sylfaen" w:hAnsi="Sylfaen" w:cs="Sylfaen"/>
      <w:lang w:val="bg-BG" w:eastAsia="bg-BG"/>
    </w:rPr>
  </w:style>
  <w:style w:type="paragraph" w:customStyle="1" w:styleId="Style29">
    <w:name w:val="Style29"/>
    <w:basedOn w:val="Normal"/>
    <w:uiPriority w:val="99"/>
    <w:rsid w:val="002815D4"/>
    <w:pPr>
      <w:widowControl w:val="0"/>
      <w:autoSpaceDE w:val="0"/>
      <w:autoSpaceDN w:val="0"/>
      <w:adjustRightInd w:val="0"/>
      <w:spacing w:line="274" w:lineRule="exact"/>
      <w:ind w:firstLine="590"/>
    </w:pPr>
    <w:rPr>
      <w:rFonts w:ascii="Sylfaen" w:hAnsi="Sylfaen" w:cs="Sylfaen"/>
      <w:lang w:val="bg-BG" w:eastAsia="bg-BG"/>
    </w:rPr>
  </w:style>
  <w:style w:type="paragraph" w:customStyle="1" w:styleId="Style12">
    <w:name w:val="Style12"/>
    <w:basedOn w:val="Normal"/>
    <w:uiPriority w:val="99"/>
    <w:rsid w:val="002815D4"/>
    <w:pPr>
      <w:widowControl w:val="0"/>
      <w:autoSpaceDE w:val="0"/>
      <w:autoSpaceDN w:val="0"/>
      <w:adjustRightInd w:val="0"/>
      <w:spacing w:line="274" w:lineRule="exact"/>
      <w:ind w:firstLine="410"/>
    </w:pPr>
    <w:rPr>
      <w:rFonts w:ascii="Sylfaen" w:hAnsi="Sylfaen" w:cs="Sylfaen"/>
      <w:lang w:val="bg-BG" w:eastAsia="bg-BG"/>
    </w:rPr>
  </w:style>
  <w:style w:type="paragraph" w:customStyle="1" w:styleId="Style32">
    <w:name w:val="Style32"/>
    <w:basedOn w:val="Normal"/>
    <w:uiPriority w:val="99"/>
    <w:rsid w:val="002815D4"/>
    <w:pPr>
      <w:widowControl w:val="0"/>
      <w:autoSpaceDE w:val="0"/>
      <w:autoSpaceDN w:val="0"/>
      <w:adjustRightInd w:val="0"/>
      <w:spacing w:line="272" w:lineRule="exact"/>
      <w:ind w:firstLine="581"/>
      <w:jc w:val="both"/>
    </w:pPr>
    <w:rPr>
      <w:rFonts w:ascii="Sylfaen" w:hAnsi="Sylfaen" w:cs="Sylfaen"/>
      <w:lang w:val="bg-BG" w:eastAsia="bg-BG"/>
    </w:rPr>
  </w:style>
  <w:style w:type="paragraph" w:customStyle="1" w:styleId="Style33">
    <w:name w:val="Style33"/>
    <w:basedOn w:val="Normal"/>
    <w:uiPriority w:val="99"/>
    <w:rsid w:val="002815D4"/>
    <w:pPr>
      <w:widowControl w:val="0"/>
      <w:autoSpaceDE w:val="0"/>
      <w:autoSpaceDN w:val="0"/>
      <w:adjustRightInd w:val="0"/>
    </w:pPr>
    <w:rPr>
      <w:rFonts w:ascii="Sylfaen" w:hAnsi="Sylfaen" w:cs="Sylfaen"/>
      <w:lang w:val="bg-BG" w:eastAsia="bg-BG"/>
    </w:rPr>
  </w:style>
  <w:style w:type="character" w:customStyle="1" w:styleId="FontStyle52">
    <w:name w:val="Font Style52"/>
    <w:basedOn w:val="DefaultParagraphFont"/>
    <w:uiPriority w:val="99"/>
    <w:rsid w:val="002815D4"/>
    <w:rPr>
      <w:rFonts w:ascii="Times New Roman" w:hAnsi="Times New Roman" w:cs="Times New Roman"/>
      <w:sz w:val="22"/>
      <w:szCs w:val="22"/>
    </w:rPr>
  </w:style>
  <w:style w:type="paragraph" w:customStyle="1" w:styleId="Style15">
    <w:name w:val="Style15"/>
    <w:basedOn w:val="Normal"/>
    <w:uiPriority w:val="99"/>
    <w:rsid w:val="002815D4"/>
    <w:pPr>
      <w:widowControl w:val="0"/>
      <w:autoSpaceDE w:val="0"/>
      <w:autoSpaceDN w:val="0"/>
      <w:adjustRightInd w:val="0"/>
    </w:pPr>
    <w:rPr>
      <w:rFonts w:ascii="Sylfaen" w:hAnsi="Sylfaen" w:cs="Sylfaen"/>
      <w:lang w:val="bg-BG" w:eastAsia="bg-BG"/>
    </w:rPr>
  </w:style>
  <w:style w:type="paragraph" w:customStyle="1" w:styleId="Style24">
    <w:name w:val="Style24"/>
    <w:basedOn w:val="Normal"/>
    <w:uiPriority w:val="99"/>
    <w:rsid w:val="002815D4"/>
    <w:pPr>
      <w:widowControl w:val="0"/>
      <w:autoSpaceDE w:val="0"/>
      <w:autoSpaceDN w:val="0"/>
      <w:adjustRightInd w:val="0"/>
    </w:pPr>
    <w:rPr>
      <w:rFonts w:ascii="Sylfaen" w:hAnsi="Sylfaen" w:cs="Sylfaen"/>
      <w:lang w:val="bg-BG" w:eastAsia="bg-BG"/>
    </w:rPr>
  </w:style>
  <w:style w:type="character" w:customStyle="1" w:styleId="FontStyle54">
    <w:name w:val="Font Style54"/>
    <w:basedOn w:val="DefaultParagraphFont"/>
    <w:uiPriority w:val="99"/>
    <w:rsid w:val="002815D4"/>
    <w:rPr>
      <w:rFonts w:ascii="Constantia" w:hAnsi="Constantia" w:cs="Constantia"/>
      <w:b/>
      <w:bCs/>
      <w:sz w:val="20"/>
      <w:szCs w:val="20"/>
    </w:rPr>
  </w:style>
  <w:style w:type="character" w:customStyle="1" w:styleId="FontStyle55">
    <w:name w:val="Font Style55"/>
    <w:basedOn w:val="DefaultParagraphFont"/>
    <w:uiPriority w:val="99"/>
    <w:rsid w:val="002815D4"/>
    <w:rPr>
      <w:rFonts w:ascii="Constantia" w:hAnsi="Constantia" w:cs="Constantia"/>
      <w:b/>
      <w:bCs/>
      <w:sz w:val="20"/>
      <w:szCs w:val="20"/>
    </w:rPr>
  </w:style>
  <w:style w:type="character" w:customStyle="1" w:styleId="FontStyle56">
    <w:name w:val="Font Style56"/>
    <w:basedOn w:val="DefaultParagraphFont"/>
    <w:uiPriority w:val="99"/>
    <w:rsid w:val="002815D4"/>
    <w:rPr>
      <w:rFonts w:ascii="Palatino Linotype" w:hAnsi="Palatino Linotype" w:cs="Palatino Linotype"/>
      <w:sz w:val="20"/>
      <w:szCs w:val="20"/>
    </w:rPr>
  </w:style>
  <w:style w:type="paragraph" w:styleId="BodyText">
    <w:name w:val="Body Text"/>
    <w:basedOn w:val="Normal"/>
    <w:link w:val="BodyTextChar1"/>
    <w:uiPriority w:val="99"/>
    <w:rsid w:val="002815D4"/>
    <w:pPr>
      <w:spacing w:line="360" w:lineRule="auto"/>
    </w:pPr>
    <w:rPr>
      <w:position w:val="8"/>
      <w:lang w:val="bg-BG"/>
    </w:rPr>
  </w:style>
  <w:style w:type="character" w:customStyle="1" w:styleId="BodyTextChar">
    <w:name w:val="Body Text Char"/>
    <w:basedOn w:val="DefaultParagraphFont"/>
    <w:uiPriority w:val="99"/>
    <w:locked/>
    <w:rsid w:val="00260843"/>
    <w:rPr>
      <w:sz w:val="24"/>
      <w:szCs w:val="24"/>
      <w:lang w:val="bg-BG" w:eastAsia="ar-SA" w:bidi="ar-SA"/>
    </w:rPr>
  </w:style>
  <w:style w:type="character" w:customStyle="1" w:styleId="BodyTextChar1">
    <w:name w:val="Body Text Char1"/>
    <w:basedOn w:val="DefaultParagraphFont"/>
    <w:link w:val="BodyText"/>
    <w:uiPriority w:val="99"/>
    <w:locked/>
    <w:rsid w:val="002815D4"/>
    <w:rPr>
      <w:rFonts w:ascii="Times New Roman" w:hAnsi="Times New Roman" w:cs="Times New Roman"/>
      <w:position w:val="8"/>
      <w:sz w:val="20"/>
      <w:szCs w:val="20"/>
    </w:rPr>
  </w:style>
  <w:style w:type="paragraph" w:styleId="BodyTextIndent3">
    <w:name w:val="Body Text Indent 3"/>
    <w:basedOn w:val="Normal"/>
    <w:link w:val="BodyTextIndent3Char1"/>
    <w:uiPriority w:val="99"/>
    <w:rsid w:val="002815D4"/>
    <w:pPr>
      <w:spacing w:after="120"/>
      <w:ind w:left="283"/>
    </w:pPr>
    <w:rPr>
      <w:sz w:val="16"/>
      <w:szCs w:val="16"/>
    </w:rPr>
  </w:style>
  <w:style w:type="character" w:customStyle="1" w:styleId="BodyTextIndent3Char">
    <w:name w:val="Body Text Indent 3 Char"/>
    <w:basedOn w:val="DefaultParagraphFont"/>
    <w:uiPriority w:val="99"/>
    <w:locked/>
    <w:rsid w:val="00260843"/>
    <w:rPr>
      <w:sz w:val="16"/>
      <w:szCs w:val="16"/>
      <w:lang w:val="bg-BG" w:eastAsia="ar-SA" w:bidi="ar-SA"/>
    </w:rPr>
  </w:style>
  <w:style w:type="character" w:customStyle="1" w:styleId="BodyTextIndent3Char1">
    <w:name w:val="Body Text Indent 3 Char1"/>
    <w:basedOn w:val="DefaultParagraphFont"/>
    <w:link w:val="BodyTextIndent3"/>
    <w:uiPriority w:val="99"/>
    <w:locked/>
    <w:rsid w:val="002815D4"/>
    <w:rPr>
      <w:rFonts w:ascii="Times New Roman" w:hAnsi="Times New Roman" w:cs="Times New Roman"/>
      <w:sz w:val="16"/>
      <w:szCs w:val="16"/>
      <w:lang w:val="en-GB"/>
    </w:rPr>
  </w:style>
  <w:style w:type="character" w:customStyle="1" w:styleId="apple-style-span">
    <w:name w:val="apple-style-span"/>
    <w:basedOn w:val="DefaultParagraphFont"/>
    <w:uiPriority w:val="99"/>
    <w:rsid w:val="002815D4"/>
  </w:style>
  <w:style w:type="paragraph" w:customStyle="1" w:styleId="Style27">
    <w:name w:val="Style27"/>
    <w:basedOn w:val="Normal"/>
    <w:uiPriority w:val="99"/>
    <w:rsid w:val="002815D4"/>
    <w:pPr>
      <w:widowControl w:val="0"/>
      <w:autoSpaceDE w:val="0"/>
      <w:autoSpaceDN w:val="0"/>
      <w:adjustRightInd w:val="0"/>
    </w:pPr>
    <w:rPr>
      <w:rFonts w:ascii="Sylfaen" w:hAnsi="Sylfaen" w:cs="Sylfaen"/>
      <w:lang w:val="bg-BG" w:eastAsia="bg-BG"/>
    </w:rPr>
  </w:style>
  <w:style w:type="paragraph" w:customStyle="1" w:styleId="CharCharCharCharCharChar">
    <w:name w:val="Char Char Char Char Char Char"/>
    <w:basedOn w:val="Normal"/>
    <w:uiPriority w:val="99"/>
    <w:rsid w:val="002815D4"/>
    <w:pPr>
      <w:tabs>
        <w:tab w:val="left" w:pos="709"/>
      </w:tabs>
    </w:pPr>
    <w:rPr>
      <w:rFonts w:ascii="Tahoma" w:hAnsi="Tahoma" w:cs="Tahoma"/>
      <w:lang w:val="pl-PL" w:eastAsia="pl-PL"/>
    </w:rPr>
  </w:style>
  <w:style w:type="paragraph" w:styleId="BodyText2">
    <w:name w:val="Body Text 2"/>
    <w:basedOn w:val="Normal"/>
    <w:link w:val="BodyText2Char1"/>
    <w:uiPriority w:val="99"/>
    <w:rsid w:val="002815D4"/>
    <w:pPr>
      <w:spacing w:after="120" w:line="480" w:lineRule="auto"/>
    </w:pPr>
    <w:rPr>
      <w:rFonts w:eastAsia="MS Mincho"/>
      <w:lang w:val="bg-BG" w:eastAsia="bg-BG"/>
    </w:rPr>
  </w:style>
  <w:style w:type="character" w:customStyle="1" w:styleId="BodyText2Char">
    <w:name w:val="Body Text 2 Char"/>
    <w:basedOn w:val="DefaultParagraphFont"/>
    <w:uiPriority w:val="99"/>
    <w:locked/>
    <w:rsid w:val="00260843"/>
    <w:rPr>
      <w:sz w:val="24"/>
      <w:szCs w:val="24"/>
      <w:lang w:val="bg-BG" w:eastAsia="ar-SA" w:bidi="ar-SA"/>
    </w:rPr>
  </w:style>
  <w:style w:type="character" w:customStyle="1" w:styleId="BodyText2Char1">
    <w:name w:val="Body Text 2 Char1"/>
    <w:basedOn w:val="DefaultParagraphFont"/>
    <w:link w:val="BodyText2"/>
    <w:uiPriority w:val="99"/>
    <w:locked/>
    <w:rsid w:val="002815D4"/>
    <w:rPr>
      <w:rFonts w:ascii="Times New Roman" w:eastAsia="MS Mincho" w:hAnsi="Times New Roman" w:cs="Times New Roman"/>
      <w:sz w:val="24"/>
      <w:szCs w:val="24"/>
      <w:lang w:eastAsia="bg-BG"/>
    </w:rPr>
  </w:style>
  <w:style w:type="character" w:customStyle="1" w:styleId="FontStyle16">
    <w:name w:val="Font Style16"/>
    <w:basedOn w:val="DefaultParagraphFont"/>
    <w:rsid w:val="002815D4"/>
    <w:rPr>
      <w:rFonts w:ascii="Times New Roman" w:hAnsi="Times New Roman" w:cs="Times New Roman"/>
      <w:sz w:val="22"/>
      <w:szCs w:val="22"/>
    </w:rPr>
  </w:style>
  <w:style w:type="character" w:customStyle="1" w:styleId="FontStyle21">
    <w:name w:val="Font Style21"/>
    <w:basedOn w:val="DefaultParagraphFont"/>
    <w:rsid w:val="002815D4"/>
    <w:rPr>
      <w:rFonts w:ascii="Times New Roman" w:hAnsi="Times New Roman" w:cs="Times New Roman"/>
      <w:sz w:val="22"/>
      <w:szCs w:val="22"/>
    </w:rPr>
  </w:style>
  <w:style w:type="paragraph" w:customStyle="1" w:styleId="9CharCharCharCharChar">
    <w:name w:val="Знак Знак9 Char Char Char Char Char"/>
    <w:basedOn w:val="Normal"/>
    <w:uiPriority w:val="99"/>
    <w:rsid w:val="002815D4"/>
    <w:pPr>
      <w:tabs>
        <w:tab w:val="left" w:pos="709"/>
      </w:tabs>
    </w:pPr>
    <w:rPr>
      <w:rFonts w:ascii="Tahoma" w:hAnsi="Tahoma" w:cs="Tahoma"/>
      <w:lang w:val="pl-PL" w:eastAsia="pl-PL"/>
    </w:rPr>
  </w:style>
  <w:style w:type="character" w:customStyle="1" w:styleId="7">
    <w:name w:val="Знак Знак7"/>
    <w:uiPriority w:val="99"/>
    <w:rsid w:val="002815D4"/>
    <w:rPr>
      <w:lang w:val="en-GB" w:eastAsia="en-US"/>
    </w:rPr>
  </w:style>
  <w:style w:type="paragraph" w:styleId="NormalWeb">
    <w:name w:val="Normal (Web)"/>
    <w:basedOn w:val="Normal"/>
    <w:uiPriority w:val="99"/>
    <w:rsid w:val="002815D4"/>
    <w:pPr>
      <w:spacing w:before="100" w:beforeAutospacing="1" w:after="100" w:afterAutospacing="1"/>
    </w:pPr>
    <w:rPr>
      <w:lang w:val="bg-BG" w:eastAsia="bg-BG"/>
    </w:rPr>
  </w:style>
  <w:style w:type="character" w:customStyle="1" w:styleId="FontStyle27">
    <w:name w:val="Font Style27"/>
    <w:basedOn w:val="DefaultParagraphFont"/>
    <w:uiPriority w:val="99"/>
    <w:rsid w:val="002815D4"/>
    <w:rPr>
      <w:rFonts w:ascii="Times New Roman" w:hAnsi="Times New Roman" w:cs="Times New Roman"/>
      <w:b/>
      <w:bCs/>
      <w:i/>
      <w:iCs/>
      <w:sz w:val="22"/>
      <w:szCs w:val="22"/>
    </w:rPr>
  </w:style>
  <w:style w:type="paragraph" w:customStyle="1" w:styleId="CharChar1CharChar">
    <w:name w:val="Char Char1 Знак Знак Char Char"/>
    <w:basedOn w:val="Normal"/>
    <w:uiPriority w:val="99"/>
    <w:rsid w:val="002815D4"/>
    <w:pPr>
      <w:tabs>
        <w:tab w:val="left" w:pos="709"/>
      </w:tabs>
    </w:pPr>
    <w:rPr>
      <w:rFonts w:ascii="Tahoma" w:hAnsi="Tahoma" w:cs="Tahoma"/>
      <w:lang w:val="pl-PL" w:eastAsia="pl-PL"/>
    </w:rPr>
  </w:style>
  <w:style w:type="paragraph" w:customStyle="1" w:styleId="text">
    <w:name w:val="text"/>
    <w:uiPriority w:val="99"/>
    <w:rsid w:val="002815D4"/>
    <w:pPr>
      <w:widowControl w:val="0"/>
      <w:spacing w:before="240" w:line="240" w:lineRule="exact"/>
      <w:jc w:val="both"/>
    </w:pPr>
    <w:rPr>
      <w:rFonts w:ascii="Arial" w:eastAsia="Times New Roman" w:hAnsi="Arial" w:cs="Arial"/>
      <w:sz w:val="24"/>
      <w:szCs w:val="24"/>
      <w:lang w:val="cs-CZ" w:eastAsia="en-US"/>
    </w:rPr>
  </w:style>
  <w:style w:type="paragraph" w:customStyle="1" w:styleId="normaltableau">
    <w:name w:val="normal_tableau"/>
    <w:basedOn w:val="Normal"/>
    <w:uiPriority w:val="99"/>
    <w:rsid w:val="002815D4"/>
    <w:pPr>
      <w:suppressAutoHyphens/>
      <w:spacing w:before="120" w:after="120"/>
      <w:jc w:val="both"/>
    </w:pPr>
    <w:rPr>
      <w:rFonts w:ascii="Optima" w:hAnsi="Optima" w:cs="Optima"/>
      <w:sz w:val="22"/>
      <w:szCs w:val="22"/>
      <w:lang w:eastAsia="ar-SA"/>
    </w:rPr>
  </w:style>
  <w:style w:type="paragraph" w:customStyle="1" w:styleId="Style22">
    <w:name w:val="Style22"/>
    <w:basedOn w:val="Normal"/>
    <w:uiPriority w:val="99"/>
    <w:rsid w:val="002815D4"/>
    <w:pPr>
      <w:widowControl w:val="0"/>
      <w:autoSpaceDE w:val="0"/>
      <w:autoSpaceDN w:val="0"/>
      <w:adjustRightInd w:val="0"/>
      <w:spacing w:line="264" w:lineRule="exact"/>
      <w:jc w:val="both"/>
    </w:pPr>
    <w:rPr>
      <w:lang w:val="bg-BG" w:eastAsia="bg-BG"/>
    </w:rPr>
  </w:style>
  <w:style w:type="paragraph" w:customStyle="1" w:styleId="Style20">
    <w:name w:val="Style20"/>
    <w:basedOn w:val="Normal"/>
    <w:uiPriority w:val="99"/>
    <w:rsid w:val="002815D4"/>
    <w:pPr>
      <w:widowControl w:val="0"/>
      <w:autoSpaceDE w:val="0"/>
      <w:autoSpaceDN w:val="0"/>
      <w:adjustRightInd w:val="0"/>
      <w:spacing w:line="273" w:lineRule="exact"/>
      <w:ind w:firstLine="571"/>
      <w:jc w:val="both"/>
    </w:pPr>
    <w:rPr>
      <w:lang w:val="bg-BG" w:eastAsia="bg-BG"/>
    </w:rPr>
  </w:style>
  <w:style w:type="character" w:customStyle="1" w:styleId="FontStyle36">
    <w:name w:val="Font Style36"/>
    <w:basedOn w:val="DefaultParagraphFont"/>
    <w:uiPriority w:val="99"/>
    <w:rsid w:val="002815D4"/>
    <w:rPr>
      <w:rFonts w:ascii="Times New Roman" w:hAnsi="Times New Roman" w:cs="Times New Roman"/>
      <w:i/>
      <w:iCs/>
      <w:sz w:val="22"/>
      <w:szCs w:val="22"/>
    </w:rPr>
  </w:style>
  <w:style w:type="paragraph" w:styleId="BodyTextIndent2">
    <w:name w:val="Body Text Indent 2"/>
    <w:basedOn w:val="Normal"/>
    <w:link w:val="BodyTextIndent2Char1"/>
    <w:uiPriority w:val="99"/>
    <w:rsid w:val="002815D4"/>
    <w:pPr>
      <w:widowControl w:val="0"/>
      <w:adjustRightInd w:val="0"/>
      <w:spacing w:after="120" w:line="480" w:lineRule="auto"/>
      <w:ind w:left="360"/>
      <w:jc w:val="both"/>
      <w:textAlignment w:val="baseline"/>
    </w:pPr>
  </w:style>
  <w:style w:type="character" w:customStyle="1" w:styleId="BodyTextIndent2Char">
    <w:name w:val="Body Text Indent 2 Char"/>
    <w:basedOn w:val="DefaultParagraphFont"/>
    <w:uiPriority w:val="99"/>
    <w:locked/>
    <w:rsid w:val="00260843"/>
    <w:rPr>
      <w:sz w:val="24"/>
      <w:szCs w:val="24"/>
      <w:lang w:val="bg-BG" w:eastAsia="ar-SA" w:bidi="ar-SA"/>
    </w:rPr>
  </w:style>
  <w:style w:type="character" w:customStyle="1" w:styleId="BodyTextIndent2Char1">
    <w:name w:val="Body Text Indent 2 Char1"/>
    <w:basedOn w:val="DefaultParagraphFont"/>
    <w:link w:val="BodyTextIndent2"/>
    <w:uiPriority w:val="99"/>
    <w:locked/>
    <w:rsid w:val="002815D4"/>
    <w:rPr>
      <w:rFonts w:ascii="Times New Roman" w:hAnsi="Times New Roman" w:cs="Times New Roman"/>
      <w:sz w:val="24"/>
      <w:szCs w:val="24"/>
      <w:lang w:val="en-GB"/>
    </w:rPr>
  </w:style>
  <w:style w:type="character" w:customStyle="1" w:styleId="4">
    <w:name w:val="Знак Знак4"/>
    <w:basedOn w:val="DefaultParagraphFont"/>
    <w:uiPriority w:val="99"/>
    <w:rsid w:val="002815D4"/>
    <w:rPr>
      <w:sz w:val="24"/>
      <w:szCs w:val="24"/>
      <w:lang w:val="en-GB" w:eastAsia="en-US"/>
    </w:rPr>
  </w:style>
  <w:style w:type="paragraph" w:customStyle="1" w:styleId="Style">
    <w:name w:val="Style"/>
    <w:uiPriority w:val="99"/>
    <w:rsid w:val="002815D4"/>
    <w:pPr>
      <w:widowControl w:val="0"/>
      <w:autoSpaceDE w:val="0"/>
      <w:autoSpaceDN w:val="0"/>
      <w:adjustRightInd w:val="0"/>
      <w:ind w:left="140" w:right="140" w:firstLine="840"/>
      <w:jc w:val="both"/>
    </w:pPr>
    <w:rPr>
      <w:rFonts w:ascii="Times New Roman" w:eastAsia="Times New Roman" w:hAnsi="Times New Roman"/>
      <w:sz w:val="22"/>
      <w:szCs w:val="22"/>
    </w:rPr>
  </w:style>
  <w:style w:type="character" w:customStyle="1" w:styleId="FontStyle20">
    <w:name w:val="Font Style20"/>
    <w:basedOn w:val="DefaultParagraphFont"/>
    <w:rsid w:val="002815D4"/>
    <w:rPr>
      <w:rFonts w:ascii="Times New Roman" w:hAnsi="Times New Roman" w:cs="Times New Roman"/>
      <w:b/>
      <w:bCs/>
      <w:sz w:val="22"/>
      <w:szCs w:val="22"/>
    </w:rPr>
  </w:style>
  <w:style w:type="paragraph" w:customStyle="1" w:styleId="CharCharCharCharCharChar0">
    <w:name w:val="Char Char Знак Знак Char Char Char Char"/>
    <w:basedOn w:val="Normal"/>
    <w:uiPriority w:val="99"/>
    <w:rsid w:val="002815D4"/>
    <w:pPr>
      <w:tabs>
        <w:tab w:val="left" w:pos="709"/>
      </w:tabs>
    </w:pPr>
    <w:rPr>
      <w:rFonts w:ascii="Tahoma" w:hAnsi="Tahoma" w:cs="Tahoma"/>
      <w:lang w:val="pl-PL" w:eastAsia="pl-PL"/>
    </w:rPr>
  </w:style>
  <w:style w:type="paragraph" w:customStyle="1" w:styleId="Style36">
    <w:name w:val="Style36"/>
    <w:basedOn w:val="Normal"/>
    <w:uiPriority w:val="99"/>
    <w:rsid w:val="002815D4"/>
    <w:pPr>
      <w:widowControl w:val="0"/>
      <w:autoSpaceDE w:val="0"/>
      <w:autoSpaceDN w:val="0"/>
      <w:adjustRightInd w:val="0"/>
      <w:spacing w:line="273" w:lineRule="exact"/>
      <w:ind w:firstLine="2918"/>
    </w:pPr>
    <w:rPr>
      <w:rFonts w:ascii="Sylfaen" w:hAnsi="Sylfaen" w:cs="Sylfaen"/>
      <w:lang w:val="bg-BG" w:eastAsia="bg-BG"/>
    </w:rPr>
  </w:style>
  <w:style w:type="paragraph" w:customStyle="1" w:styleId="CharCharChar">
    <w:name w:val="Char Char Char"/>
    <w:basedOn w:val="Normal"/>
    <w:uiPriority w:val="99"/>
    <w:rsid w:val="002815D4"/>
    <w:pPr>
      <w:tabs>
        <w:tab w:val="left" w:pos="709"/>
      </w:tabs>
    </w:pPr>
    <w:rPr>
      <w:rFonts w:ascii="Tahoma" w:hAnsi="Tahoma" w:cs="Tahoma"/>
      <w:lang w:val="pl-PL" w:eastAsia="pl-PL"/>
    </w:rPr>
  </w:style>
  <w:style w:type="character" w:customStyle="1" w:styleId="FontStyle11">
    <w:name w:val="Font Style11"/>
    <w:basedOn w:val="DefaultParagraphFont"/>
    <w:uiPriority w:val="99"/>
    <w:rsid w:val="002815D4"/>
    <w:rPr>
      <w:rFonts w:ascii="Times New Roman" w:hAnsi="Times New Roman" w:cs="Times New Roman"/>
      <w:sz w:val="22"/>
      <w:szCs w:val="22"/>
    </w:rPr>
  </w:style>
  <w:style w:type="paragraph" w:customStyle="1" w:styleId="9CharCharCharCharChar1">
    <w:name w:val="Знак Знак9 Char Char Char Char Char1"/>
    <w:basedOn w:val="Normal"/>
    <w:uiPriority w:val="99"/>
    <w:rsid w:val="002815D4"/>
    <w:pPr>
      <w:tabs>
        <w:tab w:val="left" w:pos="709"/>
      </w:tabs>
    </w:pPr>
    <w:rPr>
      <w:rFonts w:ascii="Tahoma" w:hAnsi="Tahoma" w:cs="Tahoma"/>
      <w:lang w:val="pl-PL" w:eastAsia="pl-PL"/>
    </w:rPr>
  </w:style>
  <w:style w:type="character" w:customStyle="1" w:styleId="a">
    <w:name w:val="Знак Знак"/>
    <w:basedOn w:val="DefaultParagraphFont"/>
    <w:uiPriority w:val="99"/>
    <w:locked/>
    <w:rsid w:val="002815D4"/>
    <w:rPr>
      <w:position w:val="8"/>
      <w:sz w:val="24"/>
      <w:szCs w:val="24"/>
      <w:lang w:val="bg-BG" w:eastAsia="en-US"/>
    </w:rPr>
  </w:style>
  <w:style w:type="character" w:styleId="HTMLTypewriter">
    <w:name w:val="HTML Typewriter"/>
    <w:basedOn w:val="DefaultParagraphFont"/>
    <w:uiPriority w:val="99"/>
    <w:rsid w:val="002815D4"/>
    <w:rPr>
      <w:rFonts w:ascii="Courier New" w:hAnsi="Courier New" w:cs="Courier New"/>
      <w:sz w:val="20"/>
      <w:szCs w:val="20"/>
    </w:rPr>
  </w:style>
  <w:style w:type="paragraph" w:styleId="BodyTextIndent">
    <w:name w:val="Body Text Indent"/>
    <w:basedOn w:val="Normal"/>
    <w:link w:val="BodyTextIndentChar1"/>
    <w:uiPriority w:val="99"/>
    <w:rsid w:val="002815D4"/>
    <w:pPr>
      <w:widowControl w:val="0"/>
      <w:adjustRightInd w:val="0"/>
      <w:spacing w:after="120" w:line="360" w:lineRule="atLeast"/>
      <w:ind w:left="360"/>
      <w:jc w:val="both"/>
      <w:textAlignment w:val="baseline"/>
    </w:pPr>
  </w:style>
  <w:style w:type="character" w:customStyle="1" w:styleId="BodyTextIndentChar">
    <w:name w:val="Body Text Indent Char"/>
    <w:basedOn w:val="DefaultParagraphFont"/>
    <w:uiPriority w:val="99"/>
    <w:locked/>
    <w:rsid w:val="00260843"/>
    <w:rPr>
      <w:sz w:val="24"/>
      <w:szCs w:val="24"/>
      <w:lang w:val="bg-BG" w:eastAsia="ar-SA" w:bidi="ar-SA"/>
    </w:rPr>
  </w:style>
  <w:style w:type="character" w:customStyle="1" w:styleId="BodyTextIndentChar1">
    <w:name w:val="Body Text Indent Char1"/>
    <w:basedOn w:val="DefaultParagraphFont"/>
    <w:link w:val="BodyTextIndent"/>
    <w:uiPriority w:val="99"/>
    <w:locked/>
    <w:rsid w:val="002815D4"/>
    <w:rPr>
      <w:rFonts w:ascii="Times New Roman" w:hAnsi="Times New Roman" w:cs="Times New Roman"/>
      <w:sz w:val="24"/>
      <w:szCs w:val="24"/>
      <w:lang w:val="en-GB"/>
    </w:rPr>
  </w:style>
  <w:style w:type="paragraph" w:customStyle="1" w:styleId="FR2">
    <w:name w:val="FR2"/>
    <w:uiPriority w:val="99"/>
    <w:rsid w:val="002815D4"/>
    <w:pPr>
      <w:widowControl w:val="0"/>
      <w:jc w:val="right"/>
    </w:pPr>
    <w:rPr>
      <w:rFonts w:ascii="Arial" w:eastAsia="Times New Roman" w:hAnsi="Arial" w:cs="Arial"/>
      <w:sz w:val="24"/>
      <w:szCs w:val="24"/>
      <w:lang w:eastAsia="en-US"/>
    </w:rPr>
  </w:style>
  <w:style w:type="paragraph" w:styleId="ListParagraph">
    <w:name w:val="List Paragraph"/>
    <w:basedOn w:val="Normal"/>
    <w:uiPriority w:val="34"/>
    <w:qFormat/>
    <w:rsid w:val="002815D4"/>
    <w:pPr>
      <w:spacing w:after="200" w:line="276" w:lineRule="auto"/>
      <w:ind w:left="720"/>
    </w:pPr>
    <w:rPr>
      <w:rFonts w:ascii="Calibri" w:eastAsia="Calibri" w:hAnsi="Calibri" w:cs="Calibri"/>
      <w:sz w:val="22"/>
      <w:szCs w:val="22"/>
      <w:lang w:val="bg-BG"/>
    </w:rPr>
  </w:style>
  <w:style w:type="paragraph" w:customStyle="1" w:styleId="CharCharCharChar">
    <w:name w:val="Char Char Знак Знак Char Char Знак"/>
    <w:basedOn w:val="Normal"/>
    <w:uiPriority w:val="99"/>
    <w:rsid w:val="002815D4"/>
    <w:pPr>
      <w:tabs>
        <w:tab w:val="left" w:pos="709"/>
      </w:tabs>
    </w:pPr>
    <w:rPr>
      <w:rFonts w:ascii="Tahoma" w:hAnsi="Tahoma" w:cs="Tahoma"/>
      <w:lang w:val="pl-PL" w:eastAsia="pl-PL"/>
    </w:rPr>
  </w:style>
  <w:style w:type="paragraph" w:styleId="PlainText">
    <w:name w:val="Plain Text"/>
    <w:basedOn w:val="Normal"/>
    <w:link w:val="PlainTextChar"/>
    <w:uiPriority w:val="99"/>
    <w:rsid w:val="002815D4"/>
    <w:pPr>
      <w:autoSpaceDE w:val="0"/>
      <w:autoSpaceDN w:val="0"/>
      <w:ind w:firstLine="567"/>
      <w:jc w:val="both"/>
    </w:pPr>
    <w:rPr>
      <w:rFonts w:ascii="Arial" w:eastAsia="Batang" w:hAnsi="Arial" w:cs="Arial"/>
      <w:sz w:val="20"/>
      <w:szCs w:val="20"/>
      <w:lang w:val="en-US"/>
    </w:rPr>
  </w:style>
  <w:style w:type="character" w:customStyle="1" w:styleId="PlainTextChar">
    <w:name w:val="Plain Text Char"/>
    <w:basedOn w:val="DefaultParagraphFont"/>
    <w:link w:val="PlainText"/>
    <w:uiPriority w:val="99"/>
    <w:locked/>
    <w:rsid w:val="002815D4"/>
    <w:rPr>
      <w:rFonts w:ascii="Arial" w:eastAsia="Batang" w:hAnsi="Arial" w:cs="Arial"/>
      <w:sz w:val="20"/>
      <w:szCs w:val="20"/>
      <w:lang w:val="en-US"/>
    </w:rPr>
  </w:style>
  <w:style w:type="paragraph" w:customStyle="1" w:styleId="Default">
    <w:name w:val="Default"/>
    <w:rsid w:val="002815D4"/>
    <w:pPr>
      <w:autoSpaceDE w:val="0"/>
      <w:autoSpaceDN w:val="0"/>
      <w:adjustRightInd w:val="0"/>
    </w:pPr>
    <w:rPr>
      <w:rFonts w:ascii="Times New Roman" w:eastAsia="Times New Roman" w:hAnsi="Times New Roman"/>
      <w:color w:val="000000"/>
      <w:sz w:val="24"/>
      <w:szCs w:val="24"/>
    </w:rPr>
  </w:style>
  <w:style w:type="character" w:customStyle="1" w:styleId="FontStyle18">
    <w:name w:val="Font Style18"/>
    <w:rsid w:val="002815D4"/>
    <w:rPr>
      <w:rFonts w:ascii="Times New Roman" w:hAnsi="Times New Roman" w:cs="Times New Roman"/>
      <w:b/>
      <w:bCs/>
      <w:i/>
      <w:iCs/>
      <w:sz w:val="22"/>
      <w:szCs w:val="22"/>
    </w:rPr>
  </w:style>
  <w:style w:type="paragraph" w:customStyle="1" w:styleId="tabulka">
    <w:name w:val="tabulka"/>
    <w:basedOn w:val="Normal"/>
    <w:uiPriority w:val="99"/>
    <w:rsid w:val="002815D4"/>
    <w:pPr>
      <w:widowControl w:val="0"/>
      <w:spacing w:before="120" w:line="240" w:lineRule="exact"/>
      <w:jc w:val="center"/>
    </w:pPr>
    <w:rPr>
      <w:rFonts w:ascii="Arial" w:hAnsi="Arial" w:cs="Arial"/>
      <w:sz w:val="20"/>
      <w:szCs w:val="20"/>
      <w:lang w:val="cs-CZ"/>
    </w:rPr>
  </w:style>
  <w:style w:type="paragraph" w:customStyle="1" w:styleId="text-3mezera">
    <w:name w:val="text - 3 mezera"/>
    <w:basedOn w:val="Normal"/>
    <w:uiPriority w:val="99"/>
    <w:rsid w:val="002815D4"/>
    <w:pPr>
      <w:widowControl w:val="0"/>
      <w:spacing w:before="60" w:line="240" w:lineRule="exact"/>
      <w:jc w:val="both"/>
    </w:pPr>
    <w:rPr>
      <w:rFonts w:ascii="Arial" w:hAnsi="Arial" w:cs="Arial"/>
      <w:lang w:val="cs-CZ"/>
    </w:rPr>
  </w:style>
  <w:style w:type="paragraph" w:customStyle="1" w:styleId="WW-Default">
    <w:name w:val="WW-Default"/>
    <w:uiPriority w:val="99"/>
    <w:rsid w:val="002815D4"/>
    <w:pPr>
      <w:suppressAutoHyphens/>
      <w:autoSpaceDE w:val="0"/>
    </w:pPr>
    <w:rPr>
      <w:rFonts w:ascii="Arial" w:hAnsi="Arial" w:cs="Arial"/>
      <w:color w:val="000000"/>
      <w:sz w:val="24"/>
      <w:szCs w:val="24"/>
      <w:lang w:eastAsia="ar-SA"/>
    </w:rPr>
  </w:style>
  <w:style w:type="paragraph" w:styleId="FootnoteText">
    <w:name w:val="footnote text"/>
    <w:aliases w:val="Podrozdział"/>
    <w:basedOn w:val="Normal"/>
    <w:link w:val="FootnoteTextChar1"/>
    <w:uiPriority w:val="99"/>
    <w:semiHidden/>
    <w:rsid w:val="002815D4"/>
    <w:rPr>
      <w:sz w:val="20"/>
      <w:szCs w:val="20"/>
      <w:lang w:val="bg-BG" w:eastAsia="bg-BG"/>
    </w:rPr>
  </w:style>
  <w:style w:type="character" w:customStyle="1" w:styleId="FootnoteTextChar">
    <w:name w:val="Footnote Text Char"/>
    <w:aliases w:val="Podrozdział Char"/>
    <w:basedOn w:val="DefaultParagraphFont"/>
    <w:uiPriority w:val="99"/>
    <w:locked/>
    <w:rsid w:val="00260843"/>
    <w:rPr>
      <w:lang w:val="bg-BG" w:eastAsia="ar-SA" w:bidi="ar-SA"/>
    </w:rPr>
  </w:style>
  <w:style w:type="character" w:customStyle="1" w:styleId="FootnoteTextChar1">
    <w:name w:val="Footnote Text Char1"/>
    <w:aliases w:val="Podrozdział Char1"/>
    <w:basedOn w:val="DefaultParagraphFont"/>
    <w:link w:val="FootnoteText"/>
    <w:uiPriority w:val="99"/>
    <w:locked/>
    <w:rsid w:val="002815D4"/>
    <w:rPr>
      <w:rFonts w:ascii="Times New Roman" w:hAnsi="Times New Roman" w:cs="Times New Roman"/>
      <w:sz w:val="20"/>
      <w:szCs w:val="20"/>
      <w:lang w:eastAsia="bg-BG"/>
    </w:rPr>
  </w:style>
  <w:style w:type="character" w:customStyle="1" w:styleId="FontStyle96">
    <w:name w:val="Font Style96"/>
    <w:uiPriority w:val="99"/>
    <w:rsid w:val="002815D4"/>
    <w:rPr>
      <w:rFonts w:ascii="Times New Roman" w:hAnsi="Times New Roman" w:cs="Times New Roman"/>
      <w:sz w:val="18"/>
      <w:szCs w:val="18"/>
    </w:rPr>
  </w:style>
  <w:style w:type="character" w:styleId="FootnoteReference">
    <w:name w:val="footnote reference"/>
    <w:basedOn w:val="DefaultParagraphFont"/>
    <w:uiPriority w:val="99"/>
    <w:semiHidden/>
    <w:rsid w:val="002815D4"/>
    <w:rPr>
      <w:vertAlign w:val="superscript"/>
    </w:rPr>
  </w:style>
  <w:style w:type="paragraph" w:styleId="BodyTextFirstIndent2">
    <w:name w:val="Body Text First Indent 2"/>
    <w:basedOn w:val="BodyTextIndent"/>
    <w:link w:val="BodyTextFirstIndent2Char"/>
    <w:uiPriority w:val="99"/>
    <w:rsid w:val="00260843"/>
    <w:pPr>
      <w:widowControl/>
      <w:adjustRightInd/>
      <w:spacing w:after="0" w:line="240" w:lineRule="auto"/>
      <w:ind w:firstLine="360"/>
      <w:jc w:val="left"/>
      <w:textAlignment w:val="auto"/>
    </w:pPr>
  </w:style>
  <w:style w:type="character" w:customStyle="1" w:styleId="BodyTextFirstIndent2Char">
    <w:name w:val="Body Text First Indent 2 Char"/>
    <w:basedOn w:val="BodyTextIndentChar1"/>
    <w:link w:val="BodyTextFirstIndent2"/>
    <w:uiPriority w:val="99"/>
    <w:semiHidden/>
    <w:locked/>
    <w:rsid w:val="00260843"/>
    <w:rPr>
      <w:rFonts w:ascii="Times New Roman" w:hAnsi="Times New Roman" w:cs="Times New Roman"/>
      <w:snapToGrid w:val="0"/>
      <w:sz w:val="20"/>
      <w:szCs w:val="20"/>
      <w:lang w:val="en-GB"/>
    </w:rPr>
  </w:style>
  <w:style w:type="character" w:customStyle="1" w:styleId="Heading4Char1">
    <w:name w:val="Heading 4 Char1"/>
    <w:basedOn w:val="DefaultParagraphFont"/>
    <w:link w:val="Heading4"/>
    <w:uiPriority w:val="99"/>
    <w:locked/>
    <w:rsid w:val="00260843"/>
    <w:rPr>
      <w:rFonts w:ascii="Times New Roman" w:hAnsi="Times New Roman" w:cs="Times New Roman"/>
      <w:b/>
      <w:bCs/>
      <w:sz w:val="24"/>
      <w:szCs w:val="24"/>
      <w:lang w:eastAsia="ar-SA" w:bidi="ar-SA"/>
    </w:rPr>
  </w:style>
  <w:style w:type="character" w:customStyle="1" w:styleId="Heading5Char1">
    <w:name w:val="Heading 5 Char1"/>
    <w:basedOn w:val="DefaultParagraphFont"/>
    <w:link w:val="Heading5"/>
    <w:uiPriority w:val="99"/>
    <w:locked/>
    <w:rsid w:val="00260843"/>
    <w:rPr>
      <w:rFonts w:ascii="Times New Roman" w:hAnsi="Times New Roman" w:cs="Times New Roman"/>
      <w:b/>
      <w:bCs/>
      <w:i/>
      <w:iCs/>
      <w:sz w:val="26"/>
      <w:szCs w:val="26"/>
      <w:lang w:eastAsia="ar-SA" w:bidi="ar-SA"/>
    </w:rPr>
  </w:style>
  <w:style w:type="character" w:customStyle="1" w:styleId="Heading6Char1">
    <w:name w:val="Heading 6 Char1"/>
    <w:basedOn w:val="DefaultParagraphFont"/>
    <w:link w:val="Heading6"/>
    <w:uiPriority w:val="99"/>
    <w:locked/>
    <w:rsid w:val="00260843"/>
    <w:rPr>
      <w:rFonts w:ascii="Times New Roman" w:hAnsi="Times New Roman" w:cs="Times New Roman"/>
      <w:b/>
      <w:bCs/>
      <w:sz w:val="20"/>
      <w:szCs w:val="20"/>
      <w:lang w:val="ru-RU" w:eastAsia="ar-SA" w:bidi="ar-SA"/>
    </w:rPr>
  </w:style>
  <w:style w:type="character" w:customStyle="1" w:styleId="Heading7Char1">
    <w:name w:val="Heading 7 Char1"/>
    <w:basedOn w:val="DefaultParagraphFont"/>
    <w:link w:val="Heading7"/>
    <w:uiPriority w:val="99"/>
    <w:locked/>
    <w:rsid w:val="00260843"/>
    <w:rPr>
      <w:rFonts w:ascii="Times New Roman" w:hAnsi="Times New Roman" w:cs="Times New Roman"/>
      <w:b/>
      <w:bCs/>
      <w:sz w:val="20"/>
      <w:szCs w:val="20"/>
      <w:lang w:val="ru-RU" w:eastAsia="ar-SA" w:bidi="ar-SA"/>
    </w:rPr>
  </w:style>
  <w:style w:type="character" w:customStyle="1" w:styleId="Heading9Char1">
    <w:name w:val="Heading 9 Char1"/>
    <w:basedOn w:val="DefaultParagraphFont"/>
    <w:link w:val="Heading9"/>
    <w:uiPriority w:val="99"/>
    <w:locked/>
    <w:rsid w:val="00260843"/>
    <w:rPr>
      <w:rFonts w:ascii="Cambria" w:hAnsi="Cambria" w:cs="Cambria"/>
      <w:lang w:eastAsia="ar-SA" w:bidi="ar-SA"/>
    </w:rPr>
  </w:style>
  <w:style w:type="character" w:customStyle="1" w:styleId="WW8Num2z0">
    <w:name w:val="WW8Num2z0"/>
    <w:uiPriority w:val="99"/>
    <w:rsid w:val="00260843"/>
    <w:rPr>
      <w:rFonts w:ascii="Symbol" w:hAnsi="Symbol" w:cs="Symbol"/>
    </w:rPr>
  </w:style>
  <w:style w:type="character" w:customStyle="1" w:styleId="WW8Num3z0">
    <w:name w:val="WW8Num3z0"/>
    <w:uiPriority w:val="99"/>
    <w:rsid w:val="00260843"/>
    <w:rPr>
      <w:rFonts w:ascii="Symbol" w:hAnsi="Symbol" w:cs="Symbol"/>
    </w:rPr>
  </w:style>
  <w:style w:type="character" w:customStyle="1" w:styleId="WW8Num4z0">
    <w:name w:val="WW8Num4z0"/>
    <w:uiPriority w:val="99"/>
    <w:rsid w:val="00260843"/>
    <w:rPr>
      <w:rFonts w:ascii="Symbol" w:hAnsi="Symbol" w:cs="Symbol"/>
    </w:rPr>
  </w:style>
  <w:style w:type="character" w:customStyle="1" w:styleId="WW8Num5z0">
    <w:name w:val="WW8Num5z0"/>
    <w:uiPriority w:val="99"/>
    <w:rsid w:val="00260843"/>
    <w:rPr>
      <w:rFonts w:ascii="Symbol" w:hAnsi="Symbol" w:cs="Symbol"/>
    </w:rPr>
  </w:style>
  <w:style w:type="character" w:customStyle="1" w:styleId="WW8Num6z0">
    <w:name w:val="WW8Num6z0"/>
    <w:uiPriority w:val="99"/>
    <w:rsid w:val="00260843"/>
    <w:rPr>
      <w:rFonts w:ascii="Symbol" w:hAnsi="Symbol" w:cs="Symbol"/>
    </w:rPr>
  </w:style>
  <w:style w:type="character" w:customStyle="1" w:styleId="WW8Num7z0">
    <w:name w:val="WW8Num7z0"/>
    <w:uiPriority w:val="99"/>
    <w:rsid w:val="00260843"/>
    <w:rPr>
      <w:rFonts w:ascii="Wingdings" w:hAnsi="Wingdings" w:cs="Wingdings"/>
    </w:rPr>
  </w:style>
  <w:style w:type="character" w:customStyle="1" w:styleId="WW8Num8z0">
    <w:name w:val="WW8Num8z0"/>
    <w:uiPriority w:val="99"/>
    <w:rsid w:val="00260843"/>
    <w:rPr>
      <w:rFonts w:ascii="Wingdings" w:hAnsi="Wingdings" w:cs="Wingdings"/>
    </w:rPr>
  </w:style>
  <w:style w:type="character" w:customStyle="1" w:styleId="WW8Num9z0">
    <w:name w:val="WW8Num9z0"/>
    <w:uiPriority w:val="99"/>
    <w:rsid w:val="00260843"/>
    <w:rPr>
      <w:rFonts w:ascii="Wingdings" w:hAnsi="Wingdings" w:cs="Wingdings"/>
      <w:sz w:val="22"/>
      <w:szCs w:val="22"/>
    </w:rPr>
  </w:style>
  <w:style w:type="character" w:customStyle="1" w:styleId="WW8Num10z0">
    <w:name w:val="WW8Num10z0"/>
    <w:uiPriority w:val="99"/>
    <w:rsid w:val="00260843"/>
    <w:rPr>
      <w:rFonts w:ascii="Wingdings" w:hAnsi="Wingdings" w:cs="Wingdings"/>
    </w:rPr>
  </w:style>
  <w:style w:type="character" w:customStyle="1" w:styleId="WW8Num11z0">
    <w:name w:val="WW8Num11z0"/>
    <w:uiPriority w:val="99"/>
    <w:rsid w:val="00260843"/>
    <w:rPr>
      <w:rFonts w:ascii="Times New Roman" w:hAnsi="Times New Roman" w:cs="Times New Roman"/>
    </w:rPr>
  </w:style>
  <w:style w:type="character" w:customStyle="1" w:styleId="WW8Num12z0">
    <w:name w:val="WW8Num12z0"/>
    <w:uiPriority w:val="99"/>
    <w:rsid w:val="00260843"/>
    <w:rPr>
      <w:rFonts w:ascii="Wingdings" w:hAnsi="Wingdings" w:cs="Wingdings"/>
    </w:rPr>
  </w:style>
  <w:style w:type="character" w:customStyle="1" w:styleId="WW8Num13z0">
    <w:name w:val="WW8Num13z0"/>
    <w:uiPriority w:val="99"/>
    <w:rsid w:val="00260843"/>
    <w:rPr>
      <w:rFonts w:ascii="Symbol" w:hAnsi="Symbol" w:cs="Symbol"/>
    </w:rPr>
  </w:style>
  <w:style w:type="character" w:customStyle="1" w:styleId="WW8Num14z0">
    <w:name w:val="WW8Num14z0"/>
    <w:uiPriority w:val="99"/>
    <w:rsid w:val="00260843"/>
    <w:rPr>
      <w:rFonts w:ascii="Symbol" w:hAnsi="Symbol" w:cs="Symbol"/>
    </w:rPr>
  </w:style>
  <w:style w:type="character" w:customStyle="1" w:styleId="WW8Num15z0">
    <w:name w:val="WW8Num15z0"/>
    <w:uiPriority w:val="99"/>
    <w:rsid w:val="00260843"/>
    <w:rPr>
      <w:rFonts w:ascii="Symbol" w:hAnsi="Symbol" w:cs="Symbol"/>
    </w:rPr>
  </w:style>
  <w:style w:type="character" w:customStyle="1" w:styleId="WW8Num16z0">
    <w:name w:val="WW8Num16z0"/>
    <w:uiPriority w:val="99"/>
    <w:rsid w:val="00260843"/>
    <w:rPr>
      <w:color w:val="auto"/>
    </w:rPr>
  </w:style>
  <w:style w:type="character" w:customStyle="1" w:styleId="WW8Num17z0">
    <w:name w:val="WW8Num17z0"/>
    <w:uiPriority w:val="99"/>
    <w:rsid w:val="00260843"/>
    <w:rPr>
      <w:rFonts w:ascii="Symbol" w:hAnsi="Symbol" w:cs="Symbol"/>
    </w:rPr>
  </w:style>
  <w:style w:type="character" w:customStyle="1" w:styleId="WW8Num18z0">
    <w:name w:val="WW8Num18z0"/>
    <w:uiPriority w:val="99"/>
    <w:rsid w:val="00260843"/>
    <w:rPr>
      <w:rFonts w:ascii="Times New Roman" w:hAnsi="Times New Roman" w:cs="Times New Roman"/>
      <w:b/>
      <w:bCs/>
    </w:rPr>
  </w:style>
  <w:style w:type="character" w:customStyle="1" w:styleId="WW8Num19z0">
    <w:name w:val="WW8Num19z0"/>
    <w:uiPriority w:val="99"/>
    <w:rsid w:val="00260843"/>
    <w:rPr>
      <w:rFonts w:ascii="Symbol" w:hAnsi="Symbol" w:cs="Symbol"/>
    </w:rPr>
  </w:style>
  <w:style w:type="character" w:customStyle="1" w:styleId="WW8Num20z0">
    <w:name w:val="WW8Num20z0"/>
    <w:uiPriority w:val="99"/>
    <w:rsid w:val="00260843"/>
    <w:rPr>
      <w:rFonts w:ascii="Wingdings" w:hAnsi="Wingdings" w:cs="Wingdings"/>
    </w:rPr>
  </w:style>
  <w:style w:type="character" w:customStyle="1" w:styleId="WW8Num21z0">
    <w:name w:val="WW8Num21z0"/>
    <w:uiPriority w:val="99"/>
    <w:rsid w:val="00260843"/>
    <w:rPr>
      <w:rFonts w:ascii="Wingdings" w:hAnsi="Wingdings" w:cs="Wingdings"/>
    </w:rPr>
  </w:style>
  <w:style w:type="character" w:customStyle="1" w:styleId="WW8Num22z0">
    <w:name w:val="WW8Num22z0"/>
    <w:uiPriority w:val="99"/>
    <w:rsid w:val="00260843"/>
    <w:rPr>
      <w:rFonts w:ascii="Wingdings" w:hAnsi="Wingdings" w:cs="Wingdings"/>
      <w:sz w:val="16"/>
      <w:szCs w:val="16"/>
    </w:rPr>
  </w:style>
  <w:style w:type="character" w:customStyle="1" w:styleId="WW8Num23z0">
    <w:name w:val="WW8Num23z0"/>
    <w:uiPriority w:val="99"/>
    <w:rsid w:val="00260843"/>
    <w:rPr>
      <w:rFonts w:ascii="Symbol" w:hAnsi="Symbol" w:cs="Symbol"/>
    </w:rPr>
  </w:style>
  <w:style w:type="character" w:customStyle="1" w:styleId="WW8Num24z0">
    <w:name w:val="WW8Num24z0"/>
    <w:uiPriority w:val="99"/>
    <w:rsid w:val="00260843"/>
    <w:rPr>
      <w:rFonts w:ascii="Times New Roman" w:hAnsi="Times New Roman" w:cs="Times New Roman"/>
    </w:rPr>
  </w:style>
  <w:style w:type="character" w:customStyle="1" w:styleId="WW8Num25z0">
    <w:name w:val="WW8Num25z0"/>
    <w:uiPriority w:val="99"/>
    <w:rsid w:val="00260843"/>
    <w:rPr>
      <w:rFonts w:ascii="Wingdings" w:hAnsi="Wingdings" w:cs="Wingdings"/>
    </w:rPr>
  </w:style>
  <w:style w:type="character" w:customStyle="1" w:styleId="WW8Num26z0">
    <w:name w:val="WW8Num26z0"/>
    <w:uiPriority w:val="99"/>
    <w:rsid w:val="00260843"/>
    <w:rPr>
      <w:rFonts w:ascii="Wingdings" w:hAnsi="Wingdings" w:cs="Wingdings"/>
    </w:rPr>
  </w:style>
  <w:style w:type="character" w:customStyle="1" w:styleId="WW8Num27z0">
    <w:name w:val="WW8Num27z0"/>
    <w:uiPriority w:val="99"/>
    <w:rsid w:val="00260843"/>
    <w:rPr>
      <w:rFonts w:ascii="Symbol" w:hAnsi="Symbol" w:cs="Symbol"/>
    </w:rPr>
  </w:style>
  <w:style w:type="character" w:customStyle="1" w:styleId="WW8Num28z0">
    <w:name w:val="WW8Num28z0"/>
    <w:uiPriority w:val="99"/>
    <w:rsid w:val="00260843"/>
    <w:rPr>
      <w:rFonts w:ascii="Symbol" w:hAnsi="Symbol" w:cs="Symbol"/>
    </w:rPr>
  </w:style>
  <w:style w:type="character" w:customStyle="1" w:styleId="WW8Num29z0">
    <w:name w:val="WW8Num29z0"/>
    <w:uiPriority w:val="99"/>
    <w:rsid w:val="00260843"/>
    <w:rPr>
      <w:rFonts w:ascii="Wingdings" w:hAnsi="Wingdings" w:cs="Wingdings"/>
    </w:rPr>
  </w:style>
  <w:style w:type="character" w:customStyle="1" w:styleId="WW8Num30z0">
    <w:name w:val="WW8Num30z0"/>
    <w:uiPriority w:val="99"/>
    <w:rsid w:val="00260843"/>
    <w:rPr>
      <w:rFonts w:ascii="Symbol" w:hAnsi="Symbol" w:cs="Symbol"/>
    </w:rPr>
  </w:style>
  <w:style w:type="character" w:customStyle="1" w:styleId="WW8Num31z0">
    <w:name w:val="WW8Num31z0"/>
    <w:uiPriority w:val="99"/>
    <w:rsid w:val="00260843"/>
    <w:rPr>
      <w:rFonts w:ascii="Symbol" w:hAnsi="Symbol" w:cs="Symbol"/>
    </w:rPr>
  </w:style>
  <w:style w:type="character" w:customStyle="1" w:styleId="WW8Num32z0">
    <w:name w:val="WW8Num32z0"/>
    <w:uiPriority w:val="99"/>
    <w:rsid w:val="00260843"/>
    <w:rPr>
      <w:rFonts w:ascii="Wingdings" w:hAnsi="Wingdings" w:cs="Wingdings"/>
    </w:rPr>
  </w:style>
  <w:style w:type="character" w:customStyle="1" w:styleId="WW8Num33z0">
    <w:name w:val="WW8Num33z0"/>
    <w:uiPriority w:val="99"/>
    <w:rsid w:val="00260843"/>
    <w:rPr>
      <w:rFonts w:ascii="Symbol" w:hAnsi="Symbol" w:cs="Symbol"/>
    </w:rPr>
  </w:style>
  <w:style w:type="character" w:customStyle="1" w:styleId="WW8Num34z0">
    <w:name w:val="WW8Num34z0"/>
    <w:uiPriority w:val="99"/>
    <w:rsid w:val="00260843"/>
    <w:rPr>
      <w:rFonts w:ascii="Symbol" w:hAnsi="Symbol" w:cs="Symbol"/>
    </w:rPr>
  </w:style>
  <w:style w:type="character" w:customStyle="1" w:styleId="WW8Num35z0">
    <w:name w:val="WW8Num35z0"/>
    <w:uiPriority w:val="99"/>
    <w:rsid w:val="00260843"/>
    <w:rPr>
      <w:rFonts w:ascii="Wingdings" w:hAnsi="Wingdings" w:cs="Wingdings"/>
    </w:rPr>
  </w:style>
  <w:style w:type="character" w:customStyle="1" w:styleId="WW8Num36z0">
    <w:name w:val="WW8Num36z0"/>
    <w:uiPriority w:val="99"/>
    <w:rsid w:val="00260843"/>
    <w:rPr>
      <w:rFonts w:ascii="Wingdings" w:hAnsi="Wingdings" w:cs="Wingdings"/>
    </w:rPr>
  </w:style>
  <w:style w:type="character" w:customStyle="1" w:styleId="WW8Num36z1">
    <w:name w:val="WW8Num36z1"/>
    <w:uiPriority w:val="99"/>
    <w:rsid w:val="00260843"/>
    <w:rPr>
      <w:rFonts w:ascii="Courier New" w:hAnsi="Courier New" w:cs="Courier New"/>
    </w:rPr>
  </w:style>
  <w:style w:type="character" w:customStyle="1" w:styleId="WW8Num37z0">
    <w:name w:val="WW8Num37z0"/>
    <w:uiPriority w:val="99"/>
    <w:rsid w:val="00260843"/>
    <w:rPr>
      <w:rFonts w:ascii="Wingdings" w:hAnsi="Wingdings" w:cs="Wingdings"/>
    </w:rPr>
  </w:style>
  <w:style w:type="character" w:customStyle="1" w:styleId="WW8Num38z0">
    <w:name w:val="WW8Num38z0"/>
    <w:uiPriority w:val="99"/>
    <w:rsid w:val="00260843"/>
    <w:rPr>
      <w:rFonts w:ascii="Symbol" w:hAnsi="Symbol" w:cs="Symbol"/>
    </w:rPr>
  </w:style>
  <w:style w:type="character" w:customStyle="1" w:styleId="WW8Num39z0">
    <w:name w:val="WW8Num39z0"/>
    <w:uiPriority w:val="99"/>
    <w:rsid w:val="00260843"/>
    <w:rPr>
      <w:rFonts w:ascii="Wingdings" w:hAnsi="Wingdings" w:cs="Wingdings"/>
    </w:rPr>
  </w:style>
  <w:style w:type="character" w:customStyle="1" w:styleId="WW8Num40z0">
    <w:name w:val="WW8Num40z0"/>
    <w:uiPriority w:val="99"/>
    <w:rsid w:val="00260843"/>
    <w:rPr>
      <w:rFonts w:ascii="Symbol" w:hAnsi="Symbol" w:cs="Symbol"/>
    </w:rPr>
  </w:style>
  <w:style w:type="character" w:customStyle="1" w:styleId="WW8Num41z0">
    <w:name w:val="WW8Num41z0"/>
    <w:uiPriority w:val="99"/>
    <w:rsid w:val="00260843"/>
    <w:rPr>
      <w:rFonts w:ascii="Symbol" w:hAnsi="Symbol" w:cs="Symbol"/>
    </w:rPr>
  </w:style>
  <w:style w:type="character" w:customStyle="1" w:styleId="WW8Num42z0">
    <w:name w:val="WW8Num42z0"/>
    <w:uiPriority w:val="99"/>
    <w:rsid w:val="00260843"/>
    <w:rPr>
      <w:rFonts w:ascii="Wingdings" w:hAnsi="Wingdings" w:cs="Wingdings"/>
    </w:rPr>
  </w:style>
  <w:style w:type="character" w:customStyle="1" w:styleId="WW8Num43z0">
    <w:name w:val="WW8Num43z0"/>
    <w:uiPriority w:val="99"/>
    <w:rsid w:val="00260843"/>
    <w:rPr>
      <w:color w:val="FF0000"/>
    </w:rPr>
  </w:style>
  <w:style w:type="character" w:customStyle="1" w:styleId="WW8Num44z0">
    <w:name w:val="WW8Num44z0"/>
    <w:uiPriority w:val="99"/>
    <w:rsid w:val="00260843"/>
    <w:rPr>
      <w:rFonts w:ascii="Symbol" w:hAnsi="Symbol" w:cs="Symbol"/>
    </w:rPr>
  </w:style>
  <w:style w:type="character" w:customStyle="1" w:styleId="WW8Num45z0">
    <w:name w:val="WW8Num45z0"/>
    <w:uiPriority w:val="99"/>
    <w:rsid w:val="00260843"/>
    <w:rPr>
      <w:rFonts w:ascii="Symbol" w:hAnsi="Symbol" w:cs="Symbol"/>
    </w:rPr>
  </w:style>
  <w:style w:type="character" w:customStyle="1" w:styleId="WW8Num46z0">
    <w:name w:val="WW8Num46z0"/>
    <w:uiPriority w:val="99"/>
    <w:rsid w:val="00260843"/>
    <w:rPr>
      <w:rFonts w:ascii="Wingdings" w:hAnsi="Wingdings" w:cs="Wingdings"/>
    </w:rPr>
  </w:style>
  <w:style w:type="character" w:customStyle="1" w:styleId="WW8Num47z0">
    <w:name w:val="WW8Num47z0"/>
    <w:uiPriority w:val="99"/>
    <w:rsid w:val="00260843"/>
    <w:rPr>
      <w:rFonts w:ascii="Wingdings" w:hAnsi="Wingdings" w:cs="Wingdings"/>
    </w:rPr>
  </w:style>
  <w:style w:type="character" w:customStyle="1" w:styleId="WW8Num48z0">
    <w:name w:val="WW8Num48z0"/>
    <w:uiPriority w:val="99"/>
    <w:rsid w:val="00260843"/>
    <w:rPr>
      <w:rFonts w:ascii="Wingdings" w:hAnsi="Wingdings" w:cs="Wingdings"/>
    </w:rPr>
  </w:style>
  <w:style w:type="character" w:customStyle="1" w:styleId="WW8Num49z0">
    <w:name w:val="WW8Num49z0"/>
    <w:uiPriority w:val="99"/>
    <w:rsid w:val="00260843"/>
    <w:rPr>
      <w:rFonts w:ascii="Wingdings" w:hAnsi="Wingdings" w:cs="Wingdings"/>
    </w:rPr>
  </w:style>
  <w:style w:type="character" w:customStyle="1" w:styleId="WW8Num50z0">
    <w:name w:val="WW8Num50z0"/>
    <w:uiPriority w:val="99"/>
    <w:rsid w:val="00260843"/>
    <w:rPr>
      <w:rFonts w:ascii="Symbol" w:hAnsi="Symbol" w:cs="Symbol"/>
    </w:rPr>
  </w:style>
  <w:style w:type="character" w:customStyle="1" w:styleId="WW8Num50z1">
    <w:name w:val="WW8Num50z1"/>
    <w:uiPriority w:val="99"/>
    <w:rsid w:val="00260843"/>
    <w:rPr>
      <w:rFonts w:ascii="Courier New" w:hAnsi="Courier New" w:cs="Courier New"/>
    </w:rPr>
  </w:style>
  <w:style w:type="character" w:customStyle="1" w:styleId="WW8Num52z0">
    <w:name w:val="WW8Num52z0"/>
    <w:uiPriority w:val="99"/>
    <w:rsid w:val="00260843"/>
    <w:rPr>
      <w:rFonts w:ascii="Wingdings" w:hAnsi="Wingdings" w:cs="Wingdings"/>
    </w:rPr>
  </w:style>
  <w:style w:type="character" w:customStyle="1" w:styleId="Absatz-Standardschriftart">
    <w:name w:val="Absatz-Standardschriftart"/>
    <w:uiPriority w:val="99"/>
    <w:rsid w:val="00260843"/>
  </w:style>
  <w:style w:type="character" w:customStyle="1" w:styleId="WW8Num37z1">
    <w:name w:val="WW8Num37z1"/>
    <w:uiPriority w:val="99"/>
    <w:rsid w:val="00260843"/>
    <w:rPr>
      <w:rFonts w:ascii="Courier New" w:hAnsi="Courier New" w:cs="Courier New"/>
    </w:rPr>
  </w:style>
  <w:style w:type="character" w:customStyle="1" w:styleId="WW8Num52z1">
    <w:name w:val="WW8Num52z1"/>
    <w:uiPriority w:val="99"/>
    <w:rsid w:val="00260843"/>
    <w:rPr>
      <w:rFonts w:ascii="Courier New" w:hAnsi="Courier New" w:cs="Courier New"/>
    </w:rPr>
  </w:style>
  <w:style w:type="character" w:customStyle="1" w:styleId="WW8Num54z0">
    <w:name w:val="WW8Num54z0"/>
    <w:uiPriority w:val="99"/>
    <w:rsid w:val="00260843"/>
    <w:rPr>
      <w:rFonts w:ascii="Symbol" w:hAnsi="Symbol" w:cs="Symbol"/>
    </w:rPr>
  </w:style>
  <w:style w:type="character" w:customStyle="1" w:styleId="1">
    <w:name w:val="Шрифт на абзаца по подразбиране1"/>
    <w:uiPriority w:val="99"/>
    <w:rsid w:val="00260843"/>
  </w:style>
  <w:style w:type="character" w:customStyle="1" w:styleId="WW-Absatz-Standardschriftart">
    <w:name w:val="WW-Absatz-Standardschriftart"/>
    <w:uiPriority w:val="99"/>
    <w:rsid w:val="00260843"/>
  </w:style>
  <w:style w:type="character" w:customStyle="1" w:styleId="WW8Num39z1">
    <w:name w:val="WW8Num39z1"/>
    <w:uiPriority w:val="99"/>
    <w:rsid w:val="00260843"/>
    <w:rPr>
      <w:rFonts w:ascii="Courier New" w:hAnsi="Courier New" w:cs="Courier New"/>
    </w:rPr>
  </w:style>
  <w:style w:type="character" w:customStyle="1" w:styleId="WW8Num51z0">
    <w:name w:val="WW8Num51z0"/>
    <w:uiPriority w:val="99"/>
    <w:rsid w:val="00260843"/>
    <w:rPr>
      <w:rFonts w:ascii="Symbol" w:hAnsi="Symbol" w:cs="Symbol"/>
    </w:rPr>
  </w:style>
  <w:style w:type="character" w:customStyle="1" w:styleId="WW8Num54z1">
    <w:name w:val="WW8Num54z1"/>
    <w:uiPriority w:val="99"/>
    <w:rsid w:val="00260843"/>
    <w:rPr>
      <w:rFonts w:ascii="OpenSymbol" w:hAnsi="OpenSymbol" w:cs="OpenSymbol"/>
    </w:rPr>
  </w:style>
  <w:style w:type="character" w:customStyle="1" w:styleId="WW-Absatz-Standardschriftart1">
    <w:name w:val="WW-Absatz-Standardschriftart1"/>
    <w:uiPriority w:val="99"/>
    <w:rsid w:val="00260843"/>
  </w:style>
  <w:style w:type="character" w:customStyle="1" w:styleId="WW-Absatz-Standardschriftart11">
    <w:name w:val="WW-Absatz-Standardschriftart11"/>
    <w:uiPriority w:val="99"/>
    <w:rsid w:val="00260843"/>
  </w:style>
  <w:style w:type="character" w:customStyle="1" w:styleId="WW8Num55z0">
    <w:name w:val="WW8Num55z0"/>
    <w:uiPriority w:val="99"/>
    <w:rsid w:val="00260843"/>
    <w:rPr>
      <w:rFonts w:ascii="Symbol" w:hAnsi="Symbol" w:cs="Symbol"/>
    </w:rPr>
  </w:style>
  <w:style w:type="character" w:customStyle="1" w:styleId="WW8Num55z1">
    <w:name w:val="WW8Num55z1"/>
    <w:uiPriority w:val="99"/>
    <w:rsid w:val="00260843"/>
    <w:rPr>
      <w:rFonts w:ascii="OpenSymbol" w:hAnsi="OpenSymbol" w:cs="OpenSymbol"/>
    </w:rPr>
  </w:style>
  <w:style w:type="character" w:customStyle="1" w:styleId="WW-Absatz-Standardschriftart111">
    <w:name w:val="WW-Absatz-Standardschriftart111"/>
    <w:uiPriority w:val="99"/>
    <w:rsid w:val="00260843"/>
  </w:style>
  <w:style w:type="character" w:customStyle="1" w:styleId="WW8Num7z1">
    <w:name w:val="WW8Num7z1"/>
    <w:uiPriority w:val="99"/>
    <w:rsid w:val="00260843"/>
    <w:rPr>
      <w:rFonts w:ascii="Courier New" w:hAnsi="Courier New" w:cs="Courier New"/>
    </w:rPr>
  </w:style>
  <w:style w:type="character" w:customStyle="1" w:styleId="WW8Num7z3">
    <w:name w:val="WW8Num7z3"/>
    <w:uiPriority w:val="99"/>
    <w:rsid w:val="00260843"/>
    <w:rPr>
      <w:rFonts w:ascii="Symbol" w:hAnsi="Symbol" w:cs="Symbol"/>
    </w:rPr>
  </w:style>
  <w:style w:type="character" w:customStyle="1" w:styleId="WW8Num9z1">
    <w:name w:val="WW8Num9z1"/>
    <w:uiPriority w:val="99"/>
    <w:rsid w:val="00260843"/>
    <w:rPr>
      <w:rFonts w:ascii="Courier New" w:hAnsi="Courier New" w:cs="Courier New"/>
    </w:rPr>
  </w:style>
  <w:style w:type="character" w:customStyle="1" w:styleId="WW8Num9z2">
    <w:name w:val="WW8Num9z2"/>
    <w:uiPriority w:val="99"/>
    <w:rsid w:val="00260843"/>
    <w:rPr>
      <w:rFonts w:ascii="Wingdings" w:hAnsi="Wingdings" w:cs="Wingdings"/>
    </w:rPr>
  </w:style>
  <w:style w:type="character" w:customStyle="1" w:styleId="WW8Num9z3">
    <w:name w:val="WW8Num9z3"/>
    <w:uiPriority w:val="99"/>
    <w:rsid w:val="00260843"/>
    <w:rPr>
      <w:rFonts w:ascii="Symbol" w:hAnsi="Symbol" w:cs="Symbol"/>
    </w:rPr>
  </w:style>
  <w:style w:type="character" w:customStyle="1" w:styleId="WW8Num10z1">
    <w:name w:val="WW8Num10z1"/>
    <w:uiPriority w:val="99"/>
    <w:rsid w:val="00260843"/>
    <w:rPr>
      <w:rFonts w:ascii="Courier New" w:hAnsi="Courier New" w:cs="Courier New"/>
    </w:rPr>
  </w:style>
  <w:style w:type="character" w:customStyle="1" w:styleId="WW8Num10z3">
    <w:name w:val="WW8Num10z3"/>
    <w:uiPriority w:val="99"/>
    <w:rsid w:val="00260843"/>
    <w:rPr>
      <w:rFonts w:ascii="Symbol" w:hAnsi="Symbol" w:cs="Symbol"/>
    </w:rPr>
  </w:style>
  <w:style w:type="character" w:customStyle="1" w:styleId="WW8Num11z1">
    <w:name w:val="WW8Num11z1"/>
    <w:uiPriority w:val="99"/>
    <w:rsid w:val="00260843"/>
    <w:rPr>
      <w:rFonts w:ascii="Courier New" w:hAnsi="Courier New" w:cs="Courier New"/>
    </w:rPr>
  </w:style>
  <w:style w:type="character" w:customStyle="1" w:styleId="WW8Num11z2">
    <w:name w:val="WW8Num11z2"/>
    <w:uiPriority w:val="99"/>
    <w:rsid w:val="00260843"/>
    <w:rPr>
      <w:rFonts w:ascii="Wingdings" w:hAnsi="Wingdings" w:cs="Wingdings"/>
    </w:rPr>
  </w:style>
  <w:style w:type="character" w:customStyle="1" w:styleId="WW8Num11z3">
    <w:name w:val="WW8Num11z3"/>
    <w:uiPriority w:val="99"/>
    <w:rsid w:val="00260843"/>
    <w:rPr>
      <w:rFonts w:ascii="Symbol" w:hAnsi="Symbol" w:cs="Symbol"/>
    </w:rPr>
  </w:style>
  <w:style w:type="character" w:customStyle="1" w:styleId="WW8Num12z1">
    <w:name w:val="WW8Num12z1"/>
    <w:uiPriority w:val="99"/>
    <w:rsid w:val="00260843"/>
    <w:rPr>
      <w:rFonts w:ascii="Courier New" w:hAnsi="Courier New" w:cs="Courier New"/>
    </w:rPr>
  </w:style>
  <w:style w:type="character" w:customStyle="1" w:styleId="WW8Num12z3">
    <w:name w:val="WW8Num12z3"/>
    <w:uiPriority w:val="99"/>
    <w:rsid w:val="00260843"/>
    <w:rPr>
      <w:rFonts w:ascii="Symbol" w:hAnsi="Symbol" w:cs="Symbol"/>
    </w:rPr>
  </w:style>
  <w:style w:type="character" w:customStyle="1" w:styleId="WW8Num13z1">
    <w:name w:val="WW8Num13z1"/>
    <w:uiPriority w:val="99"/>
    <w:rsid w:val="00260843"/>
    <w:rPr>
      <w:rFonts w:ascii="Courier New" w:hAnsi="Courier New" w:cs="Courier New"/>
    </w:rPr>
  </w:style>
  <w:style w:type="character" w:customStyle="1" w:styleId="WW8Num13z2">
    <w:name w:val="WW8Num13z2"/>
    <w:uiPriority w:val="99"/>
    <w:rsid w:val="00260843"/>
    <w:rPr>
      <w:rFonts w:ascii="Wingdings" w:hAnsi="Wingdings" w:cs="Wingdings"/>
    </w:rPr>
  </w:style>
  <w:style w:type="character" w:customStyle="1" w:styleId="WW8Num14z1">
    <w:name w:val="WW8Num14z1"/>
    <w:uiPriority w:val="99"/>
    <w:rsid w:val="00260843"/>
    <w:rPr>
      <w:rFonts w:ascii="Courier New" w:hAnsi="Courier New" w:cs="Courier New"/>
    </w:rPr>
  </w:style>
  <w:style w:type="character" w:customStyle="1" w:styleId="WW8Num14z2">
    <w:name w:val="WW8Num14z2"/>
    <w:uiPriority w:val="99"/>
    <w:rsid w:val="00260843"/>
    <w:rPr>
      <w:rFonts w:ascii="Wingdings" w:hAnsi="Wingdings" w:cs="Wingdings"/>
    </w:rPr>
  </w:style>
  <w:style w:type="character" w:customStyle="1" w:styleId="WW8Num15z1">
    <w:name w:val="WW8Num15z1"/>
    <w:uiPriority w:val="99"/>
    <w:rsid w:val="00260843"/>
    <w:rPr>
      <w:rFonts w:ascii="Courier New" w:hAnsi="Courier New" w:cs="Courier New"/>
    </w:rPr>
  </w:style>
  <w:style w:type="character" w:customStyle="1" w:styleId="WW8Num15z2">
    <w:name w:val="WW8Num15z2"/>
    <w:uiPriority w:val="99"/>
    <w:rsid w:val="00260843"/>
    <w:rPr>
      <w:rFonts w:ascii="Wingdings" w:hAnsi="Wingdings" w:cs="Wingdings"/>
    </w:rPr>
  </w:style>
  <w:style w:type="character" w:customStyle="1" w:styleId="WW8Num17z1">
    <w:name w:val="WW8Num17z1"/>
    <w:uiPriority w:val="99"/>
    <w:rsid w:val="00260843"/>
    <w:rPr>
      <w:rFonts w:ascii="Courier New" w:hAnsi="Courier New" w:cs="Courier New"/>
    </w:rPr>
  </w:style>
  <w:style w:type="character" w:customStyle="1" w:styleId="WW8Num17z2">
    <w:name w:val="WW8Num17z2"/>
    <w:uiPriority w:val="99"/>
    <w:rsid w:val="00260843"/>
    <w:rPr>
      <w:rFonts w:ascii="Wingdings" w:hAnsi="Wingdings" w:cs="Wingdings"/>
    </w:rPr>
  </w:style>
  <w:style w:type="character" w:customStyle="1" w:styleId="WW8Num19z1">
    <w:name w:val="WW8Num19z1"/>
    <w:uiPriority w:val="99"/>
    <w:rsid w:val="00260843"/>
    <w:rPr>
      <w:rFonts w:ascii="Courier New" w:hAnsi="Courier New" w:cs="Courier New"/>
    </w:rPr>
  </w:style>
  <w:style w:type="character" w:customStyle="1" w:styleId="WW8Num19z2">
    <w:name w:val="WW8Num19z2"/>
    <w:uiPriority w:val="99"/>
    <w:rsid w:val="00260843"/>
    <w:rPr>
      <w:rFonts w:ascii="Wingdings" w:hAnsi="Wingdings" w:cs="Wingdings"/>
    </w:rPr>
  </w:style>
  <w:style w:type="character" w:customStyle="1" w:styleId="WW8Num20z1">
    <w:name w:val="WW8Num20z1"/>
    <w:uiPriority w:val="99"/>
    <w:rsid w:val="00260843"/>
    <w:rPr>
      <w:rFonts w:ascii="Courier New" w:hAnsi="Courier New" w:cs="Courier New"/>
    </w:rPr>
  </w:style>
  <w:style w:type="character" w:customStyle="1" w:styleId="WW8Num20z3">
    <w:name w:val="WW8Num20z3"/>
    <w:uiPriority w:val="99"/>
    <w:rsid w:val="00260843"/>
    <w:rPr>
      <w:rFonts w:ascii="Symbol" w:hAnsi="Symbol" w:cs="Symbol"/>
    </w:rPr>
  </w:style>
  <w:style w:type="character" w:customStyle="1" w:styleId="WW8Num21z1">
    <w:name w:val="WW8Num21z1"/>
    <w:uiPriority w:val="99"/>
    <w:rsid w:val="00260843"/>
    <w:rPr>
      <w:rFonts w:ascii="Courier New" w:hAnsi="Courier New" w:cs="Courier New"/>
    </w:rPr>
  </w:style>
  <w:style w:type="character" w:customStyle="1" w:styleId="WW8Num21z2">
    <w:name w:val="WW8Num21z2"/>
    <w:uiPriority w:val="99"/>
    <w:rsid w:val="00260843"/>
    <w:rPr>
      <w:rFonts w:ascii="Wingdings" w:hAnsi="Wingdings" w:cs="Wingdings"/>
    </w:rPr>
  </w:style>
  <w:style w:type="character" w:customStyle="1" w:styleId="WW8Num21z3">
    <w:name w:val="WW8Num21z3"/>
    <w:uiPriority w:val="99"/>
    <w:rsid w:val="00260843"/>
    <w:rPr>
      <w:rFonts w:ascii="Symbol" w:hAnsi="Symbol" w:cs="Symbol"/>
    </w:rPr>
  </w:style>
  <w:style w:type="character" w:customStyle="1" w:styleId="WW8Num23z1">
    <w:name w:val="WW8Num23z1"/>
    <w:uiPriority w:val="99"/>
    <w:rsid w:val="00260843"/>
    <w:rPr>
      <w:rFonts w:ascii="Courier New" w:hAnsi="Courier New" w:cs="Courier New"/>
    </w:rPr>
  </w:style>
  <w:style w:type="character" w:customStyle="1" w:styleId="WW8Num23z2">
    <w:name w:val="WW8Num23z2"/>
    <w:uiPriority w:val="99"/>
    <w:rsid w:val="00260843"/>
    <w:rPr>
      <w:rFonts w:ascii="Wingdings" w:hAnsi="Wingdings" w:cs="Wingdings"/>
    </w:rPr>
  </w:style>
  <w:style w:type="character" w:customStyle="1" w:styleId="WW8Num24z1">
    <w:name w:val="WW8Num24z1"/>
    <w:uiPriority w:val="99"/>
    <w:rsid w:val="00260843"/>
    <w:rPr>
      <w:rFonts w:ascii="Courier New" w:hAnsi="Courier New" w:cs="Courier New"/>
    </w:rPr>
  </w:style>
  <w:style w:type="character" w:customStyle="1" w:styleId="WW8Num24z2">
    <w:name w:val="WW8Num24z2"/>
    <w:uiPriority w:val="99"/>
    <w:rsid w:val="00260843"/>
    <w:rPr>
      <w:rFonts w:ascii="Wingdings" w:hAnsi="Wingdings" w:cs="Wingdings"/>
    </w:rPr>
  </w:style>
  <w:style w:type="character" w:customStyle="1" w:styleId="WW8Num24z3">
    <w:name w:val="WW8Num24z3"/>
    <w:uiPriority w:val="99"/>
    <w:rsid w:val="00260843"/>
    <w:rPr>
      <w:rFonts w:ascii="Symbol" w:hAnsi="Symbol" w:cs="Symbol"/>
    </w:rPr>
  </w:style>
  <w:style w:type="character" w:customStyle="1" w:styleId="WW8Num25z1">
    <w:name w:val="WW8Num25z1"/>
    <w:uiPriority w:val="99"/>
    <w:rsid w:val="00260843"/>
    <w:rPr>
      <w:rFonts w:ascii="Courier New" w:hAnsi="Courier New" w:cs="Courier New"/>
    </w:rPr>
  </w:style>
  <w:style w:type="character" w:customStyle="1" w:styleId="WW8Num25z3">
    <w:name w:val="WW8Num25z3"/>
    <w:uiPriority w:val="99"/>
    <w:rsid w:val="00260843"/>
    <w:rPr>
      <w:rFonts w:ascii="Symbol" w:hAnsi="Symbol" w:cs="Symbol"/>
    </w:rPr>
  </w:style>
  <w:style w:type="character" w:customStyle="1" w:styleId="WW8Num26z1">
    <w:name w:val="WW8Num26z1"/>
    <w:uiPriority w:val="99"/>
    <w:rsid w:val="00260843"/>
    <w:rPr>
      <w:rFonts w:ascii="Courier New" w:hAnsi="Courier New" w:cs="Courier New"/>
    </w:rPr>
  </w:style>
  <w:style w:type="character" w:customStyle="1" w:styleId="WW8Num26z3">
    <w:name w:val="WW8Num26z3"/>
    <w:uiPriority w:val="99"/>
    <w:rsid w:val="00260843"/>
    <w:rPr>
      <w:rFonts w:ascii="Symbol" w:hAnsi="Symbol" w:cs="Symbol"/>
    </w:rPr>
  </w:style>
  <w:style w:type="character" w:customStyle="1" w:styleId="WW8Num27z1">
    <w:name w:val="WW8Num27z1"/>
    <w:uiPriority w:val="99"/>
    <w:rsid w:val="00260843"/>
    <w:rPr>
      <w:rFonts w:ascii="Courier New" w:hAnsi="Courier New" w:cs="Courier New"/>
    </w:rPr>
  </w:style>
  <w:style w:type="character" w:customStyle="1" w:styleId="WW8Num27z2">
    <w:name w:val="WW8Num27z2"/>
    <w:uiPriority w:val="99"/>
    <w:rsid w:val="00260843"/>
    <w:rPr>
      <w:rFonts w:ascii="Wingdings" w:hAnsi="Wingdings" w:cs="Wingdings"/>
    </w:rPr>
  </w:style>
  <w:style w:type="character" w:customStyle="1" w:styleId="WW8Num28z2">
    <w:name w:val="WW8Num28z2"/>
    <w:uiPriority w:val="99"/>
    <w:rsid w:val="00260843"/>
    <w:rPr>
      <w:rFonts w:ascii="Arial Narrow" w:hAnsi="Arial Narrow" w:cs="Arial Narrow"/>
    </w:rPr>
  </w:style>
  <w:style w:type="character" w:customStyle="1" w:styleId="WW8Num29z1">
    <w:name w:val="WW8Num29z1"/>
    <w:uiPriority w:val="99"/>
    <w:rsid w:val="00260843"/>
    <w:rPr>
      <w:rFonts w:ascii="Courier New" w:hAnsi="Courier New" w:cs="Courier New"/>
    </w:rPr>
  </w:style>
  <w:style w:type="character" w:customStyle="1" w:styleId="WW8Num29z3">
    <w:name w:val="WW8Num29z3"/>
    <w:uiPriority w:val="99"/>
    <w:rsid w:val="00260843"/>
    <w:rPr>
      <w:rFonts w:ascii="Symbol" w:hAnsi="Symbol" w:cs="Symbol"/>
    </w:rPr>
  </w:style>
  <w:style w:type="character" w:customStyle="1" w:styleId="WW8Num30z1">
    <w:name w:val="WW8Num30z1"/>
    <w:uiPriority w:val="99"/>
    <w:rsid w:val="00260843"/>
    <w:rPr>
      <w:rFonts w:ascii="Courier New" w:hAnsi="Courier New" w:cs="Courier New"/>
    </w:rPr>
  </w:style>
  <w:style w:type="character" w:customStyle="1" w:styleId="WW8Num30z2">
    <w:name w:val="WW8Num30z2"/>
    <w:uiPriority w:val="99"/>
    <w:rsid w:val="00260843"/>
    <w:rPr>
      <w:rFonts w:ascii="Wingdings" w:hAnsi="Wingdings" w:cs="Wingdings"/>
    </w:rPr>
  </w:style>
  <w:style w:type="character" w:customStyle="1" w:styleId="WW8Num31z2">
    <w:name w:val="WW8Num31z2"/>
    <w:uiPriority w:val="99"/>
    <w:rsid w:val="00260843"/>
    <w:rPr>
      <w:rFonts w:ascii="Wingdings" w:hAnsi="Wingdings" w:cs="Wingdings"/>
    </w:rPr>
  </w:style>
  <w:style w:type="character" w:customStyle="1" w:styleId="WW8Num31z4">
    <w:name w:val="WW8Num31z4"/>
    <w:uiPriority w:val="99"/>
    <w:rsid w:val="00260843"/>
    <w:rPr>
      <w:rFonts w:ascii="Courier New" w:hAnsi="Courier New" w:cs="Courier New"/>
    </w:rPr>
  </w:style>
  <w:style w:type="character" w:customStyle="1" w:styleId="WW8Num32z1">
    <w:name w:val="WW8Num32z1"/>
    <w:uiPriority w:val="99"/>
    <w:rsid w:val="00260843"/>
    <w:rPr>
      <w:rFonts w:ascii="Courier New" w:hAnsi="Courier New" w:cs="Courier New"/>
    </w:rPr>
  </w:style>
  <w:style w:type="character" w:customStyle="1" w:styleId="WW8Num32z3">
    <w:name w:val="WW8Num32z3"/>
    <w:uiPriority w:val="99"/>
    <w:rsid w:val="00260843"/>
    <w:rPr>
      <w:rFonts w:ascii="Symbol" w:hAnsi="Symbol" w:cs="Symbol"/>
    </w:rPr>
  </w:style>
  <w:style w:type="character" w:customStyle="1" w:styleId="WW8Num33z1">
    <w:name w:val="WW8Num33z1"/>
    <w:uiPriority w:val="99"/>
    <w:rsid w:val="00260843"/>
    <w:rPr>
      <w:rFonts w:ascii="Courier New" w:hAnsi="Courier New" w:cs="Courier New"/>
    </w:rPr>
  </w:style>
  <w:style w:type="character" w:customStyle="1" w:styleId="WW8Num33z2">
    <w:name w:val="WW8Num33z2"/>
    <w:uiPriority w:val="99"/>
    <w:rsid w:val="00260843"/>
    <w:rPr>
      <w:rFonts w:ascii="Wingdings" w:hAnsi="Wingdings" w:cs="Wingdings"/>
    </w:rPr>
  </w:style>
  <w:style w:type="character" w:customStyle="1" w:styleId="WW8Num34z1">
    <w:name w:val="WW8Num34z1"/>
    <w:uiPriority w:val="99"/>
    <w:rsid w:val="00260843"/>
    <w:rPr>
      <w:rFonts w:ascii="Courier New" w:hAnsi="Courier New" w:cs="Courier New"/>
    </w:rPr>
  </w:style>
  <w:style w:type="character" w:customStyle="1" w:styleId="WW8Num34z2">
    <w:name w:val="WW8Num34z2"/>
    <w:uiPriority w:val="99"/>
    <w:rsid w:val="00260843"/>
    <w:rPr>
      <w:rFonts w:ascii="Wingdings" w:hAnsi="Wingdings" w:cs="Wingdings"/>
    </w:rPr>
  </w:style>
  <w:style w:type="character" w:customStyle="1" w:styleId="WW8Num35z1">
    <w:name w:val="WW8Num35z1"/>
    <w:uiPriority w:val="99"/>
    <w:rsid w:val="00260843"/>
    <w:rPr>
      <w:rFonts w:ascii="Times New Roman" w:hAnsi="Times New Roman" w:cs="Times New Roman"/>
    </w:rPr>
  </w:style>
  <w:style w:type="character" w:customStyle="1" w:styleId="WW8Num35z3">
    <w:name w:val="WW8Num35z3"/>
    <w:uiPriority w:val="99"/>
    <w:rsid w:val="00260843"/>
    <w:rPr>
      <w:rFonts w:ascii="Symbol" w:hAnsi="Symbol" w:cs="Symbol"/>
    </w:rPr>
  </w:style>
  <w:style w:type="character" w:customStyle="1" w:styleId="WW8Num35z4">
    <w:name w:val="WW8Num35z4"/>
    <w:uiPriority w:val="99"/>
    <w:rsid w:val="00260843"/>
    <w:rPr>
      <w:rFonts w:ascii="Courier New" w:hAnsi="Courier New" w:cs="Courier New"/>
    </w:rPr>
  </w:style>
  <w:style w:type="character" w:customStyle="1" w:styleId="WW8Num36z3">
    <w:name w:val="WW8Num36z3"/>
    <w:uiPriority w:val="99"/>
    <w:rsid w:val="00260843"/>
    <w:rPr>
      <w:rFonts w:ascii="Symbol" w:hAnsi="Symbol" w:cs="Symbol"/>
    </w:rPr>
  </w:style>
  <w:style w:type="character" w:customStyle="1" w:styleId="WW8Num37z3">
    <w:name w:val="WW8Num37z3"/>
    <w:uiPriority w:val="99"/>
    <w:rsid w:val="00260843"/>
    <w:rPr>
      <w:rFonts w:ascii="Symbol" w:hAnsi="Symbol" w:cs="Symbol"/>
    </w:rPr>
  </w:style>
  <w:style w:type="character" w:customStyle="1" w:styleId="WW8Num38z1">
    <w:name w:val="WW8Num38z1"/>
    <w:uiPriority w:val="99"/>
    <w:rsid w:val="00260843"/>
    <w:rPr>
      <w:rFonts w:ascii="Courier New" w:hAnsi="Courier New" w:cs="Courier New"/>
    </w:rPr>
  </w:style>
  <w:style w:type="character" w:customStyle="1" w:styleId="WW8Num38z2">
    <w:name w:val="WW8Num38z2"/>
    <w:uiPriority w:val="99"/>
    <w:rsid w:val="00260843"/>
    <w:rPr>
      <w:rFonts w:ascii="Wingdings" w:hAnsi="Wingdings" w:cs="Wingdings"/>
    </w:rPr>
  </w:style>
  <w:style w:type="character" w:customStyle="1" w:styleId="WW8Num39z3">
    <w:name w:val="WW8Num39z3"/>
    <w:uiPriority w:val="99"/>
    <w:rsid w:val="00260843"/>
    <w:rPr>
      <w:rFonts w:ascii="Symbol" w:hAnsi="Symbol" w:cs="Symbol"/>
    </w:rPr>
  </w:style>
  <w:style w:type="character" w:customStyle="1" w:styleId="WW8Num40z1">
    <w:name w:val="WW8Num40z1"/>
    <w:uiPriority w:val="99"/>
    <w:rsid w:val="00260843"/>
    <w:rPr>
      <w:rFonts w:ascii="Courier New" w:hAnsi="Courier New" w:cs="Courier New"/>
    </w:rPr>
  </w:style>
  <w:style w:type="character" w:customStyle="1" w:styleId="WW8Num40z2">
    <w:name w:val="WW8Num40z2"/>
    <w:uiPriority w:val="99"/>
    <w:rsid w:val="00260843"/>
    <w:rPr>
      <w:rFonts w:ascii="Wingdings" w:hAnsi="Wingdings" w:cs="Wingdings"/>
    </w:rPr>
  </w:style>
  <w:style w:type="character" w:customStyle="1" w:styleId="WW8Num41z1">
    <w:name w:val="WW8Num41z1"/>
    <w:uiPriority w:val="99"/>
    <w:rsid w:val="00260843"/>
    <w:rPr>
      <w:rFonts w:ascii="Courier New" w:hAnsi="Courier New" w:cs="Courier New"/>
    </w:rPr>
  </w:style>
  <w:style w:type="character" w:customStyle="1" w:styleId="WW8Num41z2">
    <w:name w:val="WW8Num41z2"/>
    <w:uiPriority w:val="99"/>
    <w:rsid w:val="00260843"/>
    <w:rPr>
      <w:rFonts w:ascii="Wingdings" w:hAnsi="Wingdings" w:cs="Wingdings"/>
    </w:rPr>
  </w:style>
  <w:style w:type="character" w:customStyle="1" w:styleId="WW8Num42z1">
    <w:name w:val="WW8Num42z1"/>
    <w:uiPriority w:val="99"/>
    <w:rsid w:val="00260843"/>
    <w:rPr>
      <w:rFonts w:ascii="Courier New" w:hAnsi="Courier New" w:cs="Courier New"/>
    </w:rPr>
  </w:style>
  <w:style w:type="character" w:customStyle="1" w:styleId="WW8Num42z2">
    <w:name w:val="WW8Num42z2"/>
    <w:uiPriority w:val="99"/>
    <w:rsid w:val="00260843"/>
    <w:rPr>
      <w:rFonts w:ascii="Wingdings" w:hAnsi="Wingdings" w:cs="Wingdings"/>
    </w:rPr>
  </w:style>
  <w:style w:type="character" w:customStyle="1" w:styleId="WW8Num42z3">
    <w:name w:val="WW8Num42z3"/>
    <w:uiPriority w:val="99"/>
    <w:rsid w:val="00260843"/>
    <w:rPr>
      <w:rFonts w:ascii="Symbol" w:hAnsi="Symbol" w:cs="Symbol"/>
    </w:rPr>
  </w:style>
  <w:style w:type="character" w:customStyle="1" w:styleId="WW8Num43z1">
    <w:name w:val="WW8Num43z1"/>
    <w:uiPriority w:val="99"/>
    <w:rsid w:val="00260843"/>
    <w:rPr>
      <w:color w:val="auto"/>
    </w:rPr>
  </w:style>
  <w:style w:type="character" w:customStyle="1" w:styleId="WW8Num44z1">
    <w:name w:val="WW8Num44z1"/>
    <w:uiPriority w:val="99"/>
    <w:rsid w:val="00260843"/>
    <w:rPr>
      <w:rFonts w:ascii="Courier New" w:hAnsi="Courier New" w:cs="Courier New"/>
    </w:rPr>
  </w:style>
  <w:style w:type="character" w:customStyle="1" w:styleId="WW8Num44z2">
    <w:name w:val="WW8Num44z2"/>
    <w:uiPriority w:val="99"/>
    <w:rsid w:val="00260843"/>
    <w:rPr>
      <w:rFonts w:ascii="Wingdings" w:hAnsi="Wingdings" w:cs="Wingdings"/>
    </w:rPr>
  </w:style>
  <w:style w:type="character" w:customStyle="1" w:styleId="WW8Num45z1">
    <w:name w:val="WW8Num45z1"/>
    <w:uiPriority w:val="99"/>
    <w:rsid w:val="00260843"/>
    <w:rPr>
      <w:rFonts w:ascii="Courier New" w:hAnsi="Courier New" w:cs="Courier New"/>
    </w:rPr>
  </w:style>
  <w:style w:type="character" w:customStyle="1" w:styleId="WW8Num45z2">
    <w:name w:val="WW8Num45z2"/>
    <w:uiPriority w:val="99"/>
    <w:rsid w:val="00260843"/>
    <w:rPr>
      <w:rFonts w:ascii="Wingdings" w:hAnsi="Wingdings" w:cs="Wingdings"/>
    </w:rPr>
  </w:style>
  <w:style w:type="character" w:customStyle="1" w:styleId="WW8Num46z1">
    <w:name w:val="WW8Num46z1"/>
    <w:uiPriority w:val="99"/>
    <w:rsid w:val="00260843"/>
    <w:rPr>
      <w:rFonts w:ascii="Courier New" w:hAnsi="Courier New" w:cs="Courier New"/>
    </w:rPr>
  </w:style>
  <w:style w:type="character" w:customStyle="1" w:styleId="WW8Num46z3">
    <w:name w:val="WW8Num46z3"/>
    <w:uiPriority w:val="99"/>
    <w:rsid w:val="00260843"/>
    <w:rPr>
      <w:rFonts w:ascii="Symbol" w:hAnsi="Symbol" w:cs="Symbol"/>
    </w:rPr>
  </w:style>
  <w:style w:type="character" w:customStyle="1" w:styleId="WW8Num47z1">
    <w:name w:val="WW8Num47z1"/>
    <w:uiPriority w:val="99"/>
    <w:rsid w:val="00260843"/>
    <w:rPr>
      <w:rFonts w:ascii="Courier New" w:hAnsi="Courier New" w:cs="Courier New"/>
    </w:rPr>
  </w:style>
  <w:style w:type="character" w:customStyle="1" w:styleId="WW8Num47z2">
    <w:name w:val="WW8Num47z2"/>
    <w:uiPriority w:val="99"/>
    <w:rsid w:val="00260843"/>
    <w:rPr>
      <w:rFonts w:ascii="Wingdings" w:hAnsi="Wingdings" w:cs="Wingdings"/>
    </w:rPr>
  </w:style>
  <w:style w:type="character" w:customStyle="1" w:styleId="WW8Num47z3">
    <w:name w:val="WW8Num47z3"/>
    <w:uiPriority w:val="99"/>
    <w:rsid w:val="00260843"/>
    <w:rPr>
      <w:rFonts w:ascii="Symbol" w:hAnsi="Symbol" w:cs="Symbol"/>
    </w:rPr>
  </w:style>
  <w:style w:type="character" w:customStyle="1" w:styleId="WW8Num48z1">
    <w:name w:val="WW8Num48z1"/>
    <w:uiPriority w:val="99"/>
    <w:rsid w:val="00260843"/>
    <w:rPr>
      <w:rFonts w:ascii="Courier New" w:hAnsi="Courier New" w:cs="Courier New"/>
    </w:rPr>
  </w:style>
  <w:style w:type="character" w:customStyle="1" w:styleId="WW8Num48z3">
    <w:name w:val="WW8Num48z3"/>
    <w:uiPriority w:val="99"/>
    <w:rsid w:val="00260843"/>
    <w:rPr>
      <w:rFonts w:ascii="Symbol" w:hAnsi="Symbol" w:cs="Symbol"/>
    </w:rPr>
  </w:style>
  <w:style w:type="character" w:customStyle="1" w:styleId="WW8Num49z1">
    <w:name w:val="WW8Num49z1"/>
    <w:uiPriority w:val="99"/>
    <w:rsid w:val="00260843"/>
    <w:rPr>
      <w:rFonts w:ascii="Courier New" w:hAnsi="Courier New" w:cs="Courier New"/>
    </w:rPr>
  </w:style>
  <w:style w:type="character" w:customStyle="1" w:styleId="WW8Num49z3">
    <w:name w:val="WW8Num49z3"/>
    <w:uiPriority w:val="99"/>
    <w:rsid w:val="00260843"/>
    <w:rPr>
      <w:rFonts w:ascii="Symbol" w:hAnsi="Symbol" w:cs="Symbol"/>
    </w:rPr>
  </w:style>
  <w:style w:type="character" w:customStyle="1" w:styleId="WW8Num50z2">
    <w:name w:val="WW8Num50z2"/>
    <w:uiPriority w:val="99"/>
    <w:rsid w:val="00260843"/>
    <w:rPr>
      <w:rFonts w:ascii="Wingdings" w:hAnsi="Wingdings" w:cs="Wingdings"/>
    </w:rPr>
  </w:style>
  <w:style w:type="character" w:customStyle="1" w:styleId="WW8Num51z1">
    <w:name w:val="WW8Num51z1"/>
    <w:uiPriority w:val="99"/>
    <w:rsid w:val="00260843"/>
    <w:rPr>
      <w:rFonts w:ascii="Courier New" w:hAnsi="Courier New" w:cs="Courier New"/>
    </w:rPr>
  </w:style>
  <w:style w:type="character" w:customStyle="1" w:styleId="WW8Num51z2">
    <w:name w:val="WW8Num51z2"/>
    <w:uiPriority w:val="99"/>
    <w:rsid w:val="00260843"/>
    <w:rPr>
      <w:rFonts w:ascii="Wingdings" w:hAnsi="Wingdings" w:cs="Wingdings"/>
    </w:rPr>
  </w:style>
  <w:style w:type="character" w:customStyle="1" w:styleId="WW8Num52z2">
    <w:name w:val="WW8Num52z2"/>
    <w:uiPriority w:val="99"/>
    <w:rsid w:val="00260843"/>
    <w:rPr>
      <w:rFonts w:ascii="Wingdings" w:hAnsi="Wingdings" w:cs="Wingdings"/>
    </w:rPr>
  </w:style>
  <w:style w:type="character" w:customStyle="1" w:styleId="WW8Num52z3">
    <w:name w:val="WW8Num52z3"/>
    <w:uiPriority w:val="99"/>
    <w:rsid w:val="00260843"/>
    <w:rPr>
      <w:rFonts w:ascii="Symbol" w:hAnsi="Symbol" w:cs="Symbol"/>
    </w:rPr>
  </w:style>
  <w:style w:type="character" w:customStyle="1" w:styleId="WW8Num53z0">
    <w:name w:val="WW8Num53z0"/>
    <w:uiPriority w:val="99"/>
    <w:rsid w:val="00260843"/>
    <w:rPr>
      <w:rFonts w:ascii="Times New Roman" w:hAnsi="Times New Roman" w:cs="Times New Roman"/>
    </w:rPr>
  </w:style>
  <w:style w:type="character" w:customStyle="1" w:styleId="WW8Num53z2">
    <w:name w:val="WW8Num53z2"/>
    <w:uiPriority w:val="99"/>
    <w:rsid w:val="00260843"/>
    <w:rPr>
      <w:rFonts w:ascii="Wingdings" w:hAnsi="Wingdings" w:cs="Wingdings"/>
    </w:rPr>
  </w:style>
  <w:style w:type="character" w:customStyle="1" w:styleId="WW8Num53z3">
    <w:name w:val="WW8Num53z3"/>
    <w:uiPriority w:val="99"/>
    <w:rsid w:val="00260843"/>
    <w:rPr>
      <w:rFonts w:ascii="Symbol" w:hAnsi="Symbol" w:cs="Symbol"/>
    </w:rPr>
  </w:style>
  <w:style w:type="character" w:customStyle="1" w:styleId="WW8Num53z4">
    <w:name w:val="WW8Num53z4"/>
    <w:uiPriority w:val="99"/>
    <w:rsid w:val="00260843"/>
    <w:rPr>
      <w:rFonts w:ascii="Courier New" w:hAnsi="Courier New" w:cs="Courier New"/>
    </w:rPr>
  </w:style>
  <w:style w:type="character" w:customStyle="1" w:styleId="WW8NumSt2z0">
    <w:name w:val="WW8NumSt2z0"/>
    <w:uiPriority w:val="99"/>
    <w:rsid w:val="00260843"/>
    <w:rPr>
      <w:rFonts w:ascii="Times New Roman" w:hAnsi="Times New Roman" w:cs="Times New Roman"/>
    </w:rPr>
  </w:style>
  <w:style w:type="character" w:customStyle="1" w:styleId="WW8NumSt3z0">
    <w:name w:val="WW8NumSt3z0"/>
    <w:uiPriority w:val="99"/>
    <w:rsid w:val="00260843"/>
    <w:rPr>
      <w:rFonts w:ascii="Times New Roman" w:hAnsi="Times New Roman" w:cs="Times New Roman"/>
    </w:rPr>
  </w:style>
  <w:style w:type="character" w:customStyle="1" w:styleId="WW8NumSt4z0">
    <w:name w:val="WW8NumSt4z0"/>
    <w:uiPriority w:val="99"/>
    <w:rsid w:val="00260843"/>
    <w:rPr>
      <w:rFonts w:ascii="Times New Roman" w:hAnsi="Times New Roman" w:cs="Times New Roman"/>
    </w:rPr>
  </w:style>
  <w:style w:type="character" w:customStyle="1" w:styleId="WW-DefaultParagraphFont">
    <w:name w:val="WW-Default Paragraph Font"/>
    <w:uiPriority w:val="99"/>
    <w:rsid w:val="00260843"/>
  </w:style>
  <w:style w:type="character" w:styleId="Hyperlink">
    <w:name w:val="Hyperlink"/>
    <w:basedOn w:val="DefaultParagraphFont"/>
    <w:uiPriority w:val="99"/>
    <w:rsid w:val="00260843"/>
    <w:rPr>
      <w:color w:val="0000FF"/>
      <w:u w:val="single"/>
    </w:rPr>
  </w:style>
  <w:style w:type="character" w:styleId="FollowedHyperlink">
    <w:name w:val="FollowedHyperlink"/>
    <w:basedOn w:val="DefaultParagraphFont"/>
    <w:uiPriority w:val="99"/>
    <w:rsid w:val="00260843"/>
    <w:rPr>
      <w:color w:val="800080"/>
      <w:u w:val="single"/>
    </w:rPr>
  </w:style>
  <w:style w:type="character" w:customStyle="1" w:styleId="CharChar1">
    <w:name w:val="Char Char1"/>
    <w:uiPriority w:val="99"/>
    <w:rsid w:val="00260843"/>
    <w:rPr>
      <w:sz w:val="16"/>
      <w:szCs w:val="16"/>
      <w:lang w:val="bg-BG" w:eastAsia="ar-SA" w:bidi="ar-SA"/>
    </w:rPr>
  </w:style>
  <w:style w:type="character" w:customStyle="1" w:styleId="FontStyle50">
    <w:name w:val="Font Style50"/>
    <w:uiPriority w:val="99"/>
    <w:rsid w:val="00260843"/>
    <w:rPr>
      <w:rFonts w:ascii="Times New Roman" w:hAnsi="Times New Roman" w:cs="Times New Roman"/>
      <w:sz w:val="22"/>
      <w:szCs w:val="22"/>
    </w:rPr>
  </w:style>
  <w:style w:type="character" w:customStyle="1" w:styleId="FontStyle53">
    <w:name w:val="Font Style53"/>
    <w:uiPriority w:val="99"/>
    <w:rsid w:val="00260843"/>
    <w:rPr>
      <w:rFonts w:ascii="Times New Roman" w:hAnsi="Times New Roman" w:cs="Times New Roman"/>
      <w:i/>
      <w:iCs/>
      <w:sz w:val="22"/>
      <w:szCs w:val="22"/>
    </w:rPr>
  </w:style>
  <w:style w:type="character" w:customStyle="1" w:styleId="samedocreference">
    <w:name w:val="samedocreference"/>
    <w:basedOn w:val="WW-DefaultParagraphFont"/>
    <w:uiPriority w:val="99"/>
    <w:rsid w:val="00260843"/>
  </w:style>
  <w:style w:type="character" w:customStyle="1" w:styleId="FontStyle19">
    <w:name w:val="Font Style19"/>
    <w:uiPriority w:val="99"/>
    <w:rsid w:val="00260843"/>
    <w:rPr>
      <w:rFonts w:ascii="Times New Roman" w:hAnsi="Times New Roman" w:cs="Times New Roman"/>
      <w:sz w:val="24"/>
      <w:szCs w:val="24"/>
    </w:rPr>
  </w:style>
  <w:style w:type="character" w:customStyle="1" w:styleId="FontStyle58">
    <w:name w:val="Font Style58"/>
    <w:uiPriority w:val="99"/>
    <w:rsid w:val="00260843"/>
    <w:rPr>
      <w:rFonts w:ascii="Arial" w:hAnsi="Arial" w:cs="Arial"/>
      <w:b/>
      <w:bCs/>
      <w:sz w:val="16"/>
      <w:szCs w:val="16"/>
    </w:rPr>
  </w:style>
  <w:style w:type="character" w:customStyle="1" w:styleId="FontStyle59">
    <w:name w:val="Font Style59"/>
    <w:uiPriority w:val="99"/>
    <w:rsid w:val="00260843"/>
    <w:rPr>
      <w:rFonts w:ascii="Times New Roman" w:hAnsi="Times New Roman" w:cs="Times New Roman"/>
      <w:b/>
      <w:bCs/>
      <w:i/>
      <w:iCs/>
      <w:sz w:val="16"/>
      <w:szCs w:val="16"/>
    </w:rPr>
  </w:style>
  <w:style w:type="character" w:customStyle="1" w:styleId="FontStyle60">
    <w:name w:val="Font Style60"/>
    <w:uiPriority w:val="99"/>
    <w:rsid w:val="00260843"/>
    <w:rPr>
      <w:rFonts w:ascii="Times New Roman" w:hAnsi="Times New Roman" w:cs="Times New Roman"/>
      <w:b/>
      <w:bCs/>
      <w:sz w:val="18"/>
      <w:szCs w:val="18"/>
    </w:rPr>
  </w:style>
  <w:style w:type="character" w:customStyle="1" w:styleId="FontStyle61">
    <w:name w:val="Font Style61"/>
    <w:uiPriority w:val="99"/>
    <w:rsid w:val="00260843"/>
    <w:rPr>
      <w:rFonts w:ascii="Times New Roman" w:hAnsi="Times New Roman" w:cs="Times New Roman"/>
      <w:sz w:val="30"/>
      <w:szCs w:val="30"/>
    </w:rPr>
  </w:style>
  <w:style w:type="character" w:customStyle="1" w:styleId="FontStyle62">
    <w:name w:val="Font Style62"/>
    <w:uiPriority w:val="99"/>
    <w:rsid w:val="00260843"/>
    <w:rPr>
      <w:rFonts w:ascii="Times New Roman" w:hAnsi="Times New Roman" w:cs="Times New Roman"/>
      <w:sz w:val="32"/>
      <w:szCs w:val="32"/>
    </w:rPr>
  </w:style>
  <w:style w:type="character" w:customStyle="1" w:styleId="FontStyle63">
    <w:name w:val="Font Style63"/>
    <w:uiPriority w:val="99"/>
    <w:rsid w:val="00260843"/>
    <w:rPr>
      <w:rFonts w:ascii="Times New Roman" w:hAnsi="Times New Roman" w:cs="Times New Roman"/>
      <w:sz w:val="22"/>
      <w:szCs w:val="22"/>
    </w:rPr>
  </w:style>
  <w:style w:type="character" w:customStyle="1" w:styleId="FontStyle64">
    <w:name w:val="Font Style64"/>
    <w:uiPriority w:val="99"/>
    <w:rsid w:val="00260843"/>
    <w:rPr>
      <w:rFonts w:ascii="Times New Roman" w:hAnsi="Times New Roman" w:cs="Times New Roman"/>
      <w:sz w:val="22"/>
      <w:szCs w:val="22"/>
    </w:rPr>
  </w:style>
  <w:style w:type="character" w:customStyle="1" w:styleId="FontStyle65">
    <w:name w:val="Font Style65"/>
    <w:uiPriority w:val="99"/>
    <w:rsid w:val="00260843"/>
    <w:rPr>
      <w:rFonts w:ascii="Times New Roman" w:hAnsi="Times New Roman" w:cs="Times New Roman"/>
      <w:sz w:val="22"/>
      <w:szCs w:val="22"/>
    </w:rPr>
  </w:style>
  <w:style w:type="character" w:customStyle="1" w:styleId="FontStyle66">
    <w:name w:val="Font Style66"/>
    <w:uiPriority w:val="99"/>
    <w:rsid w:val="00260843"/>
    <w:rPr>
      <w:rFonts w:ascii="Georgia" w:hAnsi="Georgia" w:cs="Georgia"/>
      <w:sz w:val="32"/>
      <w:szCs w:val="32"/>
    </w:rPr>
  </w:style>
  <w:style w:type="character" w:customStyle="1" w:styleId="FontStyle67">
    <w:name w:val="Font Style67"/>
    <w:uiPriority w:val="99"/>
    <w:rsid w:val="00260843"/>
    <w:rPr>
      <w:rFonts w:ascii="Times New Roman" w:hAnsi="Times New Roman" w:cs="Times New Roman"/>
      <w:spacing w:val="10"/>
      <w:sz w:val="24"/>
      <w:szCs w:val="24"/>
    </w:rPr>
  </w:style>
  <w:style w:type="character" w:customStyle="1" w:styleId="FontStyle68">
    <w:name w:val="Font Style68"/>
    <w:uiPriority w:val="99"/>
    <w:rsid w:val="00260843"/>
    <w:rPr>
      <w:rFonts w:ascii="Times New Roman" w:hAnsi="Times New Roman" w:cs="Times New Roman"/>
      <w:i/>
      <w:iCs/>
      <w:sz w:val="18"/>
      <w:szCs w:val="18"/>
    </w:rPr>
  </w:style>
  <w:style w:type="character" w:customStyle="1" w:styleId="FontStyle69">
    <w:name w:val="Font Style69"/>
    <w:uiPriority w:val="99"/>
    <w:rsid w:val="00260843"/>
    <w:rPr>
      <w:rFonts w:ascii="Times New Roman" w:hAnsi="Times New Roman" w:cs="Times New Roman"/>
      <w:sz w:val="32"/>
      <w:szCs w:val="32"/>
    </w:rPr>
  </w:style>
  <w:style w:type="character" w:customStyle="1" w:styleId="FontStyle70">
    <w:name w:val="Font Style70"/>
    <w:uiPriority w:val="99"/>
    <w:rsid w:val="00260843"/>
    <w:rPr>
      <w:rFonts w:ascii="Century Gothic" w:hAnsi="Century Gothic" w:cs="Century Gothic"/>
      <w:sz w:val="24"/>
      <w:szCs w:val="24"/>
    </w:rPr>
  </w:style>
  <w:style w:type="character" w:customStyle="1" w:styleId="FontStyle71">
    <w:name w:val="Font Style71"/>
    <w:uiPriority w:val="99"/>
    <w:rsid w:val="00260843"/>
    <w:rPr>
      <w:rFonts w:ascii="Times New Roman" w:hAnsi="Times New Roman" w:cs="Times New Roman"/>
      <w:spacing w:val="20"/>
      <w:sz w:val="26"/>
      <w:szCs w:val="26"/>
    </w:rPr>
  </w:style>
  <w:style w:type="character" w:customStyle="1" w:styleId="FontStyle17">
    <w:name w:val="Font Style17"/>
    <w:rsid w:val="00260843"/>
    <w:rPr>
      <w:rFonts w:ascii="Times New Roman" w:hAnsi="Times New Roman" w:cs="Times New Roman"/>
      <w:b/>
      <w:bCs/>
      <w:sz w:val="22"/>
      <w:szCs w:val="22"/>
    </w:rPr>
  </w:style>
  <w:style w:type="character" w:customStyle="1" w:styleId="ldef">
    <w:name w:val="ldef"/>
    <w:basedOn w:val="WW-DefaultParagraphFont"/>
    <w:uiPriority w:val="99"/>
    <w:rsid w:val="00260843"/>
  </w:style>
  <w:style w:type="character" w:customStyle="1" w:styleId="FontStyle47">
    <w:name w:val="Font Style47"/>
    <w:uiPriority w:val="99"/>
    <w:rsid w:val="00260843"/>
    <w:rPr>
      <w:rFonts w:ascii="MS Reference Sans Serif" w:hAnsi="MS Reference Sans Serif" w:cs="MS Reference Sans Serif"/>
      <w:spacing w:val="-20"/>
      <w:sz w:val="22"/>
      <w:szCs w:val="22"/>
    </w:rPr>
  </w:style>
  <w:style w:type="character" w:customStyle="1" w:styleId="FontStyle49">
    <w:name w:val="Font Style49"/>
    <w:uiPriority w:val="99"/>
    <w:rsid w:val="00260843"/>
    <w:rPr>
      <w:rFonts w:ascii="MS Reference Sans Serif" w:hAnsi="MS Reference Sans Serif" w:cs="MS Reference Sans Serif"/>
      <w:i/>
      <w:iCs/>
      <w:sz w:val="22"/>
      <w:szCs w:val="22"/>
    </w:rPr>
  </w:style>
  <w:style w:type="character" w:customStyle="1" w:styleId="FontStyle26">
    <w:name w:val="Font Style26"/>
    <w:uiPriority w:val="99"/>
    <w:rsid w:val="00260843"/>
    <w:rPr>
      <w:rFonts w:ascii="Times New Roman" w:hAnsi="Times New Roman" w:cs="Times New Roman"/>
      <w:sz w:val="22"/>
      <w:szCs w:val="22"/>
    </w:rPr>
  </w:style>
  <w:style w:type="character" w:customStyle="1" w:styleId="FontStyle13">
    <w:name w:val="Font Style13"/>
    <w:uiPriority w:val="99"/>
    <w:rsid w:val="00260843"/>
    <w:rPr>
      <w:rFonts w:ascii="Arial" w:hAnsi="Arial" w:cs="Arial"/>
      <w:sz w:val="20"/>
      <w:szCs w:val="20"/>
    </w:rPr>
  </w:style>
  <w:style w:type="character" w:customStyle="1" w:styleId="FontStyle14">
    <w:name w:val="Font Style14"/>
    <w:uiPriority w:val="99"/>
    <w:rsid w:val="00260843"/>
    <w:rPr>
      <w:rFonts w:ascii="Arial" w:hAnsi="Arial" w:cs="Arial"/>
      <w:spacing w:val="-30"/>
      <w:sz w:val="28"/>
      <w:szCs w:val="28"/>
    </w:rPr>
  </w:style>
  <w:style w:type="character" w:customStyle="1" w:styleId="FontStyle15">
    <w:name w:val="Font Style15"/>
    <w:uiPriority w:val="99"/>
    <w:rsid w:val="00260843"/>
    <w:rPr>
      <w:rFonts w:ascii="Times New Roman" w:hAnsi="Times New Roman" w:cs="Times New Roman"/>
      <w:sz w:val="22"/>
      <w:szCs w:val="22"/>
    </w:rPr>
  </w:style>
  <w:style w:type="character" w:customStyle="1" w:styleId="FontStyle22">
    <w:name w:val="Font Style22"/>
    <w:rsid w:val="00260843"/>
    <w:rPr>
      <w:rFonts w:ascii="Times New Roman" w:hAnsi="Times New Roman" w:cs="Times New Roman"/>
      <w:i/>
      <w:iCs/>
      <w:sz w:val="22"/>
      <w:szCs w:val="22"/>
    </w:rPr>
  </w:style>
  <w:style w:type="character" w:customStyle="1" w:styleId="FontStyle25">
    <w:name w:val="Font Style25"/>
    <w:uiPriority w:val="99"/>
    <w:rsid w:val="00260843"/>
    <w:rPr>
      <w:rFonts w:ascii="Times New Roman" w:hAnsi="Times New Roman" w:cs="Times New Roman"/>
      <w:spacing w:val="-10"/>
      <w:sz w:val="22"/>
      <w:szCs w:val="22"/>
    </w:rPr>
  </w:style>
  <w:style w:type="character" w:customStyle="1" w:styleId="FontStyle31">
    <w:name w:val="Font Style31"/>
    <w:uiPriority w:val="99"/>
    <w:rsid w:val="00260843"/>
    <w:rPr>
      <w:rFonts w:ascii="Times New Roman" w:hAnsi="Times New Roman" w:cs="Times New Roman"/>
      <w:b/>
      <w:bCs/>
      <w:sz w:val="46"/>
      <w:szCs w:val="46"/>
    </w:rPr>
  </w:style>
  <w:style w:type="character" w:customStyle="1" w:styleId="FontStyle32">
    <w:name w:val="Font Style32"/>
    <w:uiPriority w:val="99"/>
    <w:rsid w:val="00260843"/>
    <w:rPr>
      <w:rFonts w:ascii="Times New Roman" w:hAnsi="Times New Roman" w:cs="Times New Roman"/>
      <w:b/>
      <w:bCs/>
      <w:sz w:val="46"/>
      <w:szCs w:val="46"/>
    </w:rPr>
  </w:style>
  <w:style w:type="character" w:customStyle="1" w:styleId="FontStyle33">
    <w:name w:val="Font Style33"/>
    <w:uiPriority w:val="99"/>
    <w:rsid w:val="00260843"/>
    <w:rPr>
      <w:rFonts w:ascii="Georgia" w:hAnsi="Georgia" w:cs="Georgia"/>
      <w:spacing w:val="10"/>
      <w:sz w:val="22"/>
      <w:szCs w:val="22"/>
    </w:rPr>
  </w:style>
  <w:style w:type="character" w:customStyle="1" w:styleId="FontStyle34">
    <w:name w:val="Font Style34"/>
    <w:uiPriority w:val="99"/>
    <w:rsid w:val="00260843"/>
    <w:rPr>
      <w:rFonts w:ascii="Times New Roman" w:hAnsi="Times New Roman" w:cs="Times New Roman"/>
      <w:sz w:val="22"/>
      <w:szCs w:val="22"/>
    </w:rPr>
  </w:style>
  <w:style w:type="character" w:customStyle="1" w:styleId="FontStyle35">
    <w:name w:val="Font Style35"/>
    <w:uiPriority w:val="99"/>
    <w:rsid w:val="00260843"/>
    <w:rPr>
      <w:rFonts w:ascii="Times New Roman" w:hAnsi="Times New Roman" w:cs="Times New Roman"/>
      <w:b/>
      <w:bCs/>
      <w:sz w:val="18"/>
      <w:szCs w:val="18"/>
    </w:rPr>
  </w:style>
  <w:style w:type="character" w:customStyle="1" w:styleId="8">
    <w:name w:val="Знак Знак8"/>
    <w:uiPriority w:val="99"/>
    <w:rsid w:val="00260843"/>
    <w:rPr>
      <w:sz w:val="24"/>
      <w:szCs w:val="24"/>
      <w:lang w:val="bg-BG" w:eastAsia="ar-SA" w:bidi="ar-SA"/>
    </w:rPr>
  </w:style>
  <w:style w:type="character" w:customStyle="1" w:styleId="3">
    <w:name w:val="Знак Знак3"/>
    <w:uiPriority w:val="99"/>
    <w:rsid w:val="00260843"/>
    <w:rPr>
      <w:sz w:val="24"/>
      <w:szCs w:val="24"/>
      <w:lang w:val="en-GB" w:eastAsia="ar-SA" w:bidi="ar-SA"/>
    </w:rPr>
  </w:style>
  <w:style w:type="character" w:styleId="CommentReference">
    <w:name w:val="annotation reference"/>
    <w:basedOn w:val="DefaultParagraphFont"/>
    <w:uiPriority w:val="99"/>
    <w:semiHidden/>
    <w:rsid w:val="00260843"/>
    <w:rPr>
      <w:sz w:val="16"/>
      <w:szCs w:val="16"/>
    </w:rPr>
  </w:style>
  <w:style w:type="character" w:customStyle="1" w:styleId="FootnoteCharacters">
    <w:name w:val="Footnote Characters"/>
    <w:uiPriority w:val="99"/>
    <w:rsid w:val="00260843"/>
    <w:rPr>
      <w:vertAlign w:val="superscript"/>
    </w:rPr>
  </w:style>
  <w:style w:type="character" w:customStyle="1" w:styleId="WW8Num3z1">
    <w:name w:val="WW8Num3z1"/>
    <w:uiPriority w:val="99"/>
    <w:rsid w:val="00260843"/>
    <w:rPr>
      <w:rFonts w:ascii="Arial" w:hAnsi="Arial" w:cs="Arial"/>
    </w:rPr>
  </w:style>
  <w:style w:type="character" w:customStyle="1" w:styleId="10">
    <w:name w:val="Препратка към бележка под линия1"/>
    <w:uiPriority w:val="99"/>
    <w:rsid w:val="00260843"/>
    <w:rPr>
      <w:vertAlign w:val="superscript"/>
    </w:rPr>
  </w:style>
  <w:style w:type="character" w:customStyle="1" w:styleId="EndnoteCharacters">
    <w:name w:val="Endnote Characters"/>
    <w:uiPriority w:val="99"/>
    <w:rsid w:val="00260843"/>
    <w:rPr>
      <w:vertAlign w:val="superscript"/>
    </w:rPr>
  </w:style>
  <w:style w:type="character" w:customStyle="1" w:styleId="WW-EndnoteCharacters">
    <w:name w:val="WW-Endnote Characters"/>
    <w:uiPriority w:val="99"/>
    <w:rsid w:val="00260843"/>
  </w:style>
  <w:style w:type="character" w:customStyle="1" w:styleId="NumberingSymbols">
    <w:name w:val="Numbering Symbols"/>
    <w:uiPriority w:val="99"/>
    <w:rsid w:val="00260843"/>
  </w:style>
  <w:style w:type="character" w:customStyle="1" w:styleId="Bullets">
    <w:name w:val="Bullets"/>
    <w:uiPriority w:val="99"/>
    <w:rsid w:val="00260843"/>
    <w:rPr>
      <w:rFonts w:ascii="OpenSymbol" w:hAnsi="OpenSymbol" w:cs="OpenSymbol"/>
    </w:rPr>
  </w:style>
  <w:style w:type="character" w:customStyle="1" w:styleId="11">
    <w:name w:val="Препратка към бележка в края1"/>
    <w:uiPriority w:val="99"/>
    <w:rsid w:val="00260843"/>
    <w:rPr>
      <w:vertAlign w:val="superscript"/>
    </w:rPr>
  </w:style>
  <w:style w:type="character" w:styleId="EndnoteReference">
    <w:name w:val="endnote reference"/>
    <w:basedOn w:val="DefaultParagraphFont"/>
    <w:uiPriority w:val="99"/>
    <w:semiHidden/>
    <w:rsid w:val="00260843"/>
    <w:rPr>
      <w:vertAlign w:val="superscript"/>
    </w:rPr>
  </w:style>
  <w:style w:type="paragraph" w:customStyle="1" w:styleId="Heading">
    <w:name w:val="Heading"/>
    <w:basedOn w:val="Normal"/>
    <w:next w:val="BodyText"/>
    <w:uiPriority w:val="99"/>
    <w:rsid w:val="00260843"/>
    <w:pPr>
      <w:keepNext/>
      <w:suppressAutoHyphens/>
      <w:spacing w:before="240" w:after="120"/>
    </w:pPr>
    <w:rPr>
      <w:rFonts w:ascii="Arial" w:eastAsia="SimSun" w:hAnsi="Arial" w:cs="Arial"/>
      <w:sz w:val="28"/>
      <w:szCs w:val="28"/>
      <w:lang w:val="bg-BG" w:eastAsia="ar-SA"/>
    </w:rPr>
  </w:style>
  <w:style w:type="paragraph" w:styleId="List">
    <w:name w:val="List"/>
    <w:basedOn w:val="Normal"/>
    <w:uiPriority w:val="99"/>
    <w:rsid w:val="00260843"/>
    <w:pPr>
      <w:widowControl w:val="0"/>
      <w:suppressAutoHyphens/>
      <w:autoSpaceDE w:val="0"/>
      <w:ind w:left="283" w:hanging="283"/>
    </w:pPr>
    <w:rPr>
      <w:lang w:val="bg-BG" w:eastAsia="ar-SA"/>
    </w:rPr>
  </w:style>
  <w:style w:type="paragraph" w:styleId="Caption">
    <w:name w:val="caption"/>
    <w:basedOn w:val="Normal"/>
    <w:uiPriority w:val="99"/>
    <w:qFormat/>
    <w:rsid w:val="00260843"/>
    <w:pPr>
      <w:suppressLineNumbers/>
      <w:suppressAutoHyphens/>
      <w:spacing w:before="120" w:after="120"/>
    </w:pPr>
    <w:rPr>
      <w:i/>
      <w:iCs/>
      <w:lang w:val="bg-BG" w:eastAsia="ar-SA"/>
    </w:rPr>
  </w:style>
  <w:style w:type="paragraph" w:customStyle="1" w:styleId="Index">
    <w:name w:val="Index"/>
    <w:basedOn w:val="Normal"/>
    <w:uiPriority w:val="99"/>
    <w:rsid w:val="00260843"/>
    <w:pPr>
      <w:suppressLineNumbers/>
      <w:suppressAutoHyphens/>
    </w:pPr>
    <w:rPr>
      <w:lang w:val="bg-BG" w:eastAsia="ar-SA"/>
    </w:rPr>
  </w:style>
  <w:style w:type="paragraph" w:customStyle="1" w:styleId="CharCharCharCharCharCharCharCharCharCharCharCharChar">
    <w:name w:val="Знак Char Char Знак Char Char Знак Char Char Char Char Char Знак Char Char Знак Char Char Знак"/>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260843"/>
    <w:pPr>
      <w:tabs>
        <w:tab w:val="left" w:pos="709"/>
      </w:tabs>
      <w:suppressAutoHyphens/>
    </w:pPr>
    <w:rPr>
      <w:rFonts w:ascii="Tahoma" w:hAnsi="Tahoma" w:cs="Tahoma"/>
      <w:lang w:val="pl-PL" w:eastAsia="ar-SA"/>
    </w:rPr>
  </w:style>
  <w:style w:type="paragraph" w:customStyle="1" w:styleId="Char">
    <w:name w:val="Char"/>
    <w:basedOn w:val="Normal"/>
    <w:uiPriority w:val="99"/>
    <w:rsid w:val="00260843"/>
    <w:pPr>
      <w:tabs>
        <w:tab w:val="left" w:pos="709"/>
      </w:tabs>
      <w:suppressAutoHyphens/>
    </w:pPr>
    <w:rPr>
      <w:rFonts w:ascii="Tahoma" w:hAnsi="Tahoma" w:cs="Tahoma"/>
      <w:lang w:val="pl-PL" w:eastAsia="ar-SA"/>
    </w:rPr>
  </w:style>
  <w:style w:type="paragraph" w:customStyle="1" w:styleId="Application2">
    <w:name w:val="Application2"/>
    <w:basedOn w:val="Normal"/>
    <w:uiPriority w:val="99"/>
    <w:rsid w:val="00260843"/>
    <w:pPr>
      <w:widowControl w:val="0"/>
      <w:suppressAutoHyphens/>
      <w:spacing w:before="120" w:after="120"/>
      <w:jc w:val="both"/>
    </w:pPr>
    <w:rPr>
      <w:spacing w:val="-2"/>
      <w:lang w:val="bg-BG"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CharCharCharChar">
    <w:name w:val="Знак Char Char Знак Char Char Знак Char Char Знак Char Char Знак Char Char Знак Char"/>
    <w:basedOn w:val="Normal"/>
    <w:uiPriority w:val="99"/>
    <w:rsid w:val="00260843"/>
    <w:pPr>
      <w:tabs>
        <w:tab w:val="left" w:pos="709"/>
      </w:tabs>
      <w:suppressAutoHyphens/>
    </w:pPr>
    <w:rPr>
      <w:rFonts w:ascii="Tahoma" w:hAnsi="Tahoma" w:cs="Tahoma"/>
      <w:lang w:val="pl-PL" w:eastAsia="ar-SA"/>
    </w:rPr>
  </w:style>
  <w:style w:type="paragraph" w:customStyle="1" w:styleId="firstline">
    <w:name w:val="firstline"/>
    <w:basedOn w:val="Normal"/>
    <w:uiPriority w:val="99"/>
    <w:rsid w:val="00260843"/>
    <w:pPr>
      <w:suppressAutoHyphens/>
      <w:spacing w:line="240" w:lineRule="atLeast"/>
      <w:ind w:firstLine="640"/>
      <w:jc w:val="both"/>
    </w:pPr>
    <w:rPr>
      <w:color w:val="000000"/>
      <w:lang w:val="bg-BG" w:eastAsia="ar-SA"/>
    </w:rPr>
  </w:style>
  <w:style w:type="paragraph" w:customStyle="1" w:styleId="CharChar10">
    <w:name w:val="Знак Char Char1 Знак"/>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uiPriority w:val="99"/>
    <w:rsid w:val="00260843"/>
    <w:pPr>
      <w:tabs>
        <w:tab w:val="left" w:pos="709"/>
      </w:tabs>
      <w:suppressAutoHyphens/>
    </w:pPr>
    <w:rPr>
      <w:rFonts w:ascii="Tahoma" w:hAnsi="Tahoma" w:cs="Tahoma"/>
      <w:lang w:val="pl-PL" w:eastAsia="ar-SA"/>
    </w:rPr>
  </w:style>
  <w:style w:type="paragraph" w:customStyle="1" w:styleId="FR1">
    <w:name w:val="FR1"/>
    <w:uiPriority w:val="99"/>
    <w:rsid w:val="00260843"/>
    <w:pPr>
      <w:widowControl w:val="0"/>
      <w:suppressAutoHyphens/>
      <w:spacing w:before="820"/>
      <w:ind w:left="2760"/>
    </w:pPr>
    <w:rPr>
      <w:rFonts w:ascii="Arial" w:hAnsi="Arial" w:cs="Arial"/>
      <w:sz w:val="22"/>
      <w:szCs w:val="22"/>
      <w:lang w:val="en-GB" w:eastAsia="ar-SA"/>
    </w:rPr>
  </w:style>
  <w:style w:type="paragraph" w:customStyle="1" w:styleId="CharCharCharCharChar">
    <w:name w:val="Char Char Char Знак Char Char Знак"/>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uiPriority w:val="99"/>
    <w:rsid w:val="00260843"/>
    <w:pPr>
      <w:tabs>
        <w:tab w:val="left" w:pos="709"/>
      </w:tabs>
      <w:suppressAutoHyphens/>
    </w:pPr>
    <w:rPr>
      <w:rFonts w:ascii="Tahoma" w:hAnsi="Tahoma" w:cs="Tahoma"/>
      <w:lang w:val="pl-PL" w:eastAsia="ar-SA"/>
    </w:rPr>
  </w:style>
  <w:style w:type="paragraph" w:customStyle="1" w:styleId="CharChar1CharCharCharCharCharChar">
    <w:name w:val="Char Char Знак Знак1 Char Char Знак Знак Char Char Char Char"/>
    <w:basedOn w:val="Normal"/>
    <w:uiPriority w:val="99"/>
    <w:rsid w:val="00260843"/>
    <w:pPr>
      <w:tabs>
        <w:tab w:val="left" w:pos="709"/>
      </w:tabs>
      <w:suppressAutoHyphens/>
    </w:pPr>
    <w:rPr>
      <w:rFonts w:ascii="Arial Narrow" w:hAnsi="Arial Narrow" w:cs="Arial Narrow"/>
      <w:b/>
      <w:bCs/>
      <w:sz w:val="26"/>
      <w:szCs w:val="26"/>
      <w:lang w:val="pl-PL" w:eastAsia="ar-SA"/>
    </w:rPr>
  </w:style>
  <w:style w:type="paragraph" w:customStyle="1" w:styleId="Text1">
    <w:name w:val="Text 1"/>
    <w:basedOn w:val="Normal"/>
    <w:uiPriority w:val="99"/>
    <w:rsid w:val="00260843"/>
    <w:pPr>
      <w:suppressAutoHyphens/>
      <w:spacing w:after="240"/>
      <w:ind w:left="482"/>
      <w:jc w:val="both"/>
    </w:pPr>
    <w:rPr>
      <w:rFonts w:ascii="Arial" w:hAnsi="Arial" w:cs="Arial"/>
      <w:sz w:val="20"/>
      <w:szCs w:val="20"/>
      <w:lang w:eastAsia="ar-SA"/>
    </w:rPr>
  </w:style>
  <w:style w:type="paragraph" w:customStyle="1" w:styleId="Text2">
    <w:name w:val="Text 2"/>
    <w:basedOn w:val="Normal"/>
    <w:uiPriority w:val="99"/>
    <w:rsid w:val="00260843"/>
    <w:pPr>
      <w:tabs>
        <w:tab w:val="left" w:pos="2161"/>
      </w:tabs>
      <w:suppressAutoHyphens/>
      <w:spacing w:after="240"/>
      <w:ind w:left="1202"/>
      <w:jc w:val="both"/>
    </w:pPr>
    <w:rPr>
      <w:rFonts w:ascii="Arial" w:hAnsi="Arial" w:cs="Arial"/>
      <w:sz w:val="20"/>
      <w:szCs w:val="20"/>
      <w:lang w:eastAsia="ar-SA"/>
    </w:rPr>
  </w:style>
  <w:style w:type="paragraph" w:styleId="ListContinue4">
    <w:name w:val="List Continue 4"/>
    <w:basedOn w:val="Normal"/>
    <w:uiPriority w:val="99"/>
    <w:rsid w:val="00260843"/>
    <w:pPr>
      <w:suppressAutoHyphens/>
      <w:spacing w:after="120"/>
      <w:ind w:left="1132"/>
      <w:jc w:val="both"/>
    </w:pPr>
    <w:rPr>
      <w:rFonts w:ascii="Arial" w:hAnsi="Arial" w:cs="Arial"/>
      <w:sz w:val="20"/>
      <w:szCs w:val="20"/>
      <w:lang w:eastAsia="ar-SA"/>
    </w:rPr>
  </w:style>
  <w:style w:type="paragraph" w:customStyle="1" w:styleId="CharCharCharChar0">
    <w:name w:val="Char Char Char Char"/>
    <w:basedOn w:val="Normal"/>
    <w:uiPriority w:val="99"/>
    <w:rsid w:val="00260843"/>
    <w:pPr>
      <w:tabs>
        <w:tab w:val="left" w:pos="709"/>
      </w:tabs>
      <w:suppressAutoHyphens/>
    </w:pPr>
    <w:rPr>
      <w:rFonts w:ascii="Tahoma" w:hAnsi="Tahoma" w:cs="Tahoma"/>
      <w:lang w:val="pl-PL" w:eastAsia="ar-SA"/>
    </w:rPr>
  </w:style>
  <w:style w:type="paragraph" w:customStyle="1" w:styleId="CharChar0">
    <w:name w:val="Знак Char Char"/>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uiPriority w:val="99"/>
    <w:rsid w:val="00260843"/>
    <w:pPr>
      <w:tabs>
        <w:tab w:val="left" w:pos="709"/>
      </w:tabs>
      <w:suppressAutoHyphens/>
    </w:pPr>
    <w:rPr>
      <w:rFonts w:ascii="Tahoma" w:hAnsi="Tahoma" w:cs="Tahoma"/>
      <w:lang w:val="pl-PL" w:eastAsia="ar-SA"/>
    </w:rPr>
  </w:style>
  <w:style w:type="paragraph" w:customStyle="1" w:styleId="CharCharCharCharChar0">
    <w:name w:val="Знак Char Char Знак Char Char Знак Char"/>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CharChar">
    <w:name w:val="Char Char Char Знак Char Char Знак Char Char Char Char"/>
    <w:basedOn w:val="Normal"/>
    <w:uiPriority w:val="99"/>
    <w:rsid w:val="00260843"/>
    <w:pPr>
      <w:tabs>
        <w:tab w:val="left" w:pos="709"/>
      </w:tabs>
      <w:suppressAutoHyphens/>
    </w:pPr>
    <w:rPr>
      <w:rFonts w:ascii="Tahoma" w:hAnsi="Tahoma" w:cs="Tahoma"/>
      <w:lang w:val="pl-PL" w:eastAsia="ar-SA"/>
    </w:rPr>
  </w:style>
  <w:style w:type="paragraph" w:customStyle="1" w:styleId="CharCharChar1Char">
    <w:name w:val="Char Char Char1 Char"/>
    <w:basedOn w:val="Normal"/>
    <w:uiPriority w:val="99"/>
    <w:rsid w:val="00260843"/>
    <w:pPr>
      <w:tabs>
        <w:tab w:val="left" w:pos="709"/>
      </w:tabs>
      <w:suppressAutoHyphens/>
    </w:pPr>
    <w:rPr>
      <w:rFonts w:ascii="Tahoma" w:hAnsi="Tahoma" w:cs="Tahoma"/>
      <w:lang w:val="pl-PL" w:eastAsia="ar-SA"/>
    </w:rPr>
  </w:style>
  <w:style w:type="paragraph" w:customStyle="1" w:styleId="Title-head">
    <w:name w:val="Title-head"/>
    <w:basedOn w:val="Normal"/>
    <w:next w:val="Normal"/>
    <w:uiPriority w:val="99"/>
    <w:rsid w:val="00260843"/>
    <w:pPr>
      <w:pBdr>
        <w:bottom w:val="single" w:sz="4" w:space="1" w:color="000000"/>
      </w:pBdr>
      <w:tabs>
        <w:tab w:val="left" w:pos="567"/>
      </w:tabs>
      <w:suppressAutoHyphens/>
      <w:spacing w:before="120" w:after="120"/>
      <w:jc w:val="center"/>
    </w:pPr>
    <w:rPr>
      <w:b/>
      <w:bCs/>
      <w:sz w:val="28"/>
      <w:szCs w:val="28"/>
      <w:lang w:val="ru-RU" w:eastAsia="ar-SA"/>
    </w:rPr>
  </w:style>
  <w:style w:type="paragraph" w:styleId="TOC1">
    <w:name w:val="toc 1"/>
    <w:basedOn w:val="Normal"/>
    <w:next w:val="Normal"/>
    <w:autoRedefine/>
    <w:uiPriority w:val="99"/>
    <w:semiHidden/>
    <w:rsid w:val="00260843"/>
    <w:pPr>
      <w:tabs>
        <w:tab w:val="right" w:leader="dot" w:pos="9540"/>
      </w:tabs>
      <w:suppressAutoHyphens/>
      <w:ind w:left="360" w:hanging="360"/>
    </w:pPr>
    <w:rPr>
      <w:b/>
      <w:bCs/>
      <w:caps/>
      <w:lang w:val="bg-BG" w:eastAsia="ar-SA"/>
    </w:rPr>
  </w:style>
  <w:style w:type="paragraph" w:styleId="TOC2">
    <w:name w:val="toc 2"/>
    <w:basedOn w:val="Normal"/>
    <w:next w:val="Normal"/>
    <w:autoRedefine/>
    <w:uiPriority w:val="99"/>
    <w:semiHidden/>
    <w:rsid w:val="00260843"/>
    <w:pPr>
      <w:tabs>
        <w:tab w:val="right" w:leader="dot" w:pos="9350"/>
      </w:tabs>
      <w:suppressAutoHyphens/>
      <w:ind w:left="240"/>
    </w:pPr>
    <w:rPr>
      <w:lang w:val="bg-BG" w:eastAsia="ar-SA"/>
    </w:rPr>
  </w:style>
  <w:style w:type="paragraph" w:customStyle="1" w:styleId="StyleHeading1">
    <w:name w:val="Style Heading 1"/>
    <w:basedOn w:val="Heading1"/>
    <w:uiPriority w:val="99"/>
    <w:rsid w:val="00260843"/>
    <w:pPr>
      <w:widowControl/>
      <w:tabs>
        <w:tab w:val="left" w:pos="0"/>
      </w:tabs>
      <w:suppressAutoHyphens/>
      <w:adjustRightInd/>
      <w:spacing w:before="0" w:after="120" w:line="240" w:lineRule="auto"/>
      <w:jc w:val="center"/>
      <w:textAlignment w:val="auto"/>
    </w:pPr>
    <w:rPr>
      <w:rFonts w:ascii="Times New Roman" w:hAnsi="Times New Roman" w:cs="Times New Roman"/>
      <w:caps/>
      <w:kern w:val="0"/>
      <w:sz w:val="28"/>
      <w:szCs w:val="28"/>
      <w:lang w:val="bg-BG" w:eastAsia="ar-SA"/>
    </w:rPr>
  </w:style>
  <w:style w:type="paragraph" w:customStyle="1" w:styleId="Style1">
    <w:name w:val="Style1"/>
    <w:basedOn w:val="Normal"/>
    <w:uiPriority w:val="99"/>
    <w:rsid w:val="00260843"/>
    <w:pPr>
      <w:tabs>
        <w:tab w:val="left" w:pos="567"/>
      </w:tabs>
      <w:suppressAutoHyphens/>
      <w:spacing w:before="120" w:after="120"/>
      <w:ind w:left="567" w:hanging="567"/>
      <w:jc w:val="both"/>
    </w:pPr>
    <w:rPr>
      <w:rFonts w:ascii="Arial" w:hAnsi="Arial" w:cs="Arial"/>
      <w:lang w:val="bg-BG" w:eastAsia="ar-SA"/>
    </w:rPr>
  </w:style>
  <w:style w:type="paragraph" w:customStyle="1" w:styleId="CharChar2">
    <w:name w:val="Char Char Знак"/>
    <w:basedOn w:val="Normal"/>
    <w:uiPriority w:val="99"/>
    <w:rsid w:val="00260843"/>
    <w:pPr>
      <w:tabs>
        <w:tab w:val="left" w:pos="709"/>
      </w:tabs>
      <w:suppressAutoHyphens/>
    </w:pPr>
    <w:rPr>
      <w:rFonts w:ascii="Tahoma" w:hAnsi="Tahoma" w:cs="Tahoma"/>
      <w:lang w:val="pl-PL" w:eastAsia="ar-SA"/>
    </w:rPr>
  </w:style>
  <w:style w:type="paragraph" w:customStyle="1" w:styleId="oftext">
    <w:name w:val="oftext"/>
    <w:basedOn w:val="Normal"/>
    <w:uiPriority w:val="99"/>
    <w:rsid w:val="00260843"/>
    <w:pPr>
      <w:suppressAutoHyphens/>
      <w:spacing w:before="280" w:after="280"/>
    </w:pPr>
    <w:rPr>
      <w:lang w:val="bg-BG" w:eastAsia="ar-SA"/>
    </w:rPr>
  </w:style>
  <w:style w:type="paragraph" w:customStyle="1" w:styleId="a0">
    <w:name w:val="Знак"/>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CharCharCharCharCharCharCharCharChar">
    <w:name w:val="Знак Char Char Знак Char Char Знак Char Char Char Char Char Знак Char Char Знак Char Char Char Char Char"/>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
    <w:name w:val="Char Char Char Char Char Char Знак Char"/>
    <w:basedOn w:val="Normal"/>
    <w:uiPriority w:val="99"/>
    <w:rsid w:val="00260843"/>
    <w:pPr>
      <w:tabs>
        <w:tab w:val="left" w:pos="709"/>
      </w:tabs>
      <w:suppressAutoHyphens/>
    </w:pPr>
    <w:rPr>
      <w:rFonts w:ascii="Tahoma" w:hAnsi="Tahoma" w:cs="Tahoma"/>
      <w:lang w:val="pl-PL" w:eastAsia="ar-SA"/>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Normal"/>
    <w:uiPriority w:val="99"/>
    <w:rsid w:val="00260843"/>
    <w:pPr>
      <w:tabs>
        <w:tab w:val="left" w:pos="709"/>
      </w:tabs>
      <w:suppressAutoHyphens/>
    </w:pPr>
    <w:rPr>
      <w:rFonts w:ascii="Tahoma" w:hAnsi="Tahoma" w:cs="Tahoma"/>
      <w:lang w:val="pl-PL" w:eastAsia="ar-SA"/>
    </w:rPr>
  </w:style>
  <w:style w:type="paragraph" w:customStyle="1" w:styleId="DefaultParagraphFontCharCharCharChar">
    <w:name w:val="Default Paragraph Font Char Char Char Char"/>
    <w:basedOn w:val="Normal"/>
    <w:uiPriority w:val="99"/>
    <w:rsid w:val="00260843"/>
    <w:pPr>
      <w:tabs>
        <w:tab w:val="left" w:pos="709"/>
      </w:tabs>
      <w:suppressAutoHyphens/>
    </w:pPr>
    <w:rPr>
      <w:rFonts w:ascii="Tahoma" w:hAnsi="Tahoma" w:cs="Tahoma"/>
      <w:lang w:val="pl-PL" w:eastAsia="ar-SA"/>
    </w:rPr>
  </w:style>
  <w:style w:type="paragraph" w:customStyle="1" w:styleId="a1">
    <w:name w:val="Îáèêí. ïàðàãðàô"/>
    <w:basedOn w:val="Normal"/>
    <w:uiPriority w:val="99"/>
    <w:rsid w:val="00260843"/>
    <w:pPr>
      <w:suppressAutoHyphens/>
      <w:spacing w:before="120" w:line="360" w:lineRule="auto"/>
      <w:ind w:firstLine="720"/>
      <w:jc w:val="both"/>
    </w:pPr>
    <w:rPr>
      <w:lang w:val="bg-BG" w:eastAsia="ar-SA"/>
    </w:rPr>
  </w:style>
  <w:style w:type="paragraph" w:customStyle="1" w:styleId="Style6">
    <w:name w:val="Style6"/>
    <w:basedOn w:val="Normal"/>
    <w:uiPriority w:val="99"/>
    <w:rsid w:val="00260843"/>
    <w:pPr>
      <w:widowControl w:val="0"/>
      <w:suppressAutoHyphens/>
      <w:autoSpaceDE w:val="0"/>
      <w:spacing w:line="264" w:lineRule="exact"/>
    </w:pPr>
    <w:rPr>
      <w:lang w:val="bg-BG" w:eastAsia="ar-SA"/>
    </w:rPr>
  </w:style>
  <w:style w:type="paragraph" w:customStyle="1" w:styleId="Style16">
    <w:name w:val="Style16"/>
    <w:basedOn w:val="Normal"/>
    <w:uiPriority w:val="99"/>
    <w:rsid w:val="00260843"/>
    <w:pPr>
      <w:widowControl w:val="0"/>
      <w:suppressAutoHyphens/>
      <w:autoSpaceDE w:val="0"/>
      <w:spacing w:line="259" w:lineRule="exact"/>
      <w:jc w:val="both"/>
    </w:pPr>
    <w:rPr>
      <w:lang w:val="bg-BG" w:eastAsia="ar-SA"/>
    </w:rPr>
  </w:style>
  <w:style w:type="paragraph" w:customStyle="1" w:styleId="Style17">
    <w:name w:val="Style17"/>
    <w:basedOn w:val="Normal"/>
    <w:uiPriority w:val="99"/>
    <w:rsid w:val="00260843"/>
    <w:pPr>
      <w:widowControl w:val="0"/>
      <w:suppressAutoHyphens/>
      <w:autoSpaceDE w:val="0"/>
      <w:spacing w:line="262" w:lineRule="exact"/>
      <w:ind w:firstLine="677"/>
      <w:jc w:val="both"/>
    </w:pPr>
    <w:rPr>
      <w:lang w:val="bg-BG" w:eastAsia="ar-SA"/>
    </w:rPr>
  </w:style>
  <w:style w:type="paragraph" w:customStyle="1" w:styleId="Style30">
    <w:name w:val="Style30"/>
    <w:basedOn w:val="Normal"/>
    <w:uiPriority w:val="99"/>
    <w:rsid w:val="00260843"/>
    <w:pPr>
      <w:widowControl w:val="0"/>
      <w:suppressAutoHyphens/>
      <w:autoSpaceDE w:val="0"/>
      <w:spacing w:line="259" w:lineRule="exact"/>
      <w:ind w:firstLine="686"/>
      <w:jc w:val="both"/>
    </w:pPr>
    <w:rPr>
      <w:lang w:val="bg-BG" w:eastAsia="ar-SA"/>
    </w:rPr>
  </w:style>
  <w:style w:type="paragraph" w:customStyle="1" w:styleId="Style41">
    <w:name w:val="Style41"/>
    <w:basedOn w:val="Normal"/>
    <w:uiPriority w:val="99"/>
    <w:rsid w:val="00260843"/>
    <w:pPr>
      <w:widowControl w:val="0"/>
      <w:suppressAutoHyphens/>
      <w:autoSpaceDE w:val="0"/>
      <w:spacing w:line="259" w:lineRule="exact"/>
      <w:ind w:firstLine="677"/>
      <w:jc w:val="both"/>
    </w:pPr>
    <w:rPr>
      <w:lang w:val="bg-BG" w:eastAsia="ar-SA"/>
    </w:rPr>
  </w:style>
  <w:style w:type="paragraph" w:customStyle="1" w:styleId="Style48">
    <w:name w:val="Style48"/>
    <w:basedOn w:val="Normal"/>
    <w:uiPriority w:val="99"/>
    <w:rsid w:val="00260843"/>
    <w:pPr>
      <w:widowControl w:val="0"/>
      <w:suppressAutoHyphens/>
      <w:autoSpaceDE w:val="0"/>
      <w:spacing w:line="259" w:lineRule="exact"/>
      <w:ind w:firstLine="682"/>
    </w:pPr>
    <w:rPr>
      <w:lang w:val="bg-BG" w:eastAsia="ar-SA"/>
    </w:rPr>
  </w:style>
  <w:style w:type="paragraph" w:styleId="ListBullet">
    <w:name w:val="List Bullet"/>
    <w:basedOn w:val="Normal"/>
    <w:uiPriority w:val="99"/>
    <w:rsid w:val="00260843"/>
    <w:pPr>
      <w:widowControl w:val="0"/>
      <w:tabs>
        <w:tab w:val="left" w:pos="720"/>
      </w:tabs>
      <w:suppressAutoHyphens/>
      <w:autoSpaceDE w:val="0"/>
      <w:ind w:left="360" w:hanging="360"/>
    </w:pPr>
    <w:rPr>
      <w:lang w:val="bg-BG" w:eastAsia="ar-SA"/>
    </w:rPr>
  </w:style>
  <w:style w:type="paragraph" w:customStyle="1" w:styleId="Style4">
    <w:name w:val="Style4"/>
    <w:basedOn w:val="Normal"/>
    <w:uiPriority w:val="99"/>
    <w:rsid w:val="00260843"/>
    <w:pPr>
      <w:widowControl w:val="0"/>
      <w:suppressAutoHyphens/>
      <w:autoSpaceDE w:val="0"/>
      <w:spacing w:line="264" w:lineRule="exact"/>
      <w:ind w:firstLine="562"/>
      <w:jc w:val="both"/>
    </w:pPr>
    <w:rPr>
      <w:lang w:val="bg-BG" w:eastAsia="ar-SA"/>
    </w:rPr>
  </w:style>
  <w:style w:type="paragraph" w:customStyle="1" w:styleId="Style14">
    <w:name w:val="Style14"/>
    <w:basedOn w:val="Normal"/>
    <w:uiPriority w:val="99"/>
    <w:rsid w:val="00260843"/>
    <w:pPr>
      <w:widowControl w:val="0"/>
      <w:suppressAutoHyphens/>
      <w:autoSpaceDE w:val="0"/>
      <w:spacing w:line="256" w:lineRule="exact"/>
    </w:pPr>
    <w:rPr>
      <w:lang w:val="bg-BG" w:eastAsia="ar-SA"/>
    </w:rPr>
  </w:style>
  <w:style w:type="paragraph" w:customStyle="1" w:styleId="Style23">
    <w:name w:val="Style23"/>
    <w:basedOn w:val="Normal"/>
    <w:uiPriority w:val="99"/>
    <w:rsid w:val="00260843"/>
    <w:pPr>
      <w:widowControl w:val="0"/>
      <w:suppressAutoHyphens/>
      <w:autoSpaceDE w:val="0"/>
    </w:pPr>
    <w:rPr>
      <w:lang w:val="bg-BG" w:eastAsia="ar-SA"/>
    </w:rPr>
  </w:style>
  <w:style w:type="paragraph" w:customStyle="1" w:styleId="Style25">
    <w:name w:val="Style25"/>
    <w:basedOn w:val="Normal"/>
    <w:uiPriority w:val="99"/>
    <w:rsid w:val="00260843"/>
    <w:pPr>
      <w:widowControl w:val="0"/>
      <w:suppressAutoHyphens/>
      <w:autoSpaceDE w:val="0"/>
      <w:spacing w:line="221" w:lineRule="exact"/>
      <w:jc w:val="center"/>
    </w:pPr>
    <w:rPr>
      <w:lang w:val="bg-BG" w:eastAsia="ar-SA"/>
    </w:rPr>
  </w:style>
  <w:style w:type="paragraph" w:customStyle="1" w:styleId="Style26">
    <w:name w:val="Style26"/>
    <w:basedOn w:val="Normal"/>
    <w:uiPriority w:val="99"/>
    <w:rsid w:val="00260843"/>
    <w:pPr>
      <w:widowControl w:val="0"/>
      <w:suppressAutoHyphens/>
      <w:autoSpaceDE w:val="0"/>
      <w:jc w:val="center"/>
    </w:pPr>
    <w:rPr>
      <w:lang w:val="bg-BG" w:eastAsia="ar-SA"/>
    </w:rPr>
  </w:style>
  <w:style w:type="paragraph" w:customStyle="1" w:styleId="Style34">
    <w:name w:val="Style34"/>
    <w:basedOn w:val="Normal"/>
    <w:uiPriority w:val="99"/>
    <w:rsid w:val="00260843"/>
    <w:pPr>
      <w:widowControl w:val="0"/>
      <w:suppressAutoHyphens/>
      <w:autoSpaceDE w:val="0"/>
      <w:spacing w:line="258" w:lineRule="exact"/>
      <w:ind w:hanging="672"/>
    </w:pPr>
    <w:rPr>
      <w:lang w:val="bg-BG" w:eastAsia="ar-SA"/>
    </w:rPr>
  </w:style>
  <w:style w:type="paragraph" w:customStyle="1" w:styleId="Style35">
    <w:name w:val="Style35"/>
    <w:basedOn w:val="Normal"/>
    <w:uiPriority w:val="99"/>
    <w:rsid w:val="00260843"/>
    <w:pPr>
      <w:widowControl w:val="0"/>
      <w:suppressAutoHyphens/>
      <w:autoSpaceDE w:val="0"/>
    </w:pPr>
    <w:rPr>
      <w:lang w:val="bg-BG" w:eastAsia="ar-SA"/>
    </w:rPr>
  </w:style>
  <w:style w:type="paragraph" w:customStyle="1" w:styleId="Style37">
    <w:name w:val="Style37"/>
    <w:basedOn w:val="Normal"/>
    <w:uiPriority w:val="99"/>
    <w:rsid w:val="00260843"/>
    <w:pPr>
      <w:widowControl w:val="0"/>
      <w:suppressAutoHyphens/>
      <w:autoSpaceDE w:val="0"/>
      <w:spacing w:line="278" w:lineRule="exact"/>
      <w:ind w:firstLine="720"/>
    </w:pPr>
    <w:rPr>
      <w:lang w:val="bg-BG" w:eastAsia="ar-SA"/>
    </w:rPr>
  </w:style>
  <w:style w:type="paragraph" w:customStyle="1" w:styleId="Style38">
    <w:name w:val="Style38"/>
    <w:basedOn w:val="Normal"/>
    <w:uiPriority w:val="99"/>
    <w:rsid w:val="00260843"/>
    <w:pPr>
      <w:widowControl w:val="0"/>
      <w:suppressAutoHyphens/>
      <w:autoSpaceDE w:val="0"/>
    </w:pPr>
    <w:rPr>
      <w:lang w:val="bg-BG" w:eastAsia="ar-SA"/>
    </w:rPr>
  </w:style>
  <w:style w:type="paragraph" w:customStyle="1" w:styleId="Style39">
    <w:name w:val="Style39"/>
    <w:basedOn w:val="Normal"/>
    <w:uiPriority w:val="99"/>
    <w:rsid w:val="00260843"/>
    <w:pPr>
      <w:widowControl w:val="0"/>
      <w:suppressAutoHyphens/>
      <w:autoSpaceDE w:val="0"/>
      <w:spacing w:line="278" w:lineRule="exact"/>
    </w:pPr>
    <w:rPr>
      <w:lang w:val="bg-BG" w:eastAsia="ar-SA"/>
    </w:rPr>
  </w:style>
  <w:style w:type="paragraph" w:customStyle="1" w:styleId="Style40">
    <w:name w:val="Style40"/>
    <w:basedOn w:val="Normal"/>
    <w:uiPriority w:val="99"/>
    <w:rsid w:val="00260843"/>
    <w:pPr>
      <w:widowControl w:val="0"/>
      <w:suppressAutoHyphens/>
      <w:autoSpaceDE w:val="0"/>
    </w:pPr>
    <w:rPr>
      <w:lang w:val="bg-BG" w:eastAsia="ar-SA"/>
    </w:rPr>
  </w:style>
  <w:style w:type="paragraph" w:customStyle="1" w:styleId="Style42">
    <w:name w:val="Style42"/>
    <w:basedOn w:val="Normal"/>
    <w:uiPriority w:val="99"/>
    <w:rsid w:val="00260843"/>
    <w:pPr>
      <w:widowControl w:val="0"/>
      <w:suppressAutoHyphens/>
      <w:autoSpaceDE w:val="0"/>
    </w:pPr>
    <w:rPr>
      <w:lang w:val="bg-BG" w:eastAsia="ar-SA"/>
    </w:rPr>
  </w:style>
  <w:style w:type="paragraph" w:customStyle="1" w:styleId="Style43">
    <w:name w:val="Style43"/>
    <w:basedOn w:val="Normal"/>
    <w:uiPriority w:val="99"/>
    <w:rsid w:val="00260843"/>
    <w:pPr>
      <w:widowControl w:val="0"/>
      <w:suppressAutoHyphens/>
      <w:autoSpaceDE w:val="0"/>
    </w:pPr>
    <w:rPr>
      <w:lang w:val="bg-BG" w:eastAsia="ar-SA"/>
    </w:rPr>
  </w:style>
  <w:style w:type="paragraph" w:customStyle="1" w:styleId="Style44">
    <w:name w:val="Style44"/>
    <w:basedOn w:val="Normal"/>
    <w:uiPriority w:val="99"/>
    <w:rsid w:val="00260843"/>
    <w:pPr>
      <w:widowControl w:val="0"/>
      <w:suppressAutoHyphens/>
      <w:autoSpaceDE w:val="0"/>
    </w:pPr>
    <w:rPr>
      <w:lang w:val="bg-BG" w:eastAsia="ar-SA"/>
    </w:rPr>
  </w:style>
  <w:style w:type="paragraph" w:customStyle="1" w:styleId="Style45">
    <w:name w:val="Style45"/>
    <w:basedOn w:val="Normal"/>
    <w:uiPriority w:val="99"/>
    <w:rsid w:val="00260843"/>
    <w:pPr>
      <w:widowControl w:val="0"/>
      <w:suppressAutoHyphens/>
      <w:autoSpaceDE w:val="0"/>
    </w:pPr>
    <w:rPr>
      <w:lang w:val="bg-BG" w:eastAsia="ar-SA"/>
    </w:rPr>
  </w:style>
  <w:style w:type="paragraph" w:customStyle="1" w:styleId="Style46">
    <w:name w:val="Style46"/>
    <w:basedOn w:val="Normal"/>
    <w:uiPriority w:val="99"/>
    <w:rsid w:val="00260843"/>
    <w:pPr>
      <w:widowControl w:val="0"/>
      <w:suppressAutoHyphens/>
      <w:autoSpaceDE w:val="0"/>
    </w:pPr>
    <w:rPr>
      <w:lang w:val="bg-BG" w:eastAsia="ar-SA"/>
    </w:rPr>
  </w:style>
  <w:style w:type="paragraph" w:customStyle="1" w:styleId="Style47">
    <w:name w:val="Style47"/>
    <w:basedOn w:val="Normal"/>
    <w:uiPriority w:val="99"/>
    <w:rsid w:val="00260843"/>
    <w:pPr>
      <w:widowControl w:val="0"/>
      <w:suppressAutoHyphens/>
      <w:autoSpaceDE w:val="0"/>
      <w:spacing w:line="278" w:lineRule="exact"/>
      <w:jc w:val="center"/>
    </w:pPr>
    <w:rPr>
      <w:lang w:val="bg-BG" w:eastAsia="ar-SA"/>
    </w:rPr>
  </w:style>
  <w:style w:type="paragraph" w:customStyle="1" w:styleId="CharChar3">
    <w:name w:val="Char Char"/>
    <w:basedOn w:val="Normal"/>
    <w:uiPriority w:val="99"/>
    <w:rsid w:val="00260843"/>
    <w:pPr>
      <w:tabs>
        <w:tab w:val="left" w:pos="709"/>
      </w:tabs>
      <w:suppressAutoHyphens/>
      <w:spacing w:line="360" w:lineRule="auto"/>
    </w:pPr>
    <w:rPr>
      <w:rFonts w:ascii="Tahoma" w:hAnsi="Tahoma" w:cs="Tahoma"/>
      <w:lang w:val="pl-PL" w:eastAsia="ar-SA"/>
    </w:rPr>
  </w:style>
  <w:style w:type="paragraph" w:customStyle="1" w:styleId="9">
    <w:name w:val="Знак Знак9"/>
    <w:basedOn w:val="Normal"/>
    <w:uiPriority w:val="99"/>
    <w:rsid w:val="00260843"/>
    <w:pPr>
      <w:tabs>
        <w:tab w:val="left" w:pos="709"/>
      </w:tabs>
      <w:suppressAutoHyphens/>
    </w:pPr>
    <w:rPr>
      <w:rFonts w:ascii="Tahoma" w:hAnsi="Tahoma" w:cs="Tahoma"/>
      <w:lang w:val="pl-PL" w:eastAsia="ar-SA"/>
    </w:rPr>
  </w:style>
  <w:style w:type="paragraph" w:styleId="ListNumber3">
    <w:name w:val="List Number 3"/>
    <w:basedOn w:val="Normal"/>
    <w:uiPriority w:val="99"/>
    <w:rsid w:val="00260843"/>
    <w:pPr>
      <w:tabs>
        <w:tab w:val="left" w:pos="926"/>
      </w:tabs>
      <w:suppressAutoHyphens/>
      <w:ind w:left="926" w:hanging="360"/>
    </w:pPr>
    <w:rPr>
      <w:lang w:val="bg-BG" w:eastAsia="ar-SA"/>
    </w:rPr>
  </w:style>
  <w:style w:type="paragraph" w:customStyle="1" w:styleId="CharCharCharChar1">
    <w:name w:val="Char Char Знак Знак Char Char Знак Знак"/>
    <w:basedOn w:val="Normal"/>
    <w:uiPriority w:val="99"/>
    <w:rsid w:val="00260843"/>
    <w:pPr>
      <w:suppressAutoHyphens/>
      <w:spacing w:after="160" w:line="240" w:lineRule="exact"/>
    </w:pPr>
    <w:rPr>
      <w:rFonts w:ascii="Tahoma" w:hAnsi="Tahoma" w:cs="Tahoma"/>
      <w:sz w:val="20"/>
      <w:szCs w:val="20"/>
      <w:lang w:val="en-US" w:eastAsia="ar-SA"/>
    </w:rPr>
  </w:style>
  <w:style w:type="paragraph" w:styleId="BodyText3">
    <w:name w:val="Body Text 3"/>
    <w:basedOn w:val="Normal"/>
    <w:link w:val="BodyText3Char"/>
    <w:uiPriority w:val="99"/>
    <w:rsid w:val="00260843"/>
    <w:pPr>
      <w:suppressAutoHyphens/>
      <w:spacing w:after="120"/>
    </w:pPr>
    <w:rPr>
      <w:sz w:val="16"/>
      <w:szCs w:val="16"/>
      <w:lang w:val="bg-BG" w:eastAsia="ar-SA"/>
    </w:rPr>
  </w:style>
  <w:style w:type="character" w:customStyle="1" w:styleId="BodyText3Char">
    <w:name w:val="Body Text 3 Char"/>
    <w:basedOn w:val="DefaultParagraphFont"/>
    <w:link w:val="BodyText3"/>
    <w:uiPriority w:val="99"/>
    <w:locked/>
    <w:rsid w:val="00260843"/>
    <w:rPr>
      <w:rFonts w:ascii="Times New Roman" w:hAnsi="Times New Roman" w:cs="Times New Roman"/>
      <w:sz w:val="16"/>
      <w:szCs w:val="16"/>
      <w:lang w:eastAsia="ar-SA" w:bidi="ar-SA"/>
    </w:rPr>
  </w:style>
  <w:style w:type="paragraph" w:customStyle="1" w:styleId="9CharChar">
    <w:name w:val="Знак Знак9 Char Char"/>
    <w:basedOn w:val="Normal"/>
    <w:uiPriority w:val="99"/>
    <w:rsid w:val="00260843"/>
    <w:pPr>
      <w:tabs>
        <w:tab w:val="left" w:pos="709"/>
      </w:tabs>
      <w:suppressAutoHyphens/>
    </w:pPr>
    <w:rPr>
      <w:rFonts w:ascii="Tahoma" w:hAnsi="Tahoma" w:cs="Tahoma"/>
      <w:lang w:val="pl-PL" w:eastAsia="ar-SA"/>
    </w:rPr>
  </w:style>
  <w:style w:type="paragraph" w:styleId="CommentText">
    <w:name w:val="annotation text"/>
    <w:basedOn w:val="Normal"/>
    <w:link w:val="CommentTextChar"/>
    <w:uiPriority w:val="99"/>
    <w:semiHidden/>
    <w:rsid w:val="00260843"/>
    <w:pPr>
      <w:suppressAutoHyphens/>
    </w:pPr>
    <w:rPr>
      <w:sz w:val="20"/>
      <w:szCs w:val="20"/>
      <w:lang w:val="bg-BG" w:eastAsia="ar-SA"/>
    </w:rPr>
  </w:style>
  <w:style w:type="character" w:customStyle="1" w:styleId="CommentTextChar">
    <w:name w:val="Comment Text Char"/>
    <w:basedOn w:val="DefaultParagraphFont"/>
    <w:link w:val="CommentText"/>
    <w:uiPriority w:val="99"/>
    <w:locked/>
    <w:rsid w:val="00260843"/>
    <w:rPr>
      <w:rFonts w:ascii="Times New Roman" w:hAnsi="Times New Roman" w:cs="Times New Roman"/>
      <w:sz w:val="20"/>
      <w:szCs w:val="20"/>
      <w:lang w:eastAsia="ar-SA" w:bidi="ar-SA"/>
    </w:rPr>
  </w:style>
  <w:style w:type="paragraph" w:customStyle="1" w:styleId="CharChar8CharCharCharChar">
    <w:name w:val="Char Char8 Char Char Знак Знак Char Char"/>
    <w:basedOn w:val="Normal"/>
    <w:uiPriority w:val="99"/>
    <w:rsid w:val="00260843"/>
    <w:pPr>
      <w:tabs>
        <w:tab w:val="left" w:pos="709"/>
      </w:tabs>
      <w:suppressAutoHyphens/>
    </w:pPr>
    <w:rPr>
      <w:rFonts w:ascii="Tahoma" w:hAnsi="Tahoma" w:cs="Tahoma"/>
      <w:lang w:val="pl-PL" w:eastAsia="ar-SA"/>
    </w:rPr>
  </w:style>
  <w:style w:type="paragraph" w:styleId="CommentSubject">
    <w:name w:val="annotation subject"/>
    <w:basedOn w:val="CommentText"/>
    <w:next w:val="CommentText"/>
    <w:link w:val="CommentSubjectChar"/>
    <w:uiPriority w:val="99"/>
    <w:semiHidden/>
    <w:rsid w:val="00260843"/>
    <w:rPr>
      <w:b/>
      <w:bCs/>
    </w:rPr>
  </w:style>
  <w:style w:type="character" w:customStyle="1" w:styleId="CommentSubjectChar">
    <w:name w:val="Comment Subject Char"/>
    <w:basedOn w:val="CommentTextChar"/>
    <w:link w:val="CommentSubject"/>
    <w:uiPriority w:val="99"/>
    <w:locked/>
    <w:rsid w:val="00260843"/>
    <w:rPr>
      <w:rFonts w:ascii="Times New Roman" w:hAnsi="Times New Roman" w:cs="Times New Roman"/>
      <w:b/>
      <w:bCs/>
      <w:sz w:val="20"/>
      <w:szCs w:val="20"/>
      <w:lang w:eastAsia="ar-SA" w:bidi="ar-SA"/>
    </w:rPr>
  </w:style>
  <w:style w:type="paragraph" w:customStyle="1" w:styleId="txurl">
    <w:name w:val="txurl"/>
    <w:basedOn w:val="Normal"/>
    <w:uiPriority w:val="99"/>
    <w:rsid w:val="00260843"/>
    <w:pPr>
      <w:suppressAutoHyphens/>
      <w:spacing w:before="280" w:after="280"/>
    </w:pPr>
    <w:rPr>
      <w:lang w:val="bg-BG" w:eastAsia="ar-SA"/>
    </w:rPr>
  </w:style>
  <w:style w:type="paragraph" w:customStyle="1" w:styleId="Char1CharChar">
    <w:name w:val="Char1 Char Char"/>
    <w:basedOn w:val="Normal"/>
    <w:uiPriority w:val="99"/>
    <w:rsid w:val="00260843"/>
    <w:pPr>
      <w:widowControl w:val="0"/>
      <w:tabs>
        <w:tab w:val="left" w:pos="709"/>
      </w:tabs>
      <w:suppressAutoHyphens/>
    </w:pPr>
    <w:rPr>
      <w:rFonts w:ascii="Tahoma" w:eastAsia="SimSun" w:hAnsi="Tahoma" w:cs="Tahoma"/>
      <w:kern w:val="1"/>
      <w:lang w:val="pl-PL" w:eastAsia="hi-IN" w:bidi="hi-IN"/>
    </w:rPr>
  </w:style>
  <w:style w:type="paragraph" w:customStyle="1" w:styleId="NormalWeb1">
    <w:name w:val="Normal (Web)1"/>
    <w:basedOn w:val="Normal"/>
    <w:uiPriority w:val="99"/>
    <w:rsid w:val="00260843"/>
    <w:pPr>
      <w:widowControl w:val="0"/>
      <w:suppressAutoHyphens/>
      <w:spacing w:before="280" w:after="280"/>
    </w:pPr>
    <w:rPr>
      <w:rFonts w:eastAsia="SimSun"/>
      <w:color w:val="000000"/>
      <w:kern w:val="1"/>
      <w:lang w:val="bg-BG" w:eastAsia="hi-IN" w:bidi="hi-IN"/>
    </w:rPr>
  </w:style>
  <w:style w:type="paragraph" w:customStyle="1" w:styleId="BodyTextIndent31">
    <w:name w:val="Body Text Indent 31"/>
    <w:basedOn w:val="Normal"/>
    <w:uiPriority w:val="99"/>
    <w:rsid w:val="00260843"/>
    <w:pPr>
      <w:widowControl w:val="0"/>
      <w:suppressAutoHyphens/>
      <w:spacing w:after="120"/>
      <w:ind w:left="283"/>
    </w:pPr>
    <w:rPr>
      <w:rFonts w:eastAsia="SimSun"/>
      <w:kern w:val="1"/>
      <w:sz w:val="16"/>
      <w:szCs w:val="16"/>
      <w:lang w:val="bg-BG" w:eastAsia="hi-IN" w:bidi="hi-IN"/>
    </w:rPr>
  </w:style>
  <w:style w:type="paragraph" w:customStyle="1" w:styleId="Application4">
    <w:name w:val="Application4"/>
    <w:basedOn w:val="Normal"/>
    <w:uiPriority w:val="99"/>
    <w:rsid w:val="00260843"/>
    <w:pPr>
      <w:widowControl w:val="0"/>
      <w:tabs>
        <w:tab w:val="num" w:pos="1134"/>
        <w:tab w:val="right" w:pos="8789"/>
      </w:tabs>
      <w:suppressAutoHyphens/>
      <w:snapToGrid w:val="0"/>
      <w:ind w:left="1134" w:hanging="567"/>
    </w:pPr>
    <w:rPr>
      <w:rFonts w:ascii="Arial" w:hAnsi="Arial" w:cs="Arial"/>
      <w:spacing w:val="-2"/>
      <w:sz w:val="20"/>
      <w:szCs w:val="20"/>
      <w:lang w:eastAsia="ar-SA"/>
    </w:rPr>
  </w:style>
  <w:style w:type="paragraph" w:customStyle="1" w:styleId="Hauptberschrift1">
    <w:name w:val="Hauptüberschrift 1"/>
    <w:basedOn w:val="Normal"/>
    <w:uiPriority w:val="99"/>
    <w:rsid w:val="00260843"/>
    <w:pPr>
      <w:tabs>
        <w:tab w:val="left" w:pos="720"/>
        <w:tab w:val="left" w:pos="5103"/>
        <w:tab w:val="left" w:pos="5387"/>
      </w:tabs>
      <w:suppressAutoHyphens/>
      <w:spacing w:before="120" w:after="120"/>
      <w:ind w:left="720" w:hanging="720"/>
      <w:jc w:val="both"/>
    </w:pPr>
    <w:rPr>
      <w:rFonts w:ascii="MetaKorrespondenzEuro" w:hAnsi="MetaKorrespondenzEuro" w:cs="MetaKorrespondenzEuro"/>
      <w:b/>
      <w:bCs/>
      <w:sz w:val="28"/>
      <w:szCs w:val="28"/>
      <w:lang w:val="pl-PL" w:eastAsia="ar-SA"/>
    </w:rPr>
  </w:style>
  <w:style w:type="paragraph" w:customStyle="1" w:styleId="TableContents">
    <w:name w:val="Table Contents"/>
    <w:basedOn w:val="Normal"/>
    <w:uiPriority w:val="99"/>
    <w:rsid w:val="00260843"/>
    <w:pPr>
      <w:suppressLineNumbers/>
      <w:suppressAutoHyphens/>
    </w:pPr>
    <w:rPr>
      <w:lang w:val="bg-BG" w:eastAsia="ar-SA"/>
    </w:rPr>
  </w:style>
  <w:style w:type="paragraph" w:customStyle="1" w:styleId="TableHeading">
    <w:name w:val="Table Heading"/>
    <w:basedOn w:val="TableContents"/>
    <w:uiPriority w:val="99"/>
    <w:rsid w:val="00260843"/>
    <w:pPr>
      <w:jc w:val="center"/>
    </w:pPr>
    <w:rPr>
      <w:b/>
      <w:bCs/>
    </w:rPr>
  </w:style>
  <w:style w:type="paragraph" w:customStyle="1" w:styleId="21">
    <w:name w:val="Основен текст с отстъп 21"/>
    <w:basedOn w:val="Normal"/>
    <w:uiPriority w:val="99"/>
    <w:rsid w:val="00260843"/>
    <w:pPr>
      <w:suppressAutoHyphens/>
      <w:spacing w:after="120" w:line="480" w:lineRule="auto"/>
      <w:ind w:left="283"/>
    </w:pPr>
    <w:rPr>
      <w:sz w:val="20"/>
      <w:szCs w:val="20"/>
      <w:lang w:eastAsia="ar-SA"/>
    </w:rPr>
  </w:style>
  <w:style w:type="paragraph" w:customStyle="1" w:styleId="CharChar5">
    <w:name w:val="Char Char5"/>
    <w:basedOn w:val="Normal"/>
    <w:uiPriority w:val="99"/>
    <w:rsid w:val="00260843"/>
    <w:pPr>
      <w:tabs>
        <w:tab w:val="left" w:pos="709"/>
      </w:tabs>
    </w:pPr>
    <w:rPr>
      <w:rFonts w:ascii="Tahoma" w:hAnsi="Tahoma" w:cs="Tahoma"/>
      <w:lang w:val="pl-PL" w:eastAsia="pl-PL"/>
    </w:rPr>
  </w:style>
  <w:style w:type="character" w:customStyle="1" w:styleId="68">
    <w:name w:val="Основен текст68"/>
    <w:basedOn w:val="DefaultParagraphFont"/>
    <w:uiPriority w:val="99"/>
    <w:rsid w:val="00260843"/>
    <w:rPr>
      <w:sz w:val="21"/>
      <w:szCs w:val="21"/>
      <w:shd w:val="clear" w:color="auto" w:fill="FFFFFF"/>
    </w:rPr>
  </w:style>
  <w:style w:type="character" w:customStyle="1" w:styleId="16">
    <w:name w:val="Знак Знак16"/>
    <w:uiPriority w:val="99"/>
    <w:locked/>
    <w:rsid w:val="00260843"/>
    <w:rPr>
      <w:b/>
      <w:bCs/>
      <w:sz w:val="48"/>
      <w:szCs w:val="48"/>
      <w:lang w:val="en-US" w:eastAsia="en-US"/>
    </w:rPr>
  </w:style>
  <w:style w:type="paragraph" w:customStyle="1" w:styleId="default0">
    <w:name w:val="default"/>
    <w:basedOn w:val="Normal"/>
    <w:uiPriority w:val="99"/>
    <w:rsid w:val="00260843"/>
    <w:pPr>
      <w:spacing w:before="100" w:beforeAutospacing="1" w:after="100" w:afterAutospacing="1"/>
    </w:pPr>
    <w:rPr>
      <w:lang w:val="bg-BG" w:eastAsia="bg-BG"/>
    </w:rPr>
  </w:style>
  <w:style w:type="paragraph" w:styleId="List2">
    <w:name w:val="List 2"/>
    <w:basedOn w:val="Normal"/>
    <w:uiPriority w:val="99"/>
    <w:rsid w:val="00260843"/>
    <w:pPr>
      <w:suppressAutoHyphens/>
      <w:ind w:left="720" w:hanging="360"/>
    </w:pPr>
    <w:rPr>
      <w:lang w:val="bg-BG" w:eastAsia="ar-SA"/>
    </w:rPr>
  </w:style>
  <w:style w:type="paragraph" w:styleId="List3">
    <w:name w:val="List 3"/>
    <w:basedOn w:val="Normal"/>
    <w:uiPriority w:val="99"/>
    <w:rsid w:val="00260843"/>
    <w:pPr>
      <w:suppressAutoHyphens/>
      <w:ind w:left="1080" w:hanging="360"/>
    </w:pPr>
    <w:rPr>
      <w:lang w:val="bg-BG" w:eastAsia="ar-SA"/>
    </w:rPr>
  </w:style>
  <w:style w:type="paragraph" w:styleId="List4">
    <w:name w:val="List 4"/>
    <w:basedOn w:val="Normal"/>
    <w:uiPriority w:val="99"/>
    <w:rsid w:val="00260843"/>
    <w:pPr>
      <w:suppressAutoHyphens/>
      <w:ind w:left="1440" w:hanging="360"/>
    </w:pPr>
    <w:rPr>
      <w:lang w:val="bg-BG" w:eastAsia="ar-SA"/>
    </w:rPr>
  </w:style>
  <w:style w:type="paragraph" w:styleId="List5">
    <w:name w:val="List 5"/>
    <w:basedOn w:val="Normal"/>
    <w:uiPriority w:val="99"/>
    <w:rsid w:val="00260843"/>
    <w:pPr>
      <w:suppressAutoHyphens/>
      <w:ind w:left="1800" w:hanging="360"/>
    </w:pPr>
    <w:rPr>
      <w:lang w:val="bg-BG" w:eastAsia="ar-SA"/>
    </w:rPr>
  </w:style>
  <w:style w:type="paragraph" w:styleId="Salutation">
    <w:name w:val="Salutation"/>
    <w:basedOn w:val="Normal"/>
    <w:next w:val="Normal"/>
    <w:link w:val="SalutationChar"/>
    <w:uiPriority w:val="99"/>
    <w:rsid w:val="00260843"/>
    <w:pPr>
      <w:suppressAutoHyphens/>
    </w:pPr>
    <w:rPr>
      <w:lang w:val="bg-BG" w:eastAsia="ar-SA"/>
    </w:rPr>
  </w:style>
  <w:style w:type="character" w:customStyle="1" w:styleId="SalutationChar">
    <w:name w:val="Salutation Char"/>
    <w:basedOn w:val="DefaultParagraphFont"/>
    <w:link w:val="Salutation"/>
    <w:uiPriority w:val="99"/>
    <w:locked/>
    <w:rsid w:val="00260843"/>
    <w:rPr>
      <w:rFonts w:ascii="Times New Roman" w:hAnsi="Times New Roman" w:cs="Times New Roman"/>
      <w:sz w:val="24"/>
      <w:szCs w:val="24"/>
      <w:lang w:eastAsia="ar-SA" w:bidi="ar-SA"/>
    </w:rPr>
  </w:style>
  <w:style w:type="paragraph" w:styleId="ListBullet2">
    <w:name w:val="List Bullet 2"/>
    <w:basedOn w:val="Normal"/>
    <w:uiPriority w:val="99"/>
    <w:rsid w:val="00260843"/>
    <w:pPr>
      <w:tabs>
        <w:tab w:val="num" w:pos="720"/>
      </w:tabs>
      <w:suppressAutoHyphens/>
      <w:ind w:left="720" w:hanging="360"/>
    </w:pPr>
    <w:rPr>
      <w:lang w:val="bg-BG" w:eastAsia="ar-SA"/>
    </w:rPr>
  </w:style>
  <w:style w:type="paragraph" w:styleId="ListBullet3">
    <w:name w:val="List Bullet 3"/>
    <w:basedOn w:val="Normal"/>
    <w:uiPriority w:val="99"/>
    <w:rsid w:val="00260843"/>
    <w:pPr>
      <w:tabs>
        <w:tab w:val="num" w:pos="1080"/>
      </w:tabs>
      <w:suppressAutoHyphens/>
      <w:ind w:left="1080" w:hanging="360"/>
    </w:pPr>
    <w:rPr>
      <w:lang w:val="bg-BG" w:eastAsia="ar-SA"/>
    </w:rPr>
  </w:style>
  <w:style w:type="paragraph" w:styleId="ListBullet4">
    <w:name w:val="List Bullet 4"/>
    <w:basedOn w:val="Normal"/>
    <w:uiPriority w:val="99"/>
    <w:rsid w:val="00260843"/>
    <w:pPr>
      <w:tabs>
        <w:tab w:val="num" w:pos="1440"/>
      </w:tabs>
      <w:suppressAutoHyphens/>
      <w:ind w:left="1440" w:hanging="360"/>
    </w:pPr>
    <w:rPr>
      <w:lang w:val="bg-BG" w:eastAsia="ar-SA"/>
    </w:rPr>
  </w:style>
  <w:style w:type="paragraph" w:styleId="ListBullet5">
    <w:name w:val="List Bullet 5"/>
    <w:basedOn w:val="Normal"/>
    <w:uiPriority w:val="99"/>
    <w:rsid w:val="00260843"/>
    <w:pPr>
      <w:tabs>
        <w:tab w:val="num" w:pos="3479"/>
      </w:tabs>
      <w:suppressAutoHyphens/>
      <w:ind w:left="3479" w:hanging="360"/>
    </w:pPr>
    <w:rPr>
      <w:lang w:val="bg-BG" w:eastAsia="ar-SA"/>
    </w:rPr>
  </w:style>
  <w:style w:type="paragraph" w:styleId="ListContinue2">
    <w:name w:val="List Continue 2"/>
    <w:basedOn w:val="Normal"/>
    <w:uiPriority w:val="99"/>
    <w:rsid w:val="00260843"/>
    <w:pPr>
      <w:suppressAutoHyphens/>
      <w:spacing w:after="120"/>
      <w:ind w:left="720"/>
    </w:pPr>
    <w:rPr>
      <w:lang w:val="bg-BG" w:eastAsia="ar-SA"/>
    </w:rPr>
  </w:style>
  <w:style w:type="paragraph" w:styleId="ListContinue3">
    <w:name w:val="List Continue 3"/>
    <w:basedOn w:val="Normal"/>
    <w:uiPriority w:val="99"/>
    <w:rsid w:val="00260843"/>
    <w:pPr>
      <w:suppressAutoHyphens/>
      <w:spacing w:after="120"/>
      <w:ind w:left="1080"/>
    </w:pPr>
    <w:rPr>
      <w:lang w:val="bg-BG" w:eastAsia="ar-SA"/>
    </w:rPr>
  </w:style>
  <w:style w:type="paragraph" w:styleId="ListContinue5">
    <w:name w:val="List Continue 5"/>
    <w:basedOn w:val="Normal"/>
    <w:uiPriority w:val="99"/>
    <w:rsid w:val="00260843"/>
    <w:pPr>
      <w:suppressAutoHyphens/>
      <w:spacing w:after="120"/>
      <w:ind w:left="1800"/>
    </w:pPr>
    <w:rPr>
      <w:lang w:val="bg-BG" w:eastAsia="ar-SA"/>
    </w:rPr>
  </w:style>
  <w:style w:type="paragraph" w:styleId="BodyTextFirstIndent">
    <w:name w:val="Body Text First Indent"/>
    <w:basedOn w:val="BodyText"/>
    <w:link w:val="BodyTextFirstIndentChar"/>
    <w:uiPriority w:val="99"/>
    <w:rsid w:val="00260843"/>
    <w:pPr>
      <w:suppressAutoHyphens/>
      <w:spacing w:after="120" w:line="240" w:lineRule="auto"/>
      <w:ind w:firstLine="210"/>
    </w:pPr>
    <w:rPr>
      <w:position w:val="0"/>
      <w:lang w:eastAsia="ar-SA"/>
    </w:rPr>
  </w:style>
  <w:style w:type="character" w:customStyle="1" w:styleId="BodyTextFirstIndentChar">
    <w:name w:val="Body Text First Indent Char"/>
    <w:basedOn w:val="BodyTextChar1"/>
    <w:link w:val="BodyTextFirstIndent"/>
    <w:uiPriority w:val="99"/>
    <w:locked/>
    <w:rsid w:val="00260843"/>
    <w:rPr>
      <w:rFonts w:ascii="Times New Roman" w:hAnsi="Times New Roman" w:cs="Times New Roman"/>
      <w:position w:val="8"/>
      <w:sz w:val="24"/>
      <w:szCs w:val="24"/>
      <w:lang w:eastAsia="ar-SA" w:bidi="ar-SA"/>
    </w:rPr>
  </w:style>
  <w:style w:type="paragraph" w:customStyle="1" w:styleId="CharChar11">
    <w:name w:val="Char Char1 Знак Знак"/>
    <w:basedOn w:val="Normal"/>
    <w:uiPriority w:val="99"/>
    <w:rsid w:val="00260843"/>
    <w:pPr>
      <w:tabs>
        <w:tab w:val="left" w:pos="709"/>
      </w:tabs>
    </w:pPr>
    <w:rPr>
      <w:rFonts w:ascii="Tahoma" w:eastAsia="Batang" w:hAnsi="Tahoma" w:cs="Tahoma"/>
      <w:lang w:val="pl-PL" w:eastAsia="pl-PL"/>
    </w:rPr>
  </w:style>
  <w:style w:type="paragraph" w:customStyle="1" w:styleId="Text3">
    <w:name w:val="Text 3"/>
    <w:basedOn w:val="Normal"/>
    <w:link w:val="Text3Char"/>
    <w:uiPriority w:val="99"/>
    <w:rsid w:val="00260843"/>
    <w:pPr>
      <w:tabs>
        <w:tab w:val="left" w:pos="2302"/>
      </w:tabs>
      <w:spacing w:after="240"/>
      <w:ind w:left="1202"/>
      <w:jc w:val="both"/>
    </w:pPr>
    <w:rPr>
      <w:rFonts w:eastAsia="Calibri"/>
      <w:sz w:val="20"/>
      <w:szCs w:val="20"/>
    </w:rPr>
  </w:style>
  <w:style w:type="character" w:customStyle="1" w:styleId="Text3Char">
    <w:name w:val="Text 3 Char"/>
    <w:link w:val="Text3"/>
    <w:uiPriority w:val="99"/>
    <w:locked/>
    <w:rsid w:val="00260843"/>
    <w:rPr>
      <w:rFonts w:ascii="Times New Roman" w:hAnsi="Times New Roman" w:cs="Times New Roman"/>
      <w:sz w:val="20"/>
      <w:szCs w:val="20"/>
      <w:lang w:val="en-GB"/>
    </w:rPr>
  </w:style>
  <w:style w:type="paragraph" w:customStyle="1" w:styleId="Style135">
    <w:name w:val="Style135"/>
    <w:basedOn w:val="Normal"/>
    <w:uiPriority w:val="99"/>
    <w:rsid w:val="00260843"/>
    <w:pPr>
      <w:widowControl w:val="0"/>
      <w:autoSpaceDE w:val="0"/>
      <w:autoSpaceDN w:val="0"/>
      <w:adjustRightInd w:val="0"/>
      <w:spacing w:line="419" w:lineRule="exact"/>
      <w:ind w:firstLine="713"/>
      <w:jc w:val="both"/>
    </w:pPr>
    <w:rPr>
      <w:lang w:val="bg-BG" w:eastAsia="bg-BG"/>
    </w:rPr>
  </w:style>
  <w:style w:type="character" w:customStyle="1" w:styleId="FontStyle202">
    <w:name w:val="Font Style202"/>
    <w:basedOn w:val="DefaultParagraphFont"/>
    <w:uiPriority w:val="99"/>
    <w:rsid w:val="00260843"/>
    <w:rPr>
      <w:rFonts w:ascii="Times New Roman" w:hAnsi="Times New Roman" w:cs="Times New Roman"/>
      <w:smallCaps/>
      <w:sz w:val="18"/>
      <w:szCs w:val="18"/>
    </w:rPr>
  </w:style>
  <w:style w:type="character" w:customStyle="1" w:styleId="FontStyle122">
    <w:name w:val="Font Style122"/>
    <w:uiPriority w:val="99"/>
    <w:rsid w:val="00260843"/>
    <w:rPr>
      <w:rFonts w:ascii="Times New Roman" w:hAnsi="Times New Roman" w:cs="Times New Roman"/>
      <w:sz w:val="20"/>
      <w:szCs w:val="20"/>
    </w:rPr>
  </w:style>
  <w:style w:type="character" w:customStyle="1" w:styleId="6">
    <w:name w:val="Знак Знак6"/>
    <w:basedOn w:val="DefaultParagraphFont"/>
    <w:uiPriority w:val="99"/>
    <w:rsid w:val="00260843"/>
    <w:rPr>
      <w:sz w:val="24"/>
      <w:szCs w:val="24"/>
      <w:lang w:val="en-GB" w:eastAsia="en-US"/>
    </w:rPr>
  </w:style>
  <w:style w:type="character" w:customStyle="1" w:styleId="alb">
    <w:name w:val="al_b"/>
    <w:basedOn w:val="DefaultParagraphFont"/>
    <w:uiPriority w:val="99"/>
    <w:rsid w:val="00260843"/>
  </w:style>
  <w:style w:type="character" w:customStyle="1" w:styleId="ala">
    <w:name w:val="al_a"/>
    <w:basedOn w:val="DefaultParagraphFont"/>
    <w:uiPriority w:val="99"/>
    <w:rsid w:val="00260843"/>
  </w:style>
  <w:style w:type="character" w:customStyle="1" w:styleId="15">
    <w:name w:val="Знак Знак15"/>
    <w:basedOn w:val="DefaultParagraphFont"/>
    <w:uiPriority w:val="99"/>
    <w:rsid w:val="00260843"/>
    <w:rPr>
      <w:sz w:val="24"/>
      <w:szCs w:val="24"/>
      <w:lang w:eastAsia="ar-SA" w:bidi="ar-SA"/>
    </w:rPr>
  </w:style>
  <w:style w:type="paragraph" w:customStyle="1" w:styleId="a2">
    <w:name w:val="Заглавие римско"/>
    <w:basedOn w:val="Heading1"/>
    <w:link w:val="a3"/>
    <w:uiPriority w:val="99"/>
    <w:rsid w:val="001A15B5"/>
    <w:pPr>
      <w:keepLines/>
      <w:widowControl/>
      <w:adjustRightInd/>
      <w:spacing w:before="60" w:line="240" w:lineRule="auto"/>
      <w:jc w:val="left"/>
      <w:textAlignment w:val="auto"/>
    </w:pPr>
    <w:rPr>
      <w:rFonts w:ascii="Times New Roman" w:eastAsia="Calibri" w:hAnsi="Times New Roman" w:cs="Times New Roman"/>
      <w:kern w:val="0"/>
      <w:sz w:val="20"/>
      <w:szCs w:val="20"/>
    </w:rPr>
  </w:style>
  <w:style w:type="character" w:customStyle="1" w:styleId="a3">
    <w:name w:val="Заглавие римско Знак"/>
    <w:link w:val="a2"/>
    <w:uiPriority w:val="99"/>
    <w:locked/>
    <w:rsid w:val="001A15B5"/>
    <w:rPr>
      <w:rFonts w:ascii="Times New Roman" w:hAnsi="Times New Roman" w:cs="Times New Roman"/>
      <w:b/>
      <w:bCs/>
      <w:sz w:val="20"/>
      <w:szCs w:val="20"/>
    </w:rPr>
  </w:style>
  <w:style w:type="character" w:customStyle="1" w:styleId="81">
    <w:name w:val="Основен текст81"/>
    <w:basedOn w:val="DefaultParagraphFont"/>
    <w:uiPriority w:val="99"/>
    <w:rsid w:val="001A15B5"/>
    <w:rPr>
      <w:sz w:val="21"/>
      <w:szCs w:val="21"/>
      <w:shd w:val="clear" w:color="auto" w:fill="FFFFFF"/>
    </w:rPr>
  </w:style>
  <w:style w:type="character" w:customStyle="1" w:styleId="style1a">
    <w:name w:val="style1"/>
    <w:rsid w:val="00BC0FA0"/>
  </w:style>
  <w:style w:type="paragraph" w:customStyle="1" w:styleId="12">
    <w:name w:val="1"/>
    <w:basedOn w:val="Normal"/>
    <w:uiPriority w:val="99"/>
    <w:rsid w:val="00667062"/>
    <w:pPr>
      <w:tabs>
        <w:tab w:val="left" w:pos="709"/>
      </w:tabs>
    </w:pPr>
    <w:rPr>
      <w:rFonts w:ascii="Tahoma" w:eastAsia="Calibri" w:hAnsi="Tahoma" w:cs="Tahoma"/>
      <w:lang w:val="pl-PL" w:eastAsia="pl-PL"/>
    </w:rPr>
  </w:style>
  <w:style w:type="paragraph" w:customStyle="1" w:styleId="CharCharCharCharCharCharCharCharChar0">
    <w:name w:val="Char Char Char Char Знак Знак Char Char Char Char Char"/>
    <w:basedOn w:val="Normal"/>
    <w:uiPriority w:val="99"/>
    <w:rsid w:val="00667062"/>
    <w:pPr>
      <w:tabs>
        <w:tab w:val="left" w:pos="709"/>
      </w:tabs>
    </w:pPr>
    <w:rPr>
      <w:rFonts w:ascii="Tahoma" w:eastAsia="Calibri" w:hAnsi="Tahoma" w:cs="Tahoma"/>
      <w:lang w:val="pl-PL" w:eastAsia="pl-PL"/>
    </w:rPr>
  </w:style>
  <w:style w:type="paragraph" w:customStyle="1" w:styleId="CharCharChar1">
    <w:name w:val="Char Char Char1"/>
    <w:basedOn w:val="Normal"/>
    <w:uiPriority w:val="99"/>
    <w:rsid w:val="00667062"/>
    <w:pPr>
      <w:tabs>
        <w:tab w:val="left" w:pos="709"/>
      </w:tabs>
    </w:pPr>
    <w:rPr>
      <w:rFonts w:ascii="Tahoma" w:eastAsia="Calibri" w:hAnsi="Tahoma" w:cs="Tahoma"/>
      <w:lang w:val="pl-PL" w:eastAsia="pl-PL"/>
    </w:rPr>
  </w:style>
  <w:style w:type="character" w:styleId="Strong">
    <w:name w:val="Strong"/>
    <w:basedOn w:val="DefaultParagraphFont"/>
    <w:uiPriority w:val="99"/>
    <w:qFormat/>
    <w:locked/>
    <w:rsid w:val="00667062"/>
    <w:rPr>
      <w:b/>
      <w:bCs/>
    </w:rPr>
  </w:style>
  <w:style w:type="paragraph" w:customStyle="1" w:styleId="a4">
    <w:name w:val="Стил"/>
    <w:uiPriority w:val="99"/>
    <w:rsid w:val="00667062"/>
    <w:pPr>
      <w:widowControl w:val="0"/>
      <w:autoSpaceDE w:val="0"/>
      <w:autoSpaceDN w:val="0"/>
      <w:adjustRightInd w:val="0"/>
      <w:ind w:left="140" w:right="140" w:firstLine="840"/>
      <w:jc w:val="both"/>
    </w:pPr>
    <w:rPr>
      <w:rFonts w:ascii="Times New Roman" w:hAnsi="Times New Roman"/>
      <w:sz w:val="24"/>
      <w:szCs w:val="24"/>
    </w:rPr>
  </w:style>
  <w:style w:type="paragraph" w:customStyle="1" w:styleId="CharCharCharChar1CharCharCharChar">
    <w:name w:val="Char Char Char Char1 Char Char Char Char"/>
    <w:basedOn w:val="Normal"/>
    <w:uiPriority w:val="99"/>
    <w:rsid w:val="00667062"/>
    <w:pPr>
      <w:tabs>
        <w:tab w:val="left" w:pos="709"/>
      </w:tabs>
    </w:pPr>
    <w:rPr>
      <w:rFonts w:ascii="Tahoma" w:eastAsia="Calibri"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252251968">
      <w:bodyDiv w:val="1"/>
      <w:marLeft w:val="0"/>
      <w:marRight w:val="0"/>
      <w:marTop w:val="0"/>
      <w:marBottom w:val="0"/>
      <w:divBdr>
        <w:top w:val="none" w:sz="0" w:space="0" w:color="auto"/>
        <w:left w:val="none" w:sz="0" w:space="0" w:color="auto"/>
        <w:bottom w:val="none" w:sz="0" w:space="0" w:color="auto"/>
        <w:right w:val="none" w:sz="0" w:space="0" w:color="auto"/>
      </w:divBdr>
    </w:div>
    <w:div w:id="759907743">
      <w:bodyDiv w:val="1"/>
      <w:marLeft w:val="0"/>
      <w:marRight w:val="0"/>
      <w:marTop w:val="0"/>
      <w:marBottom w:val="0"/>
      <w:divBdr>
        <w:top w:val="none" w:sz="0" w:space="0" w:color="auto"/>
        <w:left w:val="none" w:sz="0" w:space="0" w:color="auto"/>
        <w:bottom w:val="none" w:sz="0" w:space="0" w:color="auto"/>
        <w:right w:val="none" w:sz="0" w:space="0" w:color="auto"/>
      </w:divBdr>
    </w:div>
    <w:div w:id="1062172904">
      <w:bodyDiv w:val="1"/>
      <w:marLeft w:val="0"/>
      <w:marRight w:val="0"/>
      <w:marTop w:val="0"/>
      <w:marBottom w:val="0"/>
      <w:divBdr>
        <w:top w:val="none" w:sz="0" w:space="0" w:color="auto"/>
        <w:left w:val="none" w:sz="0" w:space="0" w:color="auto"/>
        <w:bottom w:val="none" w:sz="0" w:space="0" w:color="auto"/>
        <w:right w:val="none" w:sz="0" w:space="0" w:color="auto"/>
      </w:divBdr>
    </w:div>
    <w:div w:id="1372152741">
      <w:marLeft w:val="0"/>
      <w:marRight w:val="0"/>
      <w:marTop w:val="0"/>
      <w:marBottom w:val="0"/>
      <w:divBdr>
        <w:top w:val="none" w:sz="0" w:space="0" w:color="auto"/>
        <w:left w:val="none" w:sz="0" w:space="0" w:color="auto"/>
        <w:bottom w:val="none" w:sz="0" w:space="0" w:color="auto"/>
        <w:right w:val="none" w:sz="0" w:space="0" w:color="auto"/>
      </w:divBdr>
    </w:div>
    <w:div w:id="1533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10465</Words>
  <Characters>59653</Characters>
  <Application>Microsoft Office Word</Application>
  <DocSecurity>0</DocSecurity>
  <Lines>497</Lines>
  <Paragraphs>139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 Vasileva</dc:creator>
  <cp:lastModifiedBy>Потребител на Windows</cp:lastModifiedBy>
  <cp:revision>40</cp:revision>
  <cp:lastPrinted>2018-02-15T07:41:00Z</cp:lastPrinted>
  <dcterms:created xsi:type="dcterms:W3CDTF">2018-02-15T06:23:00Z</dcterms:created>
  <dcterms:modified xsi:type="dcterms:W3CDTF">2018-03-19T08:53:00Z</dcterms:modified>
</cp:coreProperties>
</file>